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B5" w:rsidRPr="00003120" w:rsidRDefault="00A360B5" w:rsidP="008F1A07">
      <w:pPr>
        <w:keepNext/>
        <w:jc w:val="center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>Годовой отчет</w:t>
      </w:r>
    </w:p>
    <w:p w:rsidR="00E320C1" w:rsidRPr="00003120" w:rsidRDefault="00E320C1" w:rsidP="008F1A0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CD3" w:rsidRPr="00003120" w:rsidRDefault="00736747" w:rsidP="008F1A0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 xml:space="preserve">Наименование муниципальной программы: </w:t>
      </w:r>
      <w:r w:rsidR="00532582" w:rsidRPr="00532582">
        <w:rPr>
          <w:rFonts w:ascii="Times New Roman" w:hAnsi="Times New Roman"/>
          <w:sz w:val="28"/>
          <w:szCs w:val="28"/>
        </w:rPr>
        <w:t>"Управление муниципальными финансами муниципального образования "Хиславичский район" Смоленской области"</w:t>
      </w:r>
      <w:r w:rsidR="00EE1CD3" w:rsidRPr="00003120">
        <w:rPr>
          <w:rFonts w:ascii="Times New Roman" w:hAnsi="Times New Roman"/>
          <w:sz w:val="28"/>
          <w:szCs w:val="28"/>
        </w:rPr>
        <w:t xml:space="preserve"> </w:t>
      </w:r>
      <w:r w:rsidR="00501E6B" w:rsidRPr="00003120">
        <w:rPr>
          <w:rFonts w:ascii="Times New Roman" w:hAnsi="Times New Roman"/>
          <w:sz w:val="28"/>
          <w:szCs w:val="28"/>
        </w:rPr>
        <w:t>(далее – Программа)</w:t>
      </w:r>
      <w:r w:rsidRPr="00003120">
        <w:rPr>
          <w:rFonts w:ascii="Times New Roman" w:hAnsi="Times New Roman"/>
          <w:sz w:val="28"/>
          <w:szCs w:val="28"/>
        </w:rPr>
        <w:t xml:space="preserve">, утверждена </w:t>
      </w:r>
      <w:r w:rsidR="00EE1CD3" w:rsidRPr="00003120">
        <w:rPr>
          <w:rFonts w:ascii="Times New Roman" w:hAnsi="Times New Roman"/>
          <w:sz w:val="28"/>
          <w:szCs w:val="28"/>
        </w:rPr>
        <w:t>п</w:t>
      </w:r>
      <w:r w:rsidRPr="00003120">
        <w:rPr>
          <w:rFonts w:ascii="Times New Roman" w:hAnsi="Times New Roman"/>
          <w:sz w:val="28"/>
          <w:szCs w:val="28"/>
        </w:rPr>
        <w:t xml:space="preserve">остановлением </w:t>
      </w:r>
      <w:r w:rsidR="00532582">
        <w:rPr>
          <w:rFonts w:ascii="Times New Roman" w:hAnsi="Times New Roman"/>
          <w:sz w:val="28"/>
          <w:szCs w:val="28"/>
        </w:rPr>
        <w:t>А</w:t>
      </w:r>
      <w:r w:rsidRPr="00003120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532582">
        <w:rPr>
          <w:rFonts w:ascii="Times New Roman" w:hAnsi="Times New Roman"/>
          <w:sz w:val="28"/>
          <w:szCs w:val="28"/>
        </w:rPr>
        <w:t xml:space="preserve">образования «Хиславичский район» </w:t>
      </w:r>
      <w:r w:rsidRPr="00003120">
        <w:rPr>
          <w:rFonts w:ascii="Times New Roman" w:hAnsi="Times New Roman"/>
          <w:sz w:val="28"/>
          <w:szCs w:val="28"/>
        </w:rPr>
        <w:t xml:space="preserve">от </w:t>
      </w:r>
      <w:r w:rsidR="00EE1CD3" w:rsidRPr="00003120">
        <w:rPr>
          <w:rFonts w:ascii="Times New Roman" w:hAnsi="Times New Roman"/>
          <w:sz w:val="28"/>
          <w:szCs w:val="28"/>
        </w:rPr>
        <w:t>1</w:t>
      </w:r>
      <w:r w:rsidR="00532582" w:rsidRPr="00532582">
        <w:rPr>
          <w:rFonts w:ascii="Times New Roman" w:hAnsi="Times New Roman"/>
          <w:sz w:val="28"/>
          <w:szCs w:val="28"/>
        </w:rPr>
        <w:t>6</w:t>
      </w:r>
      <w:r w:rsidR="00EE1CD3" w:rsidRPr="00003120">
        <w:rPr>
          <w:rFonts w:ascii="Times New Roman" w:hAnsi="Times New Roman"/>
          <w:sz w:val="28"/>
          <w:szCs w:val="28"/>
        </w:rPr>
        <w:t>.</w:t>
      </w:r>
      <w:r w:rsidR="00532582" w:rsidRPr="00532582">
        <w:rPr>
          <w:rFonts w:ascii="Times New Roman" w:hAnsi="Times New Roman"/>
          <w:sz w:val="28"/>
          <w:szCs w:val="28"/>
        </w:rPr>
        <w:t>11</w:t>
      </w:r>
      <w:r w:rsidR="00EE1CD3" w:rsidRPr="00003120">
        <w:rPr>
          <w:rFonts w:ascii="Times New Roman" w:hAnsi="Times New Roman"/>
          <w:sz w:val="28"/>
          <w:szCs w:val="28"/>
        </w:rPr>
        <w:t>.</w:t>
      </w:r>
      <w:r w:rsidR="00532582" w:rsidRPr="00532582">
        <w:rPr>
          <w:rFonts w:ascii="Times New Roman" w:hAnsi="Times New Roman"/>
          <w:sz w:val="28"/>
          <w:szCs w:val="28"/>
        </w:rPr>
        <w:t>13</w:t>
      </w:r>
      <w:r w:rsidRPr="00003120">
        <w:rPr>
          <w:rFonts w:ascii="Times New Roman" w:hAnsi="Times New Roman"/>
          <w:sz w:val="28"/>
          <w:szCs w:val="28"/>
        </w:rPr>
        <w:t xml:space="preserve"> № </w:t>
      </w:r>
      <w:r w:rsidR="00532582" w:rsidRPr="00532582">
        <w:rPr>
          <w:rFonts w:ascii="Times New Roman" w:hAnsi="Times New Roman"/>
          <w:sz w:val="28"/>
          <w:szCs w:val="28"/>
        </w:rPr>
        <w:t>300</w:t>
      </w:r>
      <w:r w:rsidR="00EE1CD3" w:rsidRPr="00003120">
        <w:rPr>
          <w:rFonts w:ascii="Times New Roman" w:hAnsi="Times New Roman"/>
          <w:sz w:val="28"/>
          <w:szCs w:val="28"/>
        </w:rPr>
        <w:t>.</w:t>
      </w:r>
    </w:p>
    <w:p w:rsidR="00922B7A" w:rsidRPr="00003120" w:rsidRDefault="00EE1CD3" w:rsidP="008F1A0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>В рамках исполнения муниципальной программы, предусматривающей</w:t>
      </w:r>
      <w:r w:rsidR="00B56CF9" w:rsidRPr="00003120">
        <w:rPr>
          <w:rFonts w:ascii="Times New Roman" w:hAnsi="Times New Roman"/>
          <w:sz w:val="28"/>
          <w:szCs w:val="28"/>
        </w:rPr>
        <w:t>,</w:t>
      </w:r>
      <w:r w:rsidRPr="00003120">
        <w:rPr>
          <w:rFonts w:ascii="Times New Roman" w:hAnsi="Times New Roman"/>
          <w:sz w:val="28"/>
          <w:szCs w:val="28"/>
        </w:rPr>
        <w:t xml:space="preserve"> возникновение расходных обязательств  </w:t>
      </w:r>
      <w:r w:rsidR="00E62596" w:rsidRPr="00003120">
        <w:rPr>
          <w:rFonts w:ascii="Times New Roman" w:hAnsi="Times New Roman"/>
          <w:sz w:val="28"/>
          <w:szCs w:val="28"/>
        </w:rPr>
        <w:t xml:space="preserve">в целях уточнения </w:t>
      </w:r>
      <w:r w:rsidR="00532582">
        <w:rPr>
          <w:rFonts w:ascii="Times New Roman" w:hAnsi="Times New Roman"/>
          <w:sz w:val="28"/>
          <w:szCs w:val="28"/>
        </w:rPr>
        <w:t xml:space="preserve">комплекса процессных </w:t>
      </w:r>
      <w:r w:rsidR="00E62596" w:rsidRPr="00003120">
        <w:rPr>
          <w:rFonts w:ascii="Times New Roman" w:hAnsi="Times New Roman"/>
          <w:sz w:val="28"/>
          <w:szCs w:val="28"/>
        </w:rPr>
        <w:t>мероприятий  и  корректировки  объемов  финансирования</w:t>
      </w:r>
      <w:r w:rsidRPr="00003120">
        <w:rPr>
          <w:rFonts w:ascii="Times New Roman" w:hAnsi="Times New Roman"/>
          <w:sz w:val="28"/>
          <w:szCs w:val="28"/>
        </w:rPr>
        <w:t xml:space="preserve"> </w:t>
      </w:r>
      <w:r w:rsidR="00E62596" w:rsidRPr="00003120">
        <w:rPr>
          <w:rFonts w:ascii="Times New Roman" w:hAnsi="Times New Roman"/>
          <w:sz w:val="28"/>
          <w:szCs w:val="28"/>
        </w:rPr>
        <w:t>Программа приводилась в соответствие</w:t>
      </w:r>
      <w:r w:rsidR="003771E6" w:rsidRPr="00003120">
        <w:rPr>
          <w:rFonts w:ascii="Times New Roman" w:hAnsi="Times New Roman"/>
          <w:sz w:val="28"/>
          <w:szCs w:val="28"/>
        </w:rPr>
        <w:t xml:space="preserve"> (</w:t>
      </w:r>
      <w:r w:rsidR="00B56CF9" w:rsidRPr="00003120">
        <w:rPr>
          <w:rFonts w:ascii="Times New Roman" w:hAnsi="Times New Roman"/>
          <w:sz w:val="28"/>
          <w:szCs w:val="28"/>
        </w:rPr>
        <w:t>постановлени</w:t>
      </w:r>
      <w:r w:rsidR="003771E6" w:rsidRPr="00003120">
        <w:rPr>
          <w:rFonts w:ascii="Times New Roman" w:hAnsi="Times New Roman"/>
          <w:sz w:val="28"/>
          <w:szCs w:val="28"/>
        </w:rPr>
        <w:t xml:space="preserve">я </w:t>
      </w:r>
      <w:r w:rsidR="00532582">
        <w:rPr>
          <w:rFonts w:ascii="Times New Roman" w:hAnsi="Times New Roman"/>
          <w:sz w:val="28"/>
          <w:szCs w:val="28"/>
        </w:rPr>
        <w:t>А</w:t>
      </w:r>
      <w:r w:rsidR="00B56CF9" w:rsidRPr="00003120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532582">
        <w:rPr>
          <w:rFonts w:ascii="Times New Roman" w:hAnsi="Times New Roman"/>
          <w:sz w:val="28"/>
          <w:szCs w:val="28"/>
        </w:rPr>
        <w:t xml:space="preserve">образования </w:t>
      </w:r>
      <w:r w:rsidR="00B56CF9" w:rsidRPr="00003120">
        <w:rPr>
          <w:rFonts w:ascii="Times New Roman" w:hAnsi="Times New Roman"/>
          <w:sz w:val="28"/>
          <w:szCs w:val="28"/>
        </w:rPr>
        <w:t xml:space="preserve">от </w:t>
      </w:r>
      <w:r w:rsidR="001D17B7">
        <w:rPr>
          <w:rFonts w:ascii="Times New Roman" w:hAnsi="Times New Roman"/>
          <w:sz w:val="28"/>
          <w:szCs w:val="28"/>
        </w:rPr>
        <w:t>01.02.</w:t>
      </w:r>
      <w:r w:rsidR="00147F56">
        <w:rPr>
          <w:rFonts w:ascii="Times New Roman" w:hAnsi="Times New Roman"/>
          <w:sz w:val="28"/>
          <w:szCs w:val="28"/>
        </w:rPr>
        <w:t>202</w:t>
      </w:r>
      <w:r w:rsidR="001D17B7">
        <w:rPr>
          <w:rFonts w:ascii="Times New Roman" w:hAnsi="Times New Roman"/>
          <w:sz w:val="28"/>
          <w:szCs w:val="28"/>
        </w:rPr>
        <w:t>3</w:t>
      </w:r>
      <w:r w:rsidR="00147F56">
        <w:rPr>
          <w:rFonts w:ascii="Times New Roman" w:hAnsi="Times New Roman"/>
          <w:sz w:val="28"/>
          <w:szCs w:val="28"/>
        </w:rPr>
        <w:t>г. №</w:t>
      </w:r>
      <w:r w:rsidR="001D17B7">
        <w:rPr>
          <w:rFonts w:ascii="Times New Roman" w:hAnsi="Times New Roman"/>
          <w:sz w:val="28"/>
          <w:szCs w:val="28"/>
        </w:rPr>
        <w:t xml:space="preserve"> </w:t>
      </w:r>
      <w:r w:rsidR="00147F56">
        <w:rPr>
          <w:rFonts w:ascii="Times New Roman" w:hAnsi="Times New Roman"/>
          <w:sz w:val="28"/>
          <w:szCs w:val="28"/>
        </w:rPr>
        <w:t>0</w:t>
      </w:r>
      <w:r w:rsidR="001D17B7">
        <w:rPr>
          <w:rFonts w:ascii="Times New Roman" w:hAnsi="Times New Roman"/>
          <w:sz w:val="28"/>
          <w:szCs w:val="28"/>
        </w:rPr>
        <w:t>53</w:t>
      </w:r>
      <w:r w:rsidR="00147F56">
        <w:rPr>
          <w:rFonts w:ascii="Times New Roman" w:hAnsi="Times New Roman"/>
          <w:sz w:val="28"/>
          <w:szCs w:val="28"/>
        </w:rPr>
        <w:t xml:space="preserve">; от </w:t>
      </w:r>
      <w:r w:rsidR="001D17B7">
        <w:rPr>
          <w:rFonts w:ascii="Times New Roman" w:hAnsi="Times New Roman"/>
          <w:sz w:val="28"/>
          <w:szCs w:val="28"/>
        </w:rPr>
        <w:t>11.10.2023</w:t>
      </w:r>
      <w:r w:rsidR="00147F56">
        <w:rPr>
          <w:rFonts w:ascii="Times New Roman" w:hAnsi="Times New Roman"/>
          <w:sz w:val="28"/>
          <w:szCs w:val="28"/>
        </w:rPr>
        <w:t>г. №</w:t>
      </w:r>
      <w:r w:rsidR="001D17B7">
        <w:rPr>
          <w:rFonts w:ascii="Times New Roman" w:hAnsi="Times New Roman"/>
          <w:sz w:val="28"/>
          <w:szCs w:val="28"/>
        </w:rPr>
        <w:t xml:space="preserve"> 382</w:t>
      </w:r>
      <w:r w:rsidR="00147F56">
        <w:rPr>
          <w:rFonts w:ascii="Times New Roman" w:hAnsi="Times New Roman"/>
          <w:sz w:val="28"/>
          <w:szCs w:val="28"/>
        </w:rPr>
        <w:t>;</w:t>
      </w:r>
      <w:r w:rsidR="001D17B7">
        <w:rPr>
          <w:rFonts w:ascii="Times New Roman" w:hAnsi="Times New Roman"/>
          <w:sz w:val="28"/>
          <w:szCs w:val="28"/>
        </w:rPr>
        <w:t xml:space="preserve"> от 15.02.2024 № П-0048)</w:t>
      </w:r>
      <w:r w:rsidR="00147F56">
        <w:rPr>
          <w:rFonts w:ascii="Times New Roman" w:hAnsi="Times New Roman"/>
          <w:sz w:val="28"/>
          <w:szCs w:val="28"/>
        </w:rPr>
        <w:t xml:space="preserve"> </w:t>
      </w:r>
      <w:r w:rsidR="003771E6" w:rsidRPr="00003120">
        <w:rPr>
          <w:rFonts w:ascii="Times New Roman" w:hAnsi="Times New Roman"/>
          <w:sz w:val="28"/>
          <w:szCs w:val="28"/>
        </w:rPr>
        <w:t>.</w:t>
      </w:r>
    </w:p>
    <w:p w:rsidR="008E0455" w:rsidRDefault="00501E6B" w:rsidP="008F1A07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>М</w:t>
      </w:r>
      <w:r w:rsidR="00736747" w:rsidRPr="00003120">
        <w:rPr>
          <w:rFonts w:ascii="Times New Roman" w:hAnsi="Times New Roman"/>
          <w:sz w:val="28"/>
          <w:szCs w:val="28"/>
        </w:rPr>
        <w:t>униципальная программа</w:t>
      </w:r>
      <w:r w:rsidR="008E0455">
        <w:rPr>
          <w:rFonts w:ascii="Times New Roman" w:hAnsi="Times New Roman"/>
          <w:sz w:val="28"/>
          <w:szCs w:val="28"/>
        </w:rPr>
        <w:t xml:space="preserve"> </w:t>
      </w:r>
      <w:r w:rsidR="008E0455" w:rsidRPr="00532582">
        <w:rPr>
          <w:rFonts w:ascii="Times New Roman" w:hAnsi="Times New Roman"/>
          <w:sz w:val="28"/>
          <w:szCs w:val="28"/>
        </w:rPr>
        <w:t>"Управление муниципальными финансами муниципального образования "Хиславичский район" Смоленской области"</w:t>
      </w:r>
      <w:r w:rsidR="00736747" w:rsidRPr="00003120">
        <w:rPr>
          <w:rFonts w:ascii="Times New Roman" w:hAnsi="Times New Roman"/>
          <w:sz w:val="28"/>
          <w:szCs w:val="28"/>
        </w:rPr>
        <w:t xml:space="preserve"> в течение 20</w:t>
      </w:r>
      <w:r w:rsidR="00114B6F" w:rsidRPr="00003120">
        <w:rPr>
          <w:rFonts w:ascii="Times New Roman" w:hAnsi="Times New Roman"/>
          <w:sz w:val="28"/>
          <w:szCs w:val="28"/>
        </w:rPr>
        <w:t>2</w:t>
      </w:r>
      <w:r w:rsidR="001D17B7">
        <w:rPr>
          <w:rFonts w:ascii="Times New Roman" w:hAnsi="Times New Roman"/>
          <w:sz w:val="28"/>
          <w:szCs w:val="28"/>
        </w:rPr>
        <w:t>3</w:t>
      </w:r>
      <w:r w:rsidR="00736747" w:rsidRPr="00003120">
        <w:rPr>
          <w:rFonts w:ascii="Times New Roman" w:hAnsi="Times New Roman"/>
          <w:sz w:val="28"/>
          <w:szCs w:val="28"/>
        </w:rPr>
        <w:t xml:space="preserve"> года реализов</w:t>
      </w:r>
      <w:r w:rsidR="00FA0F3A" w:rsidRPr="00003120">
        <w:rPr>
          <w:rFonts w:ascii="Times New Roman" w:hAnsi="Times New Roman"/>
          <w:sz w:val="28"/>
          <w:szCs w:val="28"/>
        </w:rPr>
        <w:t>алась</w:t>
      </w:r>
      <w:r w:rsidR="00736747" w:rsidRPr="00003120">
        <w:rPr>
          <w:rFonts w:ascii="Times New Roman" w:hAnsi="Times New Roman"/>
          <w:sz w:val="28"/>
          <w:szCs w:val="28"/>
        </w:rPr>
        <w:t xml:space="preserve"> в целях </w:t>
      </w:r>
      <w:r w:rsidR="00FA0F3A" w:rsidRPr="00003120">
        <w:rPr>
          <w:rFonts w:ascii="Times New Roman" w:hAnsi="Times New Roman"/>
          <w:sz w:val="28"/>
          <w:szCs w:val="28"/>
        </w:rPr>
        <w:t>обеспечения эффективного управления муниципальными финансами</w:t>
      </w:r>
      <w:r w:rsidR="008E0455" w:rsidRPr="008E0455">
        <w:rPr>
          <w:rFonts w:ascii="Times New Roman" w:hAnsi="Times New Roman"/>
          <w:sz w:val="28"/>
          <w:szCs w:val="28"/>
        </w:rPr>
        <w:t xml:space="preserve"> </w:t>
      </w:r>
      <w:r w:rsidR="008E0455" w:rsidRPr="00532582">
        <w:rPr>
          <w:rFonts w:ascii="Times New Roman" w:hAnsi="Times New Roman"/>
          <w:sz w:val="28"/>
          <w:szCs w:val="28"/>
        </w:rPr>
        <w:t>муниципального образования "Хиславичский район" Смоленской области</w:t>
      </w:r>
      <w:r w:rsidR="008E0455">
        <w:rPr>
          <w:rFonts w:ascii="Times New Roman" w:hAnsi="Times New Roman"/>
          <w:sz w:val="28"/>
          <w:szCs w:val="28"/>
        </w:rPr>
        <w:t>.</w:t>
      </w:r>
      <w:r w:rsidR="00FA0F3A" w:rsidRPr="00003120">
        <w:rPr>
          <w:rFonts w:ascii="Times New Roman" w:hAnsi="Times New Roman"/>
          <w:sz w:val="28"/>
          <w:szCs w:val="28"/>
        </w:rPr>
        <w:t xml:space="preserve"> </w:t>
      </w:r>
    </w:p>
    <w:p w:rsidR="00FA0F3A" w:rsidRDefault="00FA0F3A" w:rsidP="008F1A07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>Для достижения поставленной цели в рамках муниципальной программы плани</w:t>
      </w:r>
      <w:r w:rsidR="008E0455">
        <w:rPr>
          <w:rFonts w:ascii="Times New Roman" w:hAnsi="Times New Roman"/>
          <w:sz w:val="28"/>
          <w:szCs w:val="28"/>
        </w:rPr>
        <w:t>ровалось</w:t>
      </w:r>
      <w:r w:rsidRPr="00003120">
        <w:rPr>
          <w:rFonts w:ascii="Times New Roman" w:hAnsi="Times New Roman"/>
          <w:sz w:val="28"/>
          <w:szCs w:val="28"/>
        </w:rPr>
        <w:t xml:space="preserve"> решение следующих основных задач:</w:t>
      </w:r>
    </w:p>
    <w:p w:rsidR="008E0455" w:rsidRDefault="008E0455" w:rsidP="008E0455">
      <w:pPr>
        <w:pStyle w:val="ConsPlusCell"/>
        <w:widowControl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С</w:t>
      </w: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 xml:space="preserve">оздание условий для эффективного исполнения полномочий органов местного самоуправления муниципальных образований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Хиславичского </w:t>
      </w: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 xml:space="preserve"> района Смоленской области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;</w:t>
      </w:r>
    </w:p>
    <w:p w:rsidR="008E0455" w:rsidRDefault="008E0455" w:rsidP="008E0455">
      <w:pPr>
        <w:pStyle w:val="ConsPlusCell"/>
        <w:widowControl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>-</w:t>
      </w: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П</w:t>
      </w: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>овышение качества управления муниципальными финансами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;</w:t>
      </w:r>
    </w:p>
    <w:p w:rsidR="008E0455" w:rsidRDefault="008E0455" w:rsidP="008E0455">
      <w:pPr>
        <w:pStyle w:val="ConsPlusCell"/>
        <w:widowControl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- </w:t>
      </w:r>
      <w:r w:rsidRPr="004A4403">
        <w:rPr>
          <w:rFonts w:ascii="Times New Roman" w:eastAsia="Arial Unicode MS" w:hAnsi="Times New Roman" w:cs="Times New Roman"/>
          <w:iCs/>
          <w:sz w:val="28"/>
          <w:szCs w:val="28"/>
        </w:rPr>
        <w:t xml:space="preserve">Обеспечение долгосрочной сбалансированности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бюджета Хиславичского городского поселения и бюджетов сельских поселений Хиславичского района Смоленской области.</w:t>
      </w:r>
    </w:p>
    <w:p w:rsidR="00593558" w:rsidRDefault="008E0455" w:rsidP="0059355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</w:t>
      </w:r>
      <w:r w:rsidR="00FA0F3A" w:rsidRPr="00003120">
        <w:rPr>
          <w:rFonts w:ascii="Times New Roman" w:hAnsi="Times New Roman"/>
          <w:sz w:val="28"/>
          <w:szCs w:val="28"/>
        </w:rPr>
        <w:t xml:space="preserve">Объем финансовых средств, необходимых для реализации муниципальной программы </w:t>
      </w:r>
      <w:r w:rsidR="00426C66" w:rsidRPr="00003120">
        <w:rPr>
          <w:rFonts w:ascii="Times New Roman" w:hAnsi="Times New Roman"/>
          <w:sz w:val="28"/>
          <w:szCs w:val="28"/>
        </w:rPr>
        <w:t>на 01.01.202</w:t>
      </w:r>
      <w:r w:rsidR="001D17B7">
        <w:rPr>
          <w:rFonts w:ascii="Times New Roman" w:hAnsi="Times New Roman"/>
          <w:sz w:val="28"/>
          <w:szCs w:val="28"/>
        </w:rPr>
        <w:t>3</w:t>
      </w:r>
      <w:r w:rsidR="00426C66" w:rsidRPr="00003120">
        <w:rPr>
          <w:rFonts w:ascii="Times New Roman" w:hAnsi="Times New Roman"/>
          <w:sz w:val="28"/>
          <w:szCs w:val="28"/>
        </w:rPr>
        <w:t xml:space="preserve"> был </w:t>
      </w:r>
      <w:r w:rsidR="007F1CDC" w:rsidRPr="00003120">
        <w:rPr>
          <w:rFonts w:ascii="Times New Roman" w:hAnsi="Times New Roman"/>
          <w:sz w:val="28"/>
          <w:szCs w:val="28"/>
        </w:rPr>
        <w:t>запланирован</w:t>
      </w:r>
      <w:r w:rsidR="00426C66" w:rsidRPr="00003120">
        <w:rPr>
          <w:rFonts w:ascii="Times New Roman" w:hAnsi="Times New Roman"/>
          <w:sz w:val="28"/>
          <w:szCs w:val="28"/>
        </w:rPr>
        <w:t xml:space="preserve"> </w:t>
      </w:r>
      <w:r w:rsidR="00593558">
        <w:rPr>
          <w:rFonts w:ascii="Times New Roman" w:hAnsi="Times New Roman"/>
          <w:sz w:val="28"/>
          <w:szCs w:val="28"/>
        </w:rPr>
        <w:t>3</w:t>
      </w:r>
      <w:r w:rsidR="00374FA6">
        <w:rPr>
          <w:rFonts w:ascii="Times New Roman" w:hAnsi="Times New Roman"/>
          <w:sz w:val="28"/>
          <w:szCs w:val="28"/>
        </w:rPr>
        <w:t>6 343,2</w:t>
      </w:r>
      <w:r w:rsidR="00593558">
        <w:rPr>
          <w:rFonts w:ascii="Times New Roman" w:hAnsi="Times New Roman"/>
          <w:sz w:val="28"/>
          <w:szCs w:val="28"/>
        </w:rPr>
        <w:t xml:space="preserve"> </w:t>
      </w:r>
      <w:r w:rsidR="00F46C86" w:rsidRPr="00003120">
        <w:rPr>
          <w:rFonts w:ascii="Times New Roman" w:hAnsi="Times New Roman"/>
          <w:sz w:val="28"/>
          <w:szCs w:val="28"/>
        </w:rPr>
        <w:t>тыс. рублей.</w:t>
      </w:r>
      <w:r w:rsidR="00B45528" w:rsidRPr="00003120">
        <w:rPr>
          <w:rFonts w:ascii="Times New Roman" w:hAnsi="Times New Roman"/>
          <w:sz w:val="28"/>
          <w:szCs w:val="28"/>
        </w:rPr>
        <w:t xml:space="preserve"> В течение года показатели были увеличены</w:t>
      </w:r>
      <w:r w:rsidR="00593558">
        <w:rPr>
          <w:rFonts w:ascii="Times New Roman" w:hAnsi="Times New Roman"/>
          <w:sz w:val="28"/>
          <w:szCs w:val="28"/>
        </w:rPr>
        <w:t xml:space="preserve"> на </w:t>
      </w:r>
      <w:r w:rsidR="00374FA6">
        <w:rPr>
          <w:rFonts w:ascii="Times New Roman" w:hAnsi="Times New Roman"/>
          <w:sz w:val="28"/>
          <w:szCs w:val="28"/>
        </w:rPr>
        <w:t>2 023,8</w:t>
      </w:r>
      <w:r w:rsidR="00593558">
        <w:rPr>
          <w:rFonts w:ascii="Times New Roman" w:hAnsi="Times New Roman"/>
          <w:sz w:val="28"/>
          <w:szCs w:val="28"/>
        </w:rPr>
        <w:t xml:space="preserve"> тыс. руб.</w:t>
      </w:r>
      <w:r w:rsidR="00B45528" w:rsidRPr="00003120">
        <w:rPr>
          <w:rFonts w:ascii="Times New Roman" w:hAnsi="Times New Roman"/>
          <w:sz w:val="28"/>
          <w:szCs w:val="28"/>
        </w:rPr>
        <w:t xml:space="preserve"> и составили  </w:t>
      </w:r>
      <w:r w:rsidR="00695636" w:rsidRPr="00003120">
        <w:rPr>
          <w:rFonts w:ascii="Times New Roman" w:hAnsi="Times New Roman"/>
          <w:sz w:val="28"/>
          <w:szCs w:val="28"/>
        </w:rPr>
        <w:t>в 202</w:t>
      </w:r>
      <w:r w:rsidR="001D17B7">
        <w:rPr>
          <w:rFonts w:ascii="Times New Roman" w:hAnsi="Times New Roman"/>
          <w:sz w:val="28"/>
          <w:szCs w:val="28"/>
        </w:rPr>
        <w:t>3</w:t>
      </w:r>
      <w:r w:rsidR="00695636" w:rsidRPr="00003120">
        <w:rPr>
          <w:rFonts w:ascii="Times New Roman" w:hAnsi="Times New Roman"/>
          <w:sz w:val="28"/>
          <w:szCs w:val="28"/>
        </w:rPr>
        <w:t xml:space="preserve"> году –  </w:t>
      </w:r>
      <w:r w:rsidR="00374FA6">
        <w:rPr>
          <w:rFonts w:ascii="Times New Roman" w:hAnsi="Times New Roman"/>
          <w:sz w:val="28"/>
          <w:szCs w:val="28"/>
        </w:rPr>
        <w:t>38 367,0</w:t>
      </w:r>
      <w:r w:rsidR="00593558">
        <w:rPr>
          <w:rFonts w:ascii="Times New Roman" w:hAnsi="Times New Roman"/>
          <w:sz w:val="28"/>
          <w:szCs w:val="28"/>
        </w:rPr>
        <w:t xml:space="preserve"> </w:t>
      </w:r>
      <w:r w:rsidR="007228DE" w:rsidRPr="00003120">
        <w:rPr>
          <w:rFonts w:ascii="Times New Roman" w:hAnsi="Times New Roman"/>
          <w:sz w:val="28"/>
          <w:szCs w:val="28"/>
        </w:rPr>
        <w:t>тыс. рублей.</w:t>
      </w:r>
      <w:r w:rsidR="00593558">
        <w:rPr>
          <w:rFonts w:ascii="Times New Roman" w:hAnsi="Times New Roman"/>
          <w:sz w:val="28"/>
          <w:szCs w:val="28"/>
        </w:rPr>
        <w:t xml:space="preserve"> </w:t>
      </w:r>
    </w:p>
    <w:p w:rsidR="00593558" w:rsidRDefault="00593558" w:rsidP="0059355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</w:t>
      </w:r>
      <w:r w:rsidR="00695636" w:rsidRPr="00003120">
        <w:rPr>
          <w:rFonts w:ascii="Times New Roman" w:hAnsi="Times New Roman"/>
          <w:sz w:val="28"/>
          <w:szCs w:val="28"/>
        </w:rPr>
        <w:t xml:space="preserve">стоянию на </w:t>
      </w:r>
      <w:r w:rsidR="00EF0EDE">
        <w:rPr>
          <w:rFonts w:ascii="Times New Roman" w:hAnsi="Times New Roman"/>
          <w:sz w:val="28"/>
          <w:szCs w:val="28"/>
        </w:rPr>
        <w:t>3</w:t>
      </w:r>
      <w:r w:rsidR="00695636" w:rsidRPr="00003120">
        <w:rPr>
          <w:rFonts w:ascii="Times New Roman" w:hAnsi="Times New Roman"/>
          <w:sz w:val="28"/>
          <w:szCs w:val="28"/>
        </w:rPr>
        <w:t>1.1</w:t>
      </w:r>
      <w:r w:rsidR="00EF0EDE">
        <w:rPr>
          <w:rFonts w:ascii="Times New Roman" w:hAnsi="Times New Roman"/>
          <w:sz w:val="28"/>
          <w:szCs w:val="28"/>
        </w:rPr>
        <w:t>2</w:t>
      </w:r>
      <w:r w:rsidR="00695636" w:rsidRPr="00003120">
        <w:rPr>
          <w:rFonts w:ascii="Times New Roman" w:hAnsi="Times New Roman"/>
          <w:sz w:val="28"/>
          <w:szCs w:val="28"/>
        </w:rPr>
        <w:t>.202</w:t>
      </w:r>
      <w:r w:rsidR="00374FA6">
        <w:rPr>
          <w:rFonts w:ascii="Times New Roman" w:hAnsi="Times New Roman"/>
          <w:sz w:val="28"/>
          <w:szCs w:val="28"/>
        </w:rPr>
        <w:t>3</w:t>
      </w:r>
      <w:r w:rsidR="00695636" w:rsidRPr="00003120">
        <w:rPr>
          <w:rFonts w:ascii="Times New Roman" w:hAnsi="Times New Roman"/>
          <w:sz w:val="28"/>
          <w:szCs w:val="28"/>
        </w:rPr>
        <w:t xml:space="preserve"> </w:t>
      </w:r>
      <w:r w:rsidR="00E320C1" w:rsidRPr="00003120">
        <w:rPr>
          <w:rFonts w:ascii="Times New Roman" w:hAnsi="Times New Roman"/>
          <w:sz w:val="28"/>
          <w:szCs w:val="28"/>
        </w:rPr>
        <w:t xml:space="preserve"> </w:t>
      </w:r>
      <w:r w:rsidR="00695636" w:rsidRPr="00003120">
        <w:rPr>
          <w:rFonts w:ascii="Times New Roman" w:hAnsi="Times New Roman"/>
          <w:sz w:val="28"/>
          <w:szCs w:val="28"/>
        </w:rPr>
        <w:t>исполнено программных мероприятий на сумму</w:t>
      </w:r>
      <w:r w:rsidR="00BC0C32" w:rsidRPr="00003120">
        <w:rPr>
          <w:rFonts w:ascii="Times New Roman" w:hAnsi="Times New Roman"/>
          <w:sz w:val="28"/>
          <w:szCs w:val="28"/>
        </w:rPr>
        <w:t xml:space="preserve"> </w:t>
      </w:r>
      <w:r w:rsidR="00374FA6">
        <w:rPr>
          <w:rFonts w:ascii="Times New Roman" w:hAnsi="Times New Roman"/>
          <w:sz w:val="28"/>
          <w:szCs w:val="28"/>
        </w:rPr>
        <w:t>38 345,9</w:t>
      </w:r>
      <w:r>
        <w:rPr>
          <w:rFonts w:ascii="Times New Roman" w:hAnsi="Times New Roman"/>
          <w:sz w:val="28"/>
          <w:szCs w:val="28"/>
        </w:rPr>
        <w:t xml:space="preserve"> </w:t>
      </w:r>
      <w:r w:rsidR="00BC0C32" w:rsidRPr="00003120">
        <w:rPr>
          <w:rFonts w:ascii="Times New Roman" w:hAnsi="Times New Roman"/>
          <w:color w:val="000000"/>
          <w:sz w:val="28"/>
          <w:szCs w:val="28"/>
        </w:rPr>
        <w:t>тыс. рублей.</w:t>
      </w:r>
      <w:r w:rsidR="00BC0C32" w:rsidRPr="00003120">
        <w:rPr>
          <w:rFonts w:ascii="Times New Roman" w:hAnsi="Times New Roman"/>
          <w:sz w:val="28"/>
          <w:szCs w:val="28"/>
        </w:rPr>
        <w:t xml:space="preserve"> </w:t>
      </w:r>
      <w:r w:rsidR="00695636" w:rsidRPr="00003120">
        <w:rPr>
          <w:rFonts w:ascii="Times New Roman" w:hAnsi="Times New Roman"/>
          <w:sz w:val="28"/>
          <w:szCs w:val="28"/>
        </w:rPr>
        <w:t>Уровень достижения эффективности исполнения программ</w:t>
      </w:r>
      <w:r w:rsidR="007F1CDC" w:rsidRPr="00003120">
        <w:rPr>
          <w:rFonts w:ascii="Times New Roman" w:hAnsi="Times New Roman"/>
          <w:sz w:val="28"/>
          <w:szCs w:val="28"/>
        </w:rPr>
        <w:t>ы</w:t>
      </w:r>
      <w:r w:rsidR="00695636" w:rsidRPr="00003120">
        <w:rPr>
          <w:rFonts w:ascii="Times New Roman" w:hAnsi="Times New Roman"/>
          <w:sz w:val="28"/>
          <w:szCs w:val="28"/>
        </w:rPr>
        <w:t xml:space="preserve"> </w:t>
      </w:r>
      <w:r w:rsidR="00695636" w:rsidRPr="00593558">
        <w:rPr>
          <w:rFonts w:ascii="Times New Roman" w:hAnsi="Times New Roman"/>
          <w:sz w:val="28"/>
          <w:szCs w:val="28"/>
        </w:rPr>
        <w:t xml:space="preserve">составил </w:t>
      </w:r>
      <w:r w:rsidR="007228DE" w:rsidRPr="00593558">
        <w:rPr>
          <w:rFonts w:ascii="Times New Roman" w:hAnsi="Times New Roman"/>
          <w:sz w:val="28"/>
          <w:szCs w:val="28"/>
        </w:rPr>
        <w:t>99,</w:t>
      </w:r>
      <w:r w:rsidR="00374FA6">
        <w:rPr>
          <w:rFonts w:ascii="Times New Roman" w:hAnsi="Times New Roman"/>
          <w:sz w:val="28"/>
          <w:szCs w:val="28"/>
        </w:rPr>
        <w:t>9</w:t>
      </w:r>
      <w:r w:rsidR="007228DE" w:rsidRPr="00593558">
        <w:rPr>
          <w:rFonts w:ascii="Times New Roman" w:hAnsi="Times New Roman"/>
          <w:sz w:val="28"/>
          <w:szCs w:val="28"/>
        </w:rPr>
        <w:t xml:space="preserve"> </w:t>
      </w:r>
      <w:r w:rsidR="00695636" w:rsidRPr="00593558">
        <w:rPr>
          <w:rFonts w:ascii="Times New Roman" w:hAnsi="Times New Roman"/>
          <w:sz w:val="28"/>
          <w:szCs w:val="28"/>
        </w:rPr>
        <w:t>%.</w:t>
      </w:r>
    </w:p>
    <w:p w:rsidR="00E320C1" w:rsidRPr="00003120" w:rsidRDefault="00695636" w:rsidP="0059355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ab/>
        <w:t>За 202</w:t>
      </w:r>
      <w:r w:rsidR="00374FA6">
        <w:rPr>
          <w:rFonts w:ascii="Times New Roman" w:hAnsi="Times New Roman"/>
          <w:sz w:val="28"/>
          <w:szCs w:val="28"/>
        </w:rPr>
        <w:t>3</w:t>
      </w:r>
      <w:r w:rsidRPr="00003120">
        <w:rPr>
          <w:rFonts w:ascii="Times New Roman" w:hAnsi="Times New Roman"/>
          <w:sz w:val="28"/>
          <w:szCs w:val="28"/>
        </w:rPr>
        <w:t xml:space="preserve"> год были проведены мероприятия</w:t>
      </w:r>
      <w:r w:rsidR="00E65B78" w:rsidRPr="00003120">
        <w:rPr>
          <w:rFonts w:ascii="Times New Roman" w:hAnsi="Times New Roman"/>
          <w:sz w:val="28"/>
          <w:szCs w:val="28"/>
        </w:rPr>
        <w:t>, согласно приложению №1 к отчету.</w:t>
      </w:r>
    </w:p>
    <w:p w:rsidR="00E65B78" w:rsidRPr="00003120" w:rsidRDefault="00593558" w:rsidP="008F1A07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E65B78" w:rsidRPr="00003120">
        <w:rPr>
          <w:rFonts w:ascii="Times New Roman" w:hAnsi="Times New Roman"/>
          <w:sz w:val="28"/>
          <w:szCs w:val="28"/>
        </w:rPr>
        <w:t>ение №1</w:t>
      </w:r>
      <w:r w:rsidR="00F666E2" w:rsidRPr="00003120">
        <w:rPr>
          <w:rFonts w:ascii="Times New Roman" w:hAnsi="Times New Roman"/>
          <w:sz w:val="28"/>
          <w:szCs w:val="28"/>
        </w:rPr>
        <w:t xml:space="preserve"> к О</w:t>
      </w:r>
      <w:r w:rsidR="00E65B78" w:rsidRPr="00003120">
        <w:rPr>
          <w:rFonts w:ascii="Times New Roman" w:hAnsi="Times New Roman"/>
          <w:sz w:val="28"/>
          <w:szCs w:val="28"/>
        </w:rPr>
        <w:t>тчету</w:t>
      </w:r>
    </w:p>
    <w:p w:rsidR="00F666E2" w:rsidRPr="00003120" w:rsidRDefault="00F666E2" w:rsidP="008F1A07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B78" w:rsidRPr="00003120" w:rsidRDefault="00E65B78" w:rsidP="008F1A07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120">
        <w:rPr>
          <w:rFonts w:ascii="Times New Roman" w:hAnsi="Times New Roman"/>
          <w:sz w:val="28"/>
          <w:szCs w:val="28"/>
        </w:rPr>
        <w:t>Перечень мероприятий</w:t>
      </w:r>
      <w:r w:rsidR="00F02E7D" w:rsidRPr="00003120">
        <w:rPr>
          <w:rFonts w:ascii="Times New Roman" w:hAnsi="Times New Roman"/>
          <w:sz w:val="28"/>
          <w:szCs w:val="28"/>
        </w:rPr>
        <w:t xml:space="preserve"> по итогам 202</w:t>
      </w:r>
      <w:r w:rsidR="00374FA6">
        <w:rPr>
          <w:rFonts w:ascii="Times New Roman" w:hAnsi="Times New Roman"/>
          <w:sz w:val="28"/>
          <w:szCs w:val="28"/>
        </w:rPr>
        <w:t>3</w:t>
      </w:r>
      <w:r w:rsidR="00F02E7D" w:rsidRPr="00003120">
        <w:rPr>
          <w:rFonts w:ascii="Times New Roman" w:hAnsi="Times New Roman"/>
          <w:sz w:val="28"/>
          <w:szCs w:val="28"/>
        </w:rPr>
        <w:t xml:space="preserve"> года</w:t>
      </w:r>
    </w:p>
    <w:p w:rsidR="00E65B78" w:rsidRPr="00003120" w:rsidRDefault="00E65B78" w:rsidP="008F1A07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B78" w:rsidRPr="00003120" w:rsidRDefault="00E65B78" w:rsidP="008F1A07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3119"/>
        <w:gridCol w:w="1276"/>
        <w:gridCol w:w="1417"/>
        <w:gridCol w:w="1701"/>
      </w:tblGrid>
      <w:tr w:rsidR="0086631A" w:rsidRPr="00003120" w:rsidTr="007502CB">
        <w:trPr>
          <w:trHeight w:val="146"/>
        </w:trPr>
        <w:tc>
          <w:tcPr>
            <w:tcW w:w="11057" w:type="dxa"/>
            <w:gridSpan w:val="6"/>
          </w:tcPr>
          <w:p w:rsidR="0086631A" w:rsidRPr="005C4B63" w:rsidRDefault="0086631A" w:rsidP="007224F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уровень достижения показателей (индикаторов) муниципальной программы (К</w:t>
            </w:r>
            <w:r w:rsidRPr="005C4B63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и</w:t>
            </w: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03930" w:rsidRPr="00F453C4" w:rsidTr="007502CB">
        <w:trPr>
          <w:trHeight w:val="146"/>
        </w:trPr>
        <w:tc>
          <w:tcPr>
            <w:tcW w:w="850" w:type="dxa"/>
          </w:tcPr>
          <w:p w:rsidR="00924244" w:rsidRPr="00F453C4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Перечень мероприятий</w:t>
            </w:r>
          </w:p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Наименование  и значение показателей (индикаторов)</w:t>
            </w:r>
          </w:p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мероприятий</w:t>
            </w:r>
          </w:p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924244" w:rsidRPr="005C4B63" w:rsidRDefault="00924244" w:rsidP="008F1A07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</w:p>
        </w:tc>
      </w:tr>
      <w:tr w:rsidR="00FD1E57" w:rsidRPr="00F453C4" w:rsidTr="007502CB">
        <w:trPr>
          <w:trHeight w:val="146"/>
        </w:trPr>
        <w:tc>
          <w:tcPr>
            <w:tcW w:w="11057" w:type="dxa"/>
            <w:gridSpan w:val="6"/>
          </w:tcPr>
          <w:p w:rsidR="00FD1E57" w:rsidRPr="005C4B63" w:rsidRDefault="005C4B63" w:rsidP="00FD1E57">
            <w:pPr>
              <w:keepNext/>
              <w:tabs>
                <w:tab w:val="left" w:pos="947"/>
                <w:tab w:val="left" w:pos="1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FD1E57" w:rsidRPr="005C4B63">
              <w:rPr>
                <w:rFonts w:ascii="Times New Roman" w:hAnsi="Times New Roman"/>
                <w:sz w:val="18"/>
                <w:szCs w:val="18"/>
              </w:rPr>
              <w:t xml:space="preserve">Комплекс процессных мероприятий «Обеспечение организационных условий для реализации муниципальных программы» </w:t>
            </w:r>
          </w:p>
        </w:tc>
      </w:tr>
      <w:tr w:rsidR="00903930" w:rsidRPr="00F453C4" w:rsidTr="007502CB">
        <w:trPr>
          <w:trHeight w:val="1645"/>
        </w:trPr>
        <w:tc>
          <w:tcPr>
            <w:tcW w:w="850" w:type="dxa"/>
          </w:tcPr>
          <w:p w:rsidR="00924244" w:rsidRPr="005C4B63" w:rsidRDefault="00924244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</w:t>
            </w:r>
            <w:r w:rsidR="005C4B63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</w:tcPr>
          <w:p w:rsidR="00924244" w:rsidRPr="005C4B63" w:rsidRDefault="00924244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Соблюдение требований бюджетного законодательства к уровню дефицита местного бюджета</w:t>
            </w:r>
          </w:p>
        </w:tc>
        <w:tc>
          <w:tcPr>
            <w:tcW w:w="3119" w:type="dxa"/>
          </w:tcPr>
          <w:p w:rsidR="001D5074" w:rsidRPr="005C4B63" w:rsidRDefault="00924244" w:rsidP="001D5074">
            <w:pPr>
              <w:keepNext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 xml:space="preserve">Уровень дефицита бюджета муниципального </w:t>
            </w:r>
            <w:r w:rsidR="0078116B" w:rsidRPr="005C4B63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</w:p>
          <w:p w:rsidR="00924244" w:rsidRPr="005C4B63" w:rsidRDefault="001D5074" w:rsidP="002B500C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(</w:t>
            </w:r>
            <w:r w:rsidR="002B500C" w:rsidRPr="002B500C">
              <w:rPr>
                <w:rFonts w:ascii="Times New Roman" w:hAnsi="Times New Roman"/>
                <w:sz w:val="18"/>
                <w:szCs w:val="18"/>
              </w:rPr>
              <w:t>1531</w:t>
            </w:r>
            <w:r w:rsidR="002B500C">
              <w:rPr>
                <w:rFonts w:ascii="Times New Roman" w:hAnsi="Times New Roman"/>
                <w:sz w:val="18"/>
                <w:szCs w:val="18"/>
              </w:rPr>
              <w:t>,</w:t>
            </w:r>
            <w:r w:rsidR="002B500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2B500C">
              <w:rPr>
                <w:rFonts w:ascii="Times New Roman" w:hAnsi="Times New Roman"/>
                <w:sz w:val="18"/>
                <w:szCs w:val="18"/>
              </w:rPr>
              <w:t>33 016,4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>х100)</w:t>
            </w:r>
          </w:p>
        </w:tc>
        <w:tc>
          <w:tcPr>
            <w:tcW w:w="1276" w:type="dxa"/>
          </w:tcPr>
          <w:p w:rsidR="00924244" w:rsidRPr="005C4B63" w:rsidRDefault="00924244" w:rsidP="008F1A07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не бол</w:t>
            </w:r>
            <w:r w:rsidR="0078116B" w:rsidRPr="005C4B63">
              <w:rPr>
                <w:rFonts w:ascii="Times New Roman" w:hAnsi="Times New Roman"/>
                <w:sz w:val="18"/>
                <w:szCs w:val="18"/>
              </w:rPr>
              <w:t>е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="0078116B" w:rsidRPr="005C4B63">
              <w:rPr>
                <w:rFonts w:ascii="Times New Roman" w:hAnsi="Times New Roman"/>
                <w:sz w:val="18"/>
                <w:szCs w:val="18"/>
              </w:rPr>
              <w:t>10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  <w:p w:rsidR="00924244" w:rsidRPr="005C4B63" w:rsidRDefault="00924244" w:rsidP="008F1A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500C" w:rsidRDefault="002B500C" w:rsidP="002B500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Профицит</w:t>
            </w:r>
          </w:p>
          <w:p w:rsidR="00924244" w:rsidRPr="005C4B63" w:rsidRDefault="002B500C" w:rsidP="002B500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1 565,9</w:t>
            </w:r>
            <w:r w:rsidR="00924244" w:rsidRPr="005C4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924244" w:rsidRPr="005C4B63">
              <w:rPr>
                <w:rFonts w:ascii="Times New Roman" w:hAnsi="Times New Roman"/>
                <w:sz w:val="18"/>
                <w:szCs w:val="18"/>
              </w:rPr>
              <w:t>ыс.руб.</w:t>
            </w:r>
          </w:p>
        </w:tc>
        <w:tc>
          <w:tcPr>
            <w:tcW w:w="1701" w:type="dxa"/>
          </w:tcPr>
          <w:p w:rsidR="0078116B" w:rsidRPr="005C4B63" w:rsidRDefault="002B500C" w:rsidP="008F1A07">
            <w:pPr>
              <w:keepNext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8116B" w:rsidRPr="005C4B63">
              <w:rPr>
                <w:rFonts w:ascii="Times New Roman" w:hAnsi="Times New Roman"/>
                <w:sz w:val="18"/>
                <w:szCs w:val="18"/>
              </w:rPr>
              <w:t>,6</w:t>
            </w:r>
            <w:r w:rsidR="00924244" w:rsidRPr="005C4B63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924244" w:rsidRPr="005C4B63" w:rsidRDefault="00924244" w:rsidP="0078116B">
            <w:pPr>
              <w:rPr>
                <w:sz w:val="18"/>
                <w:szCs w:val="18"/>
              </w:rPr>
            </w:pPr>
          </w:p>
        </w:tc>
      </w:tr>
      <w:tr w:rsidR="00DF2EA0" w:rsidRPr="00F453C4" w:rsidTr="007502CB">
        <w:trPr>
          <w:trHeight w:val="1645"/>
        </w:trPr>
        <w:tc>
          <w:tcPr>
            <w:tcW w:w="850" w:type="dxa"/>
          </w:tcPr>
          <w:p w:rsidR="00DF2EA0" w:rsidRPr="005C4B63" w:rsidRDefault="005C4B63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DF2EA0" w:rsidRPr="005C4B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F2EA0" w:rsidRPr="005C4B63" w:rsidRDefault="00DF2EA0" w:rsidP="004E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Обеспечены организационные, информационные, научно-методические условия для реализации Муниципальной программы</w:t>
            </w:r>
          </w:p>
        </w:tc>
        <w:tc>
          <w:tcPr>
            <w:tcW w:w="3119" w:type="dxa"/>
          </w:tcPr>
          <w:p w:rsidR="00002970" w:rsidRDefault="00DF2EA0" w:rsidP="004E0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 xml:space="preserve">обеспечение функций органов местного самоуправления в сфере управления муниципальными финансами посредством реализации мероприятий Муниципальной  программы                                 </w:t>
            </w:r>
          </w:p>
          <w:p w:rsidR="00DF2EA0" w:rsidRPr="005C4B63" w:rsidRDefault="00DF2EA0" w:rsidP="002B5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B500C">
              <w:rPr>
                <w:rFonts w:ascii="Times New Roman" w:hAnsi="Times New Roman"/>
                <w:sz w:val="18"/>
                <w:szCs w:val="18"/>
              </w:rPr>
              <w:t>38 345,9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>/</w:t>
            </w:r>
            <w:r w:rsidR="002B500C">
              <w:rPr>
                <w:rFonts w:ascii="Times New Roman" w:hAnsi="Times New Roman"/>
                <w:sz w:val="18"/>
                <w:szCs w:val="18"/>
              </w:rPr>
              <w:t>38 367,0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>х100)</w:t>
            </w:r>
          </w:p>
        </w:tc>
        <w:tc>
          <w:tcPr>
            <w:tcW w:w="1276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Не менее 95 %</w:t>
            </w:r>
          </w:p>
        </w:tc>
        <w:tc>
          <w:tcPr>
            <w:tcW w:w="1417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99,9 %</w:t>
            </w:r>
          </w:p>
        </w:tc>
        <w:tc>
          <w:tcPr>
            <w:tcW w:w="1701" w:type="dxa"/>
          </w:tcPr>
          <w:p w:rsidR="00DF2EA0" w:rsidRPr="005C4B63" w:rsidRDefault="00DF2EA0" w:rsidP="004E0A6A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</w:tr>
      <w:tr w:rsidR="00DF2EA0" w:rsidRPr="00F453C4" w:rsidTr="007502CB">
        <w:trPr>
          <w:trHeight w:val="1645"/>
        </w:trPr>
        <w:tc>
          <w:tcPr>
            <w:tcW w:w="850" w:type="dxa"/>
          </w:tcPr>
          <w:p w:rsidR="00DF2EA0" w:rsidRPr="005C4B63" w:rsidRDefault="005C4B63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DF2EA0" w:rsidRPr="005C4B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DF2EA0" w:rsidRPr="005C4B63" w:rsidRDefault="00DF2EA0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Качественное формирование проекта бюджета на очередной финансовый год и плановый периоды и отчета за предыдущий год в установленные сроки</w:t>
            </w:r>
          </w:p>
        </w:tc>
        <w:tc>
          <w:tcPr>
            <w:tcW w:w="3119" w:type="dxa"/>
          </w:tcPr>
          <w:p w:rsidR="00DF2EA0" w:rsidRPr="005C4B63" w:rsidRDefault="00DF2EA0" w:rsidP="004E0A6A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Внесение проекта решения о бюджете муниципального образования «Хиславичский район» Смоленской области в Хиславичский районный Совет депутатов в установленные сроки</w:t>
            </w:r>
          </w:p>
        </w:tc>
        <w:tc>
          <w:tcPr>
            <w:tcW w:w="1276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1-да, 0-нет</w:t>
            </w:r>
          </w:p>
        </w:tc>
        <w:tc>
          <w:tcPr>
            <w:tcW w:w="1417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F2EA0" w:rsidRPr="005C4B63" w:rsidRDefault="00DF2EA0" w:rsidP="004E0A6A">
            <w:pPr>
              <w:keepNext/>
              <w:rPr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DF2EA0" w:rsidRPr="00F453C4" w:rsidTr="007502CB">
        <w:trPr>
          <w:trHeight w:val="1645"/>
        </w:trPr>
        <w:tc>
          <w:tcPr>
            <w:tcW w:w="850" w:type="dxa"/>
          </w:tcPr>
          <w:p w:rsidR="00DF2EA0" w:rsidRPr="005C4B63" w:rsidRDefault="005C4B63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23094A" w:rsidRPr="005C4B63">
              <w:rPr>
                <w:rFonts w:ascii="Times New Roman" w:hAnsi="Times New Roman"/>
                <w:sz w:val="18"/>
                <w:szCs w:val="18"/>
              </w:rPr>
              <w:t>4</w:t>
            </w:r>
            <w:r w:rsidR="00DF2EA0" w:rsidRPr="005C4B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F2EA0" w:rsidRPr="005C4B63" w:rsidRDefault="00DF2EA0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 xml:space="preserve">Обеспечение открытости, прозрачности и подотчетности деятельности финансового управления </w:t>
            </w:r>
          </w:p>
        </w:tc>
        <w:tc>
          <w:tcPr>
            <w:tcW w:w="3119" w:type="dxa"/>
          </w:tcPr>
          <w:p w:rsidR="00DF2EA0" w:rsidRPr="005C4B63" w:rsidRDefault="00DF2EA0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Регулярное размещение информации о деятельности финансового управления на официальном сайте муниципального района (да/нет)</w:t>
            </w:r>
          </w:p>
        </w:tc>
        <w:tc>
          <w:tcPr>
            <w:tcW w:w="1276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1-да, 0-нет</w:t>
            </w:r>
          </w:p>
        </w:tc>
        <w:tc>
          <w:tcPr>
            <w:tcW w:w="1417" w:type="dxa"/>
          </w:tcPr>
          <w:p w:rsidR="00DF2EA0" w:rsidRPr="005C4B63" w:rsidRDefault="00DF2EA0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F2EA0" w:rsidRPr="005C4B63" w:rsidRDefault="00DF2EA0" w:rsidP="004E0A6A">
            <w:pPr>
              <w:keepNext/>
              <w:rPr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DF2EA0" w:rsidRPr="00F453C4" w:rsidTr="007502CB">
        <w:trPr>
          <w:trHeight w:val="414"/>
        </w:trPr>
        <w:tc>
          <w:tcPr>
            <w:tcW w:w="11057" w:type="dxa"/>
            <w:gridSpan w:val="6"/>
          </w:tcPr>
          <w:p w:rsidR="00DF2EA0" w:rsidRPr="005C4B63" w:rsidRDefault="00DF2EA0" w:rsidP="0023094A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 xml:space="preserve">                  2. Комплекс процессных мероприятий «Расходы на обслуживание муниципального долга»</w:t>
            </w:r>
          </w:p>
        </w:tc>
      </w:tr>
      <w:tr w:rsidR="0023094A" w:rsidRPr="00F453C4" w:rsidTr="007502CB">
        <w:trPr>
          <w:trHeight w:val="146"/>
        </w:trPr>
        <w:tc>
          <w:tcPr>
            <w:tcW w:w="850" w:type="dxa"/>
          </w:tcPr>
          <w:p w:rsidR="0023094A" w:rsidRPr="005C4B63" w:rsidRDefault="005C4B63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23094A" w:rsidRPr="005C4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23094A" w:rsidRPr="005C4B63" w:rsidRDefault="0023094A" w:rsidP="004E0A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Расходы бюджета муниципального образования «Хиславичский район» Смоленской области на обслуживание муниципального долга Хиславичского района Смоленской области спланированы в объеме, необходимом для полного и своевременного исполнения обязательств Хиславичского района Смоленской области по выплате процентных платежей по муниципальному долгу Хиславичского района  Смоленской области</w:t>
            </w:r>
          </w:p>
        </w:tc>
        <w:tc>
          <w:tcPr>
            <w:tcW w:w="3119" w:type="dxa"/>
          </w:tcPr>
          <w:p w:rsidR="0023094A" w:rsidRPr="005C4B63" w:rsidRDefault="0023094A" w:rsidP="004E0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bCs/>
                <w:sz w:val="18"/>
                <w:szCs w:val="18"/>
              </w:rPr>
              <w:t xml:space="preserve">Отношение расходов  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 xml:space="preserve">на обслуживание муниципального долга </w:t>
            </w:r>
            <w:r w:rsidRPr="005C4B63">
              <w:rPr>
                <w:rFonts w:ascii="Times New Roman" w:hAnsi="Times New Roman"/>
                <w:bCs/>
                <w:sz w:val="18"/>
                <w:szCs w:val="18"/>
              </w:rPr>
              <w:t>по состоянию на 01 января года следующего за отчетным годом к общему годовому объему доходов районного бюджета в отчетном финансовом году (без учета безвозмездных поступлений)</w:t>
            </w:r>
          </w:p>
          <w:p w:rsidR="0023094A" w:rsidRPr="005C4B63" w:rsidRDefault="0023094A" w:rsidP="002B500C">
            <w:pPr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(3,8/</w:t>
            </w:r>
            <w:r w:rsidR="002B500C">
              <w:rPr>
                <w:rFonts w:ascii="Times New Roman" w:hAnsi="Times New Roman"/>
                <w:sz w:val="18"/>
                <w:szCs w:val="18"/>
              </w:rPr>
              <w:t>194 893,2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>х100)</w:t>
            </w:r>
          </w:p>
        </w:tc>
        <w:tc>
          <w:tcPr>
            <w:tcW w:w="1276" w:type="dxa"/>
          </w:tcPr>
          <w:p w:rsidR="0023094A" w:rsidRPr="005C4B63" w:rsidRDefault="0023094A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не более 0,0</w:t>
            </w:r>
            <w:r w:rsidR="00002970">
              <w:rPr>
                <w:rFonts w:ascii="Times New Roman" w:hAnsi="Times New Roman"/>
                <w:sz w:val="18"/>
                <w:szCs w:val="18"/>
              </w:rPr>
              <w:t>0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3094A" w:rsidRPr="005C4B63" w:rsidRDefault="0023094A" w:rsidP="002B500C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0,0</w:t>
            </w:r>
            <w:r w:rsidR="00002970">
              <w:rPr>
                <w:rFonts w:ascii="Times New Roman" w:hAnsi="Times New Roman"/>
                <w:sz w:val="18"/>
                <w:szCs w:val="18"/>
              </w:rPr>
              <w:t>0</w:t>
            </w:r>
            <w:r w:rsidR="002B500C">
              <w:rPr>
                <w:rFonts w:ascii="Times New Roman" w:hAnsi="Times New Roman"/>
                <w:sz w:val="18"/>
                <w:szCs w:val="18"/>
              </w:rPr>
              <w:t>2</w:t>
            </w:r>
            <w:r w:rsidRPr="005C4B6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</w:tcPr>
          <w:p w:rsidR="0023094A" w:rsidRPr="005C4B63" w:rsidRDefault="00002970" w:rsidP="002B500C">
            <w:pPr>
              <w:keepNext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B500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2B5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094A" w:rsidRPr="005C4B6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5C4B63" w:rsidRPr="00F453C4" w:rsidTr="007502CB">
        <w:trPr>
          <w:trHeight w:val="146"/>
        </w:trPr>
        <w:tc>
          <w:tcPr>
            <w:tcW w:w="11057" w:type="dxa"/>
            <w:gridSpan w:val="6"/>
          </w:tcPr>
          <w:p w:rsidR="005C4B63" w:rsidRDefault="005C4B63" w:rsidP="004E0A6A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3. Комплекс процессных мероприятий "Выравнивание бюджетной обеспеченности поселений Хиславичского района"</w:t>
            </w:r>
          </w:p>
          <w:p w:rsidR="005C4B63" w:rsidRPr="005C4B63" w:rsidRDefault="005C4B63" w:rsidP="004E0A6A">
            <w:pPr>
              <w:keepNext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B63" w:rsidRPr="00F453C4" w:rsidTr="007502CB">
        <w:trPr>
          <w:trHeight w:val="146"/>
        </w:trPr>
        <w:tc>
          <w:tcPr>
            <w:tcW w:w="850" w:type="dxa"/>
          </w:tcPr>
          <w:p w:rsidR="005C4B63" w:rsidRPr="005C4B63" w:rsidRDefault="005C4B63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694" w:type="dxa"/>
          </w:tcPr>
          <w:p w:rsidR="005C4B63" w:rsidRPr="005C4B63" w:rsidRDefault="005C4B63" w:rsidP="004E0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Созданы условия для выравнивания бюджетной обеспеченности поселений Хиславичского района Смоленской области</w:t>
            </w:r>
          </w:p>
        </w:tc>
        <w:tc>
          <w:tcPr>
            <w:tcW w:w="3119" w:type="dxa"/>
          </w:tcPr>
          <w:p w:rsidR="007502CB" w:rsidRDefault="005C4B63" w:rsidP="007502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обеспечено распределение и своевременное перечисление дотаций из бюджета муниципального образования «Хиславичского район» Смоленской области муниципальным образованиям Хиславичского района Смоленской области.</w:t>
            </w:r>
          </w:p>
          <w:p w:rsidR="005C4B63" w:rsidRPr="005C4B63" w:rsidRDefault="007502CB" w:rsidP="004E0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B500C">
              <w:rPr>
                <w:rFonts w:ascii="Times New Roman" w:hAnsi="Times New Roman"/>
                <w:sz w:val="18"/>
                <w:szCs w:val="18"/>
              </w:rPr>
              <w:t>32 005</w:t>
            </w:r>
            <w:r>
              <w:rPr>
                <w:rFonts w:ascii="Times New Roman" w:hAnsi="Times New Roman"/>
                <w:sz w:val="18"/>
                <w:szCs w:val="18"/>
              </w:rPr>
              <w:t>,0/</w:t>
            </w:r>
            <w:r w:rsidR="002B500C">
              <w:rPr>
                <w:rFonts w:ascii="Times New Roman" w:hAnsi="Times New Roman"/>
                <w:sz w:val="18"/>
                <w:szCs w:val="18"/>
              </w:rPr>
              <w:t>32 005</w:t>
            </w:r>
            <w:r>
              <w:rPr>
                <w:rFonts w:ascii="Times New Roman" w:hAnsi="Times New Roman"/>
                <w:sz w:val="18"/>
                <w:szCs w:val="18"/>
              </w:rPr>
              <w:t>,0х100)</w:t>
            </w:r>
          </w:p>
          <w:p w:rsidR="005C4B63" w:rsidRPr="005C4B63" w:rsidRDefault="005C4B63" w:rsidP="004E0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4B63" w:rsidRPr="005C4B63" w:rsidRDefault="005C4B63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  <w:tc>
          <w:tcPr>
            <w:tcW w:w="1417" w:type="dxa"/>
          </w:tcPr>
          <w:p w:rsidR="005C4B63" w:rsidRPr="005C4B63" w:rsidRDefault="005C4B63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5C4B63" w:rsidRPr="005C4B63" w:rsidRDefault="005C4B63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B6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5C4B63" w:rsidRPr="00F453C4" w:rsidTr="007502CB">
        <w:trPr>
          <w:trHeight w:val="146"/>
        </w:trPr>
        <w:tc>
          <w:tcPr>
            <w:tcW w:w="850" w:type="dxa"/>
          </w:tcPr>
          <w:p w:rsidR="005C4B63" w:rsidRPr="007502CB" w:rsidRDefault="007502CB" w:rsidP="008F1A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02C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694" w:type="dxa"/>
          </w:tcPr>
          <w:p w:rsidR="005C4B63" w:rsidRPr="007502CB" w:rsidRDefault="007502CB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02CB">
              <w:rPr>
                <w:rFonts w:ascii="Times New Roman" w:hAnsi="Times New Roman"/>
                <w:sz w:val="18"/>
                <w:szCs w:val="18"/>
              </w:rPr>
              <w:t>Формирование расходов бюджета по программно-целевому принципу</w:t>
            </w:r>
          </w:p>
        </w:tc>
        <w:tc>
          <w:tcPr>
            <w:tcW w:w="3119" w:type="dxa"/>
          </w:tcPr>
          <w:p w:rsidR="005C4B63" w:rsidRDefault="007502CB" w:rsidP="004E0A6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7502CB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доля расходов бюджетов поселений Хиславичского района Смоленской области, формируемых в рамках муниципальных программ</w:t>
            </w:r>
          </w:p>
          <w:p w:rsidR="007502CB" w:rsidRPr="007502CB" w:rsidRDefault="007502CB" w:rsidP="002B500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(1</w:t>
            </w:r>
            <w:r w:rsidR="002B500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21 118,5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/1</w:t>
            </w:r>
            <w:r w:rsidR="002B500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38 699,7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х100)</w:t>
            </w:r>
          </w:p>
        </w:tc>
        <w:tc>
          <w:tcPr>
            <w:tcW w:w="1276" w:type="dxa"/>
          </w:tcPr>
          <w:p w:rsidR="005C4B63" w:rsidRPr="00FD7561" w:rsidRDefault="007502CB" w:rsidP="002B500C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56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2B500C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1417" w:type="dxa"/>
          </w:tcPr>
          <w:p w:rsidR="005C4B63" w:rsidRPr="00FD7561" w:rsidRDefault="002B500C" w:rsidP="005C4B63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  <w:r w:rsidR="007502CB" w:rsidRPr="00FD75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5C4B63" w:rsidRPr="00FD7561" w:rsidRDefault="002B500C" w:rsidP="004E0A6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99,9 </w:t>
            </w:r>
            <w:r w:rsidR="007502CB" w:rsidRPr="00FD75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:rsidR="0021426F" w:rsidRDefault="0021426F" w:rsidP="008F1A07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26F" w:rsidRDefault="0021426F" w:rsidP="0021426F">
      <w:pPr>
        <w:rPr>
          <w:rFonts w:ascii="Times New Roman" w:hAnsi="Times New Roman"/>
          <w:sz w:val="28"/>
          <w:szCs w:val="2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1426F" w:rsidRDefault="0021426F" w:rsidP="0021426F">
      <w:pPr>
        <w:tabs>
          <w:tab w:val="left" w:pos="7167"/>
        </w:tabs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B500C">
      <w:pPr>
        <w:keepNext/>
        <w:tabs>
          <w:tab w:val="left" w:pos="72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B500C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00C" w:rsidRDefault="0021426F" w:rsidP="0021426F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426F" w:rsidRDefault="0021426F" w:rsidP="0021426F">
      <w:pPr>
        <w:tabs>
          <w:tab w:val="left" w:pos="7167"/>
        </w:tabs>
        <w:rPr>
          <w:rFonts w:ascii="Times New Roman" w:hAnsi="Times New Roman"/>
          <w:sz w:val="24"/>
          <w:szCs w:val="24"/>
        </w:rPr>
      </w:pPr>
    </w:p>
    <w:p w:rsidR="00B626AC" w:rsidRPr="0021426F" w:rsidRDefault="00B626AC" w:rsidP="00B626AC">
      <w:pPr>
        <w:keepNext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1426F">
        <w:rPr>
          <w:rFonts w:ascii="Times New Roman" w:hAnsi="Times New Roman"/>
          <w:sz w:val="18"/>
          <w:szCs w:val="18"/>
        </w:rPr>
        <w:lastRenderedPageBreak/>
        <w:t>Приложение №2 к Отчету</w:t>
      </w:r>
    </w:p>
    <w:p w:rsidR="00B626AC" w:rsidRDefault="00B626AC" w:rsidP="0021426F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</w:p>
    <w:p w:rsidR="0021426F" w:rsidRDefault="0021426F" w:rsidP="0021426F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  <w:r w:rsidRPr="0021426F">
        <w:rPr>
          <w:rFonts w:ascii="Times New Roman" w:hAnsi="Times New Roman"/>
          <w:sz w:val="24"/>
          <w:szCs w:val="24"/>
        </w:rPr>
        <w:t>Отчет по оценке эффективности муниципальной программы "Управление муниципальными финансами муниципального образования "Хиславичский район" Смоленской области"</w:t>
      </w:r>
      <w:r>
        <w:rPr>
          <w:rFonts w:ascii="Times New Roman" w:hAnsi="Times New Roman"/>
          <w:sz w:val="24"/>
          <w:szCs w:val="24"/>
        </w:rPr>
        <w:t xml:space="preserve"> за 202</w:t>
      </w:r>
      <w:r w:rsidR="00B626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168D5" w:rsidRDefault="0021426F" w:rsidP="00E168D5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21426F">
        <w:rPr>
          <w:rFonts w:ascii="Times New Roman" w:hAnsi="Times New Roman"/>
          <w:sz w:val="24"/>
          <w:szCs w:val="24"/>
        </w:rPr>
        <w:t xml:space="preserve">"Управление </w:t>
      </w:r>
      <w:r>
        <w:rPr>
          <w:rFonts w:ascii="Times New Roman" w:hAnsi="Times New Roman"/>
          <w:sz w:val="24"/>
          <w:szCs w:val="24"/>
        </w:rPr>
        <w:t>м</w:t>
      </w:r>
      <w:r w:rsidRPr="0021426F">
        <w:rPr>
          <w:rFonts w:ascii="Times New Roman" w:hAnsi="Times New Roman"/>
          <w:sz w:val="24"/>
          <w:szCs w:val="24"/>
        </w:rPr>
        <w:t>униципальными финансами муниципального образования "Хиславичский район" Смоленской области"</w:t>
      </w:r>
      <w:r>
        <w:rPr>
          <w:rFonts w:ascii="Times New Roman" w:hAnsi="Times New Roman"/>
          <w:sz w:val="24"/>
          <w:szCs w:val="24"/>
        </w:rPr>
        <w:t>(далее муниципальная программа) за 202</w:t>
      </w:r>
      <w:r w:rsidR="00B626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D717B">
        <w:rPr>
          <w:rFonts w:ascii="Times New Roman" w:hAnsi="Times New Roman"/>
          <w:sz w:val="24"/>
          <w:szCs w:val="24"/>
        </w:rPr>
        <w:t xml:space="preserve">проводилась по следующим </w:t>
      </w:r>
      <w:r w:rsidR="00E168D5">
        <w:rPr>
          <w:rFonts w:ascii="Times New Roman" w:hAnsi="Times New Roman"/>
          <w:sz w:val="24"/>
          <w:szCs w:val="24"/>
        </w:rPr>
        <w:t>составляющим</w:t>
      </w:r>
      <w:r w:rsidR="008D717B">
        <w:rPr>
          <w:rFonts w:ascii="Times New Roman" w:hAnsi="Times New Roman"/>
          <w:sz w:val="24"/>
          <w:szCs w:val="24"/>
        </w:rPr>
        <w:t xml:space="preserve"> показателям:</w:t>
      </w:r>
    </w:p>
    <w:p w:rsidR="0021426F" w:rsidRPr="00E168D5" w:rsidRDefault="008D717B" w:rsidP="00E168D5">
      <w:pPr>
        <w:spacing w:after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E168D5">
        <w:rPr>
          <w:rFonts w:ascii="Times New Roman" w:hAnsi="Times New Roman"/>
          <w:b/>
          <w:sz w:val="24"/>
          <w:szCs w:val="24"/>
        </w:rPr>
        <w:t>1.</w:t>
      </w:r>
      <w:r w:rsidR="00E168D5" w:rsidRPr="00E168D5">
        <w:rPr>
          <w:rFonts w:ascii="Times New Roman" w:hAnsi="Times New Roman"/>
          <w:b/>
          <w:sz w:val="24"/>
          <w:szCs w:val="24"/>
        </w:rPr>
        <w:t>Муниципальная программа "Управление муниципальными финансами муниципального образования "Хиславичский район" Смоленской области"</w:t>
      </w:r>
    </w:p>
    <w:p w:rsidR="00E168D5" w:rsidRDefault="00E168D5" w:rsidP="0021426F">
      <w:pPr>
        <w:ind w:left="-426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68D5">
        <w:rPr>
          <w:rFonts w:ascii="Times New Roman" w:hAnsi="Times New Roman"/>
          <w:i/>
          <w:sz w:val="24"/>
          <w:szCs w:val="24"/>
          <w:u w:val="single"/>
        </w:rPr>
        <w:t>1.</w:t>
      </w:r>
      <w:r>
        <w:rPr>
          <w:rFonts w:ascii="Times New Roman" w:hAnsi="Times New Roman"/>
          <w:i/>
          <w:sz w:val="24"/>
          <w:szCs w:val="24"/>
          <w:u w:val="single"/>
        </w:rPr>
        <w:t>1.</w:t>
      </w:r>
      <w:r w:rsidRPr="00E168D5">
        <w:rPr>
          <w:rFonts w:ascii="Times New Roman" w:hAnsi="Times New Roman"/>
          <w:i/>
          <w:sz w:val="24"/>
          <w:szCs w:val="24"/>
          <w:u w:val="single"/>
        </w:rPr>
        <w:t xml:space="preserve"> Оценка степени реализации </w:t>
      </w:r>
      <w:r w:rsidR="004E75B4">
        <w:rPr>
          <w:rFonts w:ascii="Times New Roman" w:hAnsi="Times New Roman"/>
          <w:i/>
          <w:sz w:val="24"/>
          <w:szCs w:val="24"/>
          <w:u w:val="single"/>
        </w:rPr>
        <w:t>комплек</w:t>
      </w:r>
      <w:r w:rsidR="00C433C9">
        <w:rPr>
          <w:rFonts w:ascii="Times New Roman" w:hAnsi="Times New Roman"/>
          <w:i/>
          <w:sz w:val="24"/>
          <w:szCs w:val="24"/>
          <w:u w:val="single"/>
        </w:rPr>
        <w:t>а процессных</w:t>
      </w:r>
      <w:r w:rsidR="004E75B4">
        <w:rPr>
          <w:rFonts w:ascii="Times New Roman" w:hAnsi="Times New Roman"/>
          <w:i/>
          <w:sz w:val="24"/>
          <w:szCs w:val="24"/>
          <w:u w:val="single"/>
        </w:rPr>
        <w:t xml:space="preserve"> мероприятий </w:t>
      </w:r>
      <w:r w:rsidRPr="00E168D5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</w:p>
    <w:p w:rsidR="00E168D5" w:rsidRDefault="00E168D5" w:rsidP="0021426F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программы входят  </w:t>
      </w:r>
      <w:r w:rsidR="00B626AC">
        <w:rPr>
          <w:rFonts w:ascii="Times New Roman" w:hAnsi="Times New Roman"/>
          <w:sz w:val="24"/>
          <w:szCs w:val="24"/>
        </w:rPr>
        <w:t>три 0</w:t>
      </w:r>
      <w:r>
        <w:rPr>
          <w:rFonts w:ascii="Times New Roman" w:hAnsi="Times New Roman"/>
          <w:sz w:val="24"/>
          <w:szCs w:val="24"/>
        </w:rPr>
        <w:t xml:space="preserve"> комплекса процессных мероприятий, выполнение котор</w:t>
      </w:r>
      <w:r w:rsidR="00002970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за 202</w:t>
      </w:r>
      <w:r w:rsidR="00B626AC">
        <w:rPr>
          <w:rFonts w:ascii="Times New Roman" w:hAnsi="Times New Roman"/>
          <w:sz w:val="24"/>
          <w:szCs w:val="24"/>
        </w:rPr>
        <w:t>3</w:t>
      </w:r>
      <w:r w:rsidR="00EF0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составило 100% =1,0</w:t>
      </w:r>
    </w:p>
    <w:p w:rsidR="00002970" w:rsidRDefault="00002970" w:rsidP="0021426F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показателя:</w:t>
      </w:r>
    </w:p>
    <w:p w:rsidR="00002970" w:rsidRPr="00002970" w:rsidRDefault="00002970" w:rsidP="00C44D00">
      <w:pPr>
        <w:ind w:left="-70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 w:rsidRPr="00002970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 </w:t>
      </w:r>
      <w:r w:rsidR="00C44D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=</w:t>
      </w:r>
      <w:r w:rsidR="00C44D00">
        <w:rPr>
          <w:rFonts w:ascii="Times New Roman" w:hAnsi="Times New Roman"/>
          <w:sz w:val="16"/>
          <w:szCs w:val="16"/>
        </w:rPr>
        <w:t xml:space="preserve"> </w:t>
      </w:r>
      <w:r w:rsidRPr="00002970">
        <w:rPr>
          <w:rFonts w:ascii="Times New Roman" w:hAnsi="Times New Roman"/>
          <w:sz w:val="24"/>
          <w:szCs w:val="24"/>
        </w:rPr>
        <w:t>М</w:t>
      </w:r>
      <w:r w:rsidRPr="00002970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</w:rPr>
        <w:t>/ М, где</w:t>
      </w:r>
    </w:p>
    <w:p w:rsidR="00E168D5" w:rsidRDefault="00002970" w:rsidP="00EF0EDE">
      <w:pPr>
        <w:spacing w:after="0"/>
        <w:ind w:left="-709" w:firstLine="709"/>
        <w:jc w:val="both"/>
        <w:rPr>
          <w:rFonts w:ascii="Times New Roman" w:hAnsi="Times New Roman"/>
          <w:sz w:val="16"/>
          <w:szCs w:val="16"/>
        </w:rPr>
      </w:pPr>
      <w:r w:rsidRPr="00002970">
        <w:rPr>
          <w:rFonts w:ascii="Times New Roman" w:hAnsi="Times New Roman"/>
          <w:sz w:val="24"/>
          <w:szCs w:val="24"/>
        </w:rPr>
        <w:t>М</w:t>
      </w:r>
      <w:r w:rsidRPr="00002970">
        <w:rPr>
          <w:rFonts w:ascii="Times New Roman" w:hAnsi="Times New Roman"/>
          <w:sz w:val="16"/>
          <w:szCs w:val="16"/>
        </w:rPr>
        <w:t>в</w:t>
      </w:r>
      <w:r w:rsidR="004E75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 w:rsidR="004E75B4">
        <w:rPr>
          <w:rFonts w:ascii="Times New Roman" w:hAnsi="Times New Roman"/>
          <w:sz w:val="16"/>
          <w:szCs w:val="16"/>
        </w:rPr>
        <w:t xml:space="preserve"> </w:t>
      </w:r>
      <w:r w:rsidRPr="00EF0EDE">
        <w:rPr>
          <w:rFonts w:ascii="Times New Roman" w:hAnsi="Times New Roman"/>
          <w:sz w:val="24"/>
          <w:szCs w:val="24"/>
        </w:rPr>
        <w:t>количество выполненных не менее,</w:t>
      </w:r>
      <w:r w:rsidR="00C44D00">
        <w:rPr>
          <w:rFonts w:ascii="Times New Roman" w:hAnsi="Times New Roman"/>
          <w:sz w:val="24"/>
          <w:szCs w:val="24"/>
        </w:rPr>
        <w:t xml:space="preserve"> </w:t>
      </w:r>
      <w:r w:rsidRPr="00EF0EDE">
        <w:rPr>
          <w:rFonts w:ascii="Times New Roman" w:hAnsi="Times New Roman"/>
          <w:sz w:val="24"/>
          <w:szCs w:val="24"/>
        </w:rPr>
        <w:t xml:space="preserve">чем на 95% </w:t>
      </w:r>
      <w:r w:rsidR="00851155" w:rsidRPr="00EF0EDE">
        <w:rPr>
          <w:rFonts w:ascii="Times New Roman" w:hAnsi="Times New Roman"/>
          <w:sz w:val="24"/>
          <w:szCs w:val="24"/>
        </w:rPr>
        <w:t>показателей комплекса процессных мероприятий, запланированных к реализации в 202</w:t>
      </w:r>
      <w:r w:rsidR="00B626AC">
        <w:rPr>
          <w:rFonts w:ascii="Times New Roman" w:hAnsi="Times New Roman"/>
          <w:sz w:val="24"/>
          <w:szCs w:val="24"/>
        </w:rPr>
        <w:t>3</w:t>
      </w:r>
      <w:r w:rsidR="00851155" w:rsidRPr="00EF0EDE">
        <w:rPr>
          <w:rFonts w:ascii="Times New Roman" w:hAnsi="Times New Roman"/>
          <w:sz w:val="24"/>
          <w:szCs w:val="24"/>
        </w:rPr>
        <w:t xml:space="preserve"> году, равно </w:t>
      </w:r>
      <w:r w:rsidR="00C44D00">
        <w:rPr>
          <w:rFonts w:ascii="Times New Roman" w:hAnsi="Times New Roman"/>
          <w:sz w:val="24"/>
          <w:szCs w:val="24"/>
        </w:rPr>
        <w:t>7</w:t>
      </w:r>
      <w:r w:rsidR="00851155" w:rsidRPr="00EF0EDE">
        <w:rPr>
          <w:rFonts w:ascii="Times New Roman" w:hAnsi="Times New Roman"/>
          <w:sz w:val="24"/>
          <w:szCs w:val="24"/>
        </w:rPr>
        <w:t>.</w:t>
      </w:r>
    </w:p>
    <w:p w:rsidR="004E75B4" w:rsidRDefault="00EF0EDE" w:rsidP="004E75B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F0E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-общее количество показателей комплекса процессных мероприятий, запланированных к реализации в 202</w:t>
      </w:r>
      <w:r w:rsidR="00B626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году, равно </w:t>
      </w:r>
      <w:r w:rsidR="00B626AC">
        <w:rPr>
          <w:rFonts w:ascii="Times New Roman" w:hAnsi="Times New Roman"/>
          <w:sz w:val="24"/>
          <w:szCs w:val="24"/>
        </w:rPr>
        <w:t>7</w:t>
      </w:r>
      <w:r w:rsidR="004E75B4">
        <w:rPr>
          <w:rFonts w:ascii="Times New Roman" w:hAnsi="Times New Roman"/>
          <w:sz w:val="24"/>
          <w:szCs w:val="24"/>
        </w:rPr>
        <w:t>.</w:t>
      </w:r>
    </w:p>
    <w:p w:rsidR="004E75B4" w:rsidRPr="004E75B4" w:rsidRDefault="004E75B4" w:rsidP="004E75B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СР</w:t>
      </w:r>
      <w:r w:rsidRPr="00002970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75B4">
        <w:rPr>
          <w:rFonts w:ascii="Times New Roman" w:hAnsi="Times New Roman"/>
          <w:sz w:val="24"/>
          <w:szCs w:val="24"/>
        </w:rPr>
        <w:t>больше 1,значение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СР</w:t>
      </w:r>
      <w:r w:rsidRPr="00002970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75B4">
        <w:rPr>
          <w:rFonts w:ascii="Times New Roman" w:hAnsi="Times New Roman"/>
          <w:sz w:val="24"/>
          <w:szCs w:val="24"/>
        </w:rPr>
        <w:t>принимается равным 1</w:t>
      </w:r>
    </w:p>
    <w:p w:rsidR="00C44D00" w:rsidRDefault="004E75B4" w:rsidP="004E75B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44D00">
        <w:rPr>
          <w:rFonts w:ascii="Times New Roman" w:hAnsi="Times New Roman"/>
          <w:sz w:val="24"/>
          <w:szCs w:val="24"/>
        </w:rPr>
        <w:t>СР</w:t>
      </w:r>
      <w:r w:rsidR="00C44D00" w:rsidRPr="00002970">
        <w:rPr>
          <w:rFonts w:ascii="Times New Roman" w:hAnsi="Times New Roman"/>
          <w:sz w:val="16"/>
          <w:szCs w:val="16"/>
        </w:rPr>
        <w:t>м</w:t>
      </w:r>
      <w:r w:rsidR="00C44D00">
        <w:rPr>
          <w:rFonts w:ascii="Times New Roman" w:hAnsi="Times New Roman"/>
          <w:sz w:val="16"/>
          <w:szCs w:val="16"/>
        </w:rPr>
        <w:t xml:space="preserve"> </w:t>
      </w:r>
      <w:r w:rsidR="00C44D00" w:rsidRPr="00C44D00">
        <w:rPr>
          <w:rFonts w:ascii="Times New Roman" w:hAnsi="Times New Roman"/>
          <w:sz w:val="24"/>
          <w:szCs w:val="24"/>
        </w:rPr>
        <w:t>= 1,95х7/</w:t>
      </w:r>
      <w:r w:rsidR="00B626AC">
        <w:rPr>
          <w:rFonts w:ascii="Times New Roman" w:hAnsi="Times New Roman"/>
          <w:sz w:val="24"/>
          <w:szCs w:val="24"/>
        </w:rPr>
        <w:t>7</w:t>
      </w:r>
      <w:r w:rsidR="00C44D00" w:rsidRPr="00C44D00">
        <w:rPr>
          <w:rFonts w:ascii="Times New Roman" w:hAnsi="Times New Roman"/>
          <w:sz w:val="24"/>
          <w:szCs w:val="24"/>
        </w:rPr>
        <w:t>=1,</w:t>
      </w:r>
      <w:r w:rsidR="00B626AC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=1</w:t>
      </w:r>
    </w:p>
    <w:p w:rsidR="00EF0EDE" w:rsidRPr="00280379" w:rsidRDefault="00C44D00" w:rsidP="00C44D00">
      <w:pPr>
        <w:rPr>
          <w:rFonts w:ascii="Times New Roman" w:hAnsi="Times New Roman"/>
          <w:i/>
          <w:sz w:val="24"/>
          <w:szCs w:val="24"/>
          <w:u w:val="single"/>
        </w:rPr>
      </w:pPr>
      <w:r w:rsidRPr="00280379">
        <w:rPr>
          <w:rFonts w:ascii="Times New Roman" w:hAnsi="Times New Roman"/>
          <w:i/>
          <w:sz w:val="24"/>
          <w:szCs w:val="24"/>
          <w:u w:val="single"/>
        </w:rPr>
        <w:t xml:space="preserve">1.2.Оценка степени </w:t>
      </w:r>
      <w:r w:rsidR="004E75B4">
        <w:rPr>
          <w:rFonts w:ascii="Times New Roman" w:hAnsi="Times New Roman"/>
          <w:i/>
          <w:sz w:val="24"/>
          <w:szCs w:val="24"/>
          <w:u w:val="single"/>
        </w:rPr>
        <w:t xml:space="preserve">реализации муниципальной программы </w:t>
      </w:r>
    </w:p>
    <w:p w:rsidR="00280379" w:rsidRDefault="00280379" w:rsidP="00280379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показателя:</w:t>
      </w:r>
    </w:p>
    <w:p w:rsidR="00280379" w:rsidRDefault="00280379" w:rsidP="00280379">
      <w:pPr>
        <w:jc w:val="center"/>
        <w:rPr>
          <w:rFonts w:ascii="Times New Roman" w:hAnsi="Times New Roman"/>
          <w:sz w:val="24"/>
          <w:szCs w:val="24"/>
        </w:rPr>
      </w:pPr>
      <w:r w:rsidRPr="00280379">
        <w:rPr>
          <w:rFonts w:ascii="Times New Roman" w:hAnsi="Times New Roman"/>
          <w:sz w:val="24"/>
          <w:szCs w:val="24"/>
        </w:rPr>
        <w:t>СС</w:t>
      </w:r>
      <w:r w:rsidRPr="00280379">
        <w:rPr>
          <w:rFonts w:ascii="Times New Roman" w:hAnsi="Times New Roman"/>
          <w:sz w:val="16"/>
          <w:szCs w:val="16"/>
        </w:rPr>
        <w:t>уз</w:t>
      </w:r>
      <w:r>
        <w:rPr>
          <w:rFonts w:ascii="Times New Roman" w:hAnsi="Times New Roman"/>
          <w:sz w:val="16"/>
          <w:szCs w:val="16"/>
        </w:rPr>
        <w:t xml:space="preserve"> = </w:t>
      </w:r>
      <w:r w:rsidRPr="00280379">
        <w:rPr>
          <w:rFonts w:ascii="Times New Roman" w:hAnsi="Times New Roman"/>
          <w:sz w:val="24"/>
          <w:szCs w:val="24"/>
        </w:rPr>
        <w:t>З</w:t>
      </w:r>
      <w:r w:rsidRPr="00280379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03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379">
        <w:rPr>
          <w:rFonts w:ascii="Times New Roman" w:hAnsi="Times New Roman"/>
          <w:sz w:val="24"/>
          <w:szCs w:val="24"/>
        </w:rPr>
        <w:t>З</w:t>
      </w:r>
      <w:r w:rsidRPr="00280379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 xml:space="preserve"> ,где</w:t>
      </w:r>
    </w:p>
    <w:p w:rsidR="00280379" w:rsidRPr="00280379" w:rsidRDefault="00280379" w:rsidP="00280379">
      <w:pPr>
        <w:spacing w:after="0"/>
        <w:rPr>
          <w:rFonts w:ascii="Times New Roman" w:hAnsi="Times New Roman"/>
          <w:sz w:val="24"/>
          <w:szCs w:val="24"/>
        </w:rPr>
      </w:pPr>
      <w:r w:rsidRPr="00280379">
        <w:rPr>
          <w:rFonts w:ascii="Times New Roman" w:hAnsi="Times New Roman"/>
          <w:sz w:val="24"/>
          <w:szCs w:val="24"/>
        </w:rPr>
        <w:t>З</w:t>
      </w:r>
      <w:r w:rsidRPr="00280379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-</w:t>
      </w:r>
      <w:r w:rsidRPr="00280379">
        <w:rPr>
          <w:rFonts w:ascii="Times New Roman" w:hAnsi="Times New Roman"/>
          <w:sz w:val="24"/>
          <w:szCs w:val="24"/>
        </w:rPr>
        <w:t>фактические расходы на реализацию программы за 202</w:t>
      </w:r>
      <w:r w:rsidR="00B626AC">
        <w:rPr>
          <w:rFonts w:ascii="Times New Roman" w:hAnsi="Times New Roman"/>
          <w:sz w:val="24"/>
          <w:szCs w:val="24"/>
        </w:rPr>
        <w:t>3</w:t>
      </w:r>
      <w:r w:rsidRPr="00280379">
        <w:rPr>
          <w:rFonts w:ascii="Times New Roman" w:hAnsi="Times New Roman"/>
          <w:sz w:val="24"/>
          <w:szCs w:val="24"/>
        </w:rPr>
        <w:t xml:space="preserve"> год (3</w:t>
      </w:r>
      <w:r w:rsidR="00B626AC">
        <w:rPr>
          <w:rFonts w:ascii="Times New Roman" w:hAnsi="Times New Roman"/>
          <w:sz w:val="24"/>
          <w:szCs w:val="24"/>
        </w:rPr>
        <w:t>8 345,9</w:t>
      </w:r>
      <w:r w:rsidRPr="00280379">
        <w:rPr>
          <w:rFonts w:ascii="Times New Roman" w:hAnsi="Times New Roman"/>
          <w:sz w:val="24"/>
          <w:szCs w:val="24"/>
        </w:rPr>
        <w:t xml:space="preserve"> тыс.рублей);</w:t>
      </w:r>
    </w:p>
    <w:p w:rsidR="004E75B4" w:rsidRDefault="00280379" w:rsidP="004E75B4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80379">
        <w:rPr>
          <w:rFonts w:ascii="Times New Roman" w:hAnsi="Times New Roman"/>
          <w:sz w:val="24"/>
          <w:szCs w:val="24"/>
        </w:rPr>
        <w:t>З</w:t>
      </w:r>
      <w:r w:rsidRPr="00280379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-</w:t>
      </w:r>
      <w:r w:rsidRPr="00280379">
        <w:rPr>
          <w:rFonts w:ascii="Times New Roman" w:hAnsi="Times New Roman"/>
          <w:sz w:val="24"/>
          <w:szCs w:val="24"/>
        </w:rPr>
        <w:t>плановые расходы на реализацию программы в 202</w:t>
      </w:r>
      <w:r w:rsidR="00B626AC">
        <w:rPr>
          <w:rFonts w:ascii="Times New Roman" w:hAnsi="Times New Roman"/>
          <w:sz w:val="24"/>
          <w:szCs w:val="24"/>
        </w:rPr>
        <w:t>3</w:t>
      </w:r>
      <w:r w:rsidRPr="0028037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(3</w:t>
      </w:r>
      <w:r w:rsidR="00B626AC">
        <w:rPr>
          <w:rFonts w:ascii="Times New Roman" w:hAnsi="Times New Roman"/>
          <w:sz w:val="24"/>
          <w:szCs w:val="24"/>
        </w:rPr>
        <w:t>8 367,0</w:t>
      </w:r>
      <w:r>
        <w:rPr>
          <w:rFonts w:ascii="Times New Roman" w:hAnsi="Times New Roman"/>
          <w:sz w:val="24"/>
          <w:szCs w:val="24"/>
        </w:rPr>
        <w:t xml:space="preserve"> тыс.рублей);</w:t>
      </w:r>
      <w:r w:rsidR="004E75B4" w:rsidRPr="004E75B4">
        <w:rPr>
          <w:rFonts w:ascii="Times New Roman" w:hAnsi="Times New Roman"/>
          <w:sz w:val="24"/>
          <w:szCs w:val="24"/>
        </w:rPr>
        <w:t xml:space="preserve"> </w:t>
      </w:r>
    </w:p>
    <w:p w:rsidR="004E75B4" w:rsidRPr="004E75B4" w:rsidRDefault="004E75B4" w:rsidP="004E75B4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СС</w:t>
      </w:r>
      <w:r w:rsidRPr="004E75B4">
        <w:rPr>
          <w:rFonts w:ascii="Times New Roman" w:hAnsi="Times New Roman"/>
          <w:sz w:val="16"/>
          <w:szCs w:val="16"/>
        </w:rPr>
        <w:t>уз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75B4">
        <w:rPr>
          <w:rFonts w:ascii="Times New Roman" w:hAnsi="Times New Roman"/>
          <w:sz w:val="24"/>
          <w:szCs w:val="24"/>
        </w:rPr>
        <w:t>больше 1,значение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СС</w:t>
      </w:r>
      <w:r w:rsidRPr="004E75B4">
        <w:rPr>
          <w:rFonts w:ascii="Times New Roman" w:hAnsi="Times New Roman"/>
          <w:sz w:val="16"/>
          <w:szCs w:val="16"/>
        </w:rPr>
        <w:t>уз</w:t>
      </w:r>
      <w:r w:rsidRPr="004E75B4">
        <w:rPr>
          <w:rFonts w:ascii="Times New Roman" w:hAnsi="Times New Roman"/>
          <w:sz w:val="24"/>
          <w:szCs w:val="24"/>
        </w:rPr>
        <w:t xml:space="preserve"> принимается равным 1</w:t>
      </w:r>
    </w:p>
    <w:p w:rsidR="007D021B" w:rsidRDefault="00280379" w:rsidP="00280379">
      <w:pPr>
        <w:jc w:val="center"/>
        <w:rPr>
          <w:rFonts w:ascii="Times New Roman" w:hAnsi="Times New Roman"/>
          <w:sz w:val="24"/>
          <w:szCs w:val="24"/>
        </w:rPr>
      </w:pPr>
      <w:r w:rsidRPr="00280379">
        <w:rPr>
          <w:rFonts w:ascii="Times New Roman" w:hAnsi="Times New Roman"/>
          <w:sz w:val="24"/>
          <w:szCs w:val="24"/>
        </w:rPr>
        <w:t>СС</w:t>
      </w:r>
      <w:r w:rsidRPr="00280379">
        <w:rPr>
          <w:rFonts w:ascii="Times New Roman" w:hAnsi="Times New Roman"/>
          <w:sz w:val="16"/>
          <w:szCs w:val="16"/>
        </w:rPr>
        <w:t>уз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0379">
        <w:rPr>
          <w:rFonts w:ascii="Times New Roman" w:hAnsi="Times New Roman"/>
          <w:sz w:val="24"/>
          <w:szCs w:val="24"/>
        </w:rPr>
        <w:t xml:space="preserve">= </w:t>
      </w:r>
      <w:r w:rsidR="00B626AC">
        <w:rPr>
          <w:rFonts w:ascii="Times New Roman" w:hAnsi="Times New Roman"/>
          <w:sz w:val="24"/>
          <w:szCs w:val="24"/>
        </w:rPr>
        <w:t xml:space="preserve">38 345,9 </w:t>
      </w:r>
      <w:r w:rsidRPr="00280379">
        <w:rPr>
          <w:rFonts w:ascii="Times New Roman" w:hAnsi="Times New Roman"/>
          <w:sz w:val="24"/>
          <w:szCs w:val="24"/>
        </w:rPr>
        <w:t>/</w:t>
      </w:r>
      <w:r w:rsidR="00B626AC">
        <w:rPr>
          <w:rFonts w:ascii="Times New Roman" w:hAnsi="Times New Roman"/>
          <w:sz w:val="24"/>
          <w:szCs w:val="24"/>
        </w:rPr>
        <w:t xml:space="preserve"> 38 367,0 </w:t>
      </w:r>
      <w:r w:rsidRPr="00280379">
        <w:rPr>
          <w:rFonts w:ascii="Times New Roman" w:hAnsi="Times New Roman"/>
          <w:sz w:val="24"/>
          <w:szCs w:val="24"/>
        </w:rPr>
        <w:t>=1</w:t>
      </w:r>
    </w:p>
    <w:p w:rsidR="007D021B" w:rsidRDefault="007D021B" w:rsidP="007D021B">
      <w:pPr>
        <w:rPr>
          <w:rFonts w:ascii="Times New Roman" w:hAnsi="Times New Roman"/>
          <w:i/>
          <w:sz w:val="24"/>
          <w:szCs w:val="24"/>
          <w:u w:val="single"/>
        </w:rPr>
      </w:pPr>
      <w:r w:rsidRPr="007D021B">
        <w:rPr>
          <w:rFonts w:ascii="Times New Roman" w:hAnsi="Times New Roman"/>
          <w:i/>
          <w:sz w:val="24"/>
          <w:szCs w:val="24"/>
          <w:u w:val="single"/>
        </w:rPr>
        <w:t xml:space="preserve">1.3.Оценка эффективности использования средств местного и областного бюджетов </w:t>
      </w:r>
    </w:p>
    <w:p w:rsidR="007D021B" w:rsidRDefault="007D021B" w:rsidP="007D021B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показателя:</w:t>
      </w:r>
    </w:p>
    <w:p w:rsidR="007D021B" w:rsidRDefault="007D021B" w:rsidP="007D0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Э</w:t>
      </w:r>
      <w:r w:rsidRPr="007D021B">
        <w:rPr>
          <w:rFonts w:ascii="Times New Roman" w:hAnsi="Times New Roman"/>
          <w:sz w:val="16"/>
          <w:szCs w:val="16"/>
        </w:rPr>
        <w:t>ис</w:t>
      </w:r>
      <w:r>
        <w:rPr>
          <w:rFonts w:ascii="Times New Roman" w:hAnsi="Times New Roman"/>
          <w:sz w:val="16"/>
          <w:szCs w:val="16"/>
        </w:rPr>
        <w:t xml:space="preserve"> = </w:t>
      </w:r>
      <w:r>
        <w:rPr>
          <w:rFonts w:ascii="Times New Roman" w:hAnsi="Times New Roman"/>
          <w:sz w:val="24"/>
          <w:szCs w:val="24"/>
        </w:rPr>
        <w:t>СР</w:t>
      </w:r>
      <w:r w:rsidRPr="00002970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 /</w:t>
      </w:r>
      <w:r w:rsidRPr="007D021B">
        <w:rPr>
          <w:rFonts w:ascii="Times New Roman" w:hAnsi="Times New Roman"/>
          <w:sz w:val="24"/>
          <w:szCs w:val="24"/>
        </w:rPr>
        <w:t xml:space="preserve"> </w:t>
      </w:r>
      <w:r w:rsidRPr="00280379">
        <w:rPr>
          <w:rFonts w:ascii="Times New Roman" w:hAnsi="Times New Roman"/>
          <w:sz w:val="24"/>
          <w:szCs w:val="24"/>
        </w:rPr>
        <w:t>СС</w:t>
      </w:r>
      <w:r w:rsidRPr="00280379">
        <w:rPr>
          <w:rFonts w:ascii="Times New Roman" w:hAnsi="Times New Roman"/>
          <w:sz w:val="16"/>
          <w:szCs w:val="16"/>
        </w:rPr>
        <w:t>уз</w:t>
      </w:r>
    </w:p>
    <w:p w:rsidR="005037F4" w:rsidRDefault="007D021B" w:rsidP="007D021B">
      <w:pPr>
        <w:tabs>
          <w:tab w:val="left" w:pos="3007"/>
          <w:tab w:val="left" w:pos="33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Э</w:t>
      </w:r>
      <w:r w:rsidRPr="007D021B">
        <w:rPr>
          <w:rFonts w:ascii="Times New Roman" w:hAnsi="Times New Roman"/>
          <w:sz w:val="16"/>
          <w:szCs w:val="16"/>
        </w:rPr>
        <w:t>ис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21B">
        <w:rPr>
          <w:rFonts w:ascii="Times New Roman" w:hAnsi="Times New Roman"/>
          <w:sz w:val="24"/>
          <w:szCs w:val="24"/>
        </w:rPr>
        <w:t>= 1/1=1</w:t>
      </w:r>
    </w:p>
    <w:p w:rsidR="005037F4" w:rsidRDefault="005037F4" w:rsidP="00503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в зависимости от значения оценок эффективности реализации входящих в неё комплексов процессных мероприятий:</w:t>
      </w:r>
    </w:p>
    <w:p w:rsidR="00EE2277" w:rsidRDefault="005037F4" w:rsidP="00C433C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</w:t>
      </w:r>
      <w:r w:rsidR="00EE2277" w:rsidRPr="00EE2277">
        <w:rPr>
          <w:rFonts w:ascii="Times New Roman" w:hAnsi="Times New Roman"/>
          <w:sz w:val="16"/>
          <w:szCs w:val="16"/>
        </w:rPr>
        <w:t>гп</w:t>
      </w:r>
      <w:r w:rsidR="00EE2277">
        <w:rPr>
          <w:rFonts w:ascii="Times New Roman" w:hAnsi="Times New Roman"/>
          <w:sz w:val="16"/>
          <w:szCs w:val="16"/>
        </w:rPr>
        <w:t xml:space="preserve"> = </w:t>
      </w:r>
      <w:r w:rsidR="00EE2277" w:rsidRPr="00EE2277">
        <w:rPr>
          <w:rFonts w:ascii="Times New Roman" w:hAnsi="Times New Roman"/>
          <w:sz w:val="24"/>
          <w:szCs w:val="24"/>
        </w:rPr>
        <w:t>0,5</w:t>
      </w:r>
      <w:r w:rsidR="00EE2277">
        <w:rPr>
          <w:rFonts w:ascii="Times New Roman" w:hAnsi="Times New Roman"/>
          <w:sz w:val="16"/>
          <w:szCs w:val="16"/>
        </w:rPr>
        <w:t xml:space="preserve"> х</w:t>
      </w:r>
      <w:r w:rsidR="00EE2277" w:rsidRPr="00EE2277">
        <w:rPr>
          <w:rFonts w:ascii="Times New Roman" w:hAnsi="Times New Roman"/>
          <w:sz w:val="24"/>
          <w:szCs w:val="24"/>
        </w:rPr>
        <w:t xml:space="preserve"> </w:t>
      </w:r>
      <w:r w:rsidR="00EE2277">
        <w:rPr>
          <w:rFonts w:ascii="Times New Roman" w:hAnsi="Times New Roman"/>
          <w:sz w:val="24"/>
          <w:szCs w:val="24"/>
        </w:rPr>
        <w:t>СР</w:t>
      </w:r>
      <w:r w:rsidR="00EE2277" w:rsidRPr="00002970">
        <w:rPr>
          <w:rFonts w:ascii="Times New Roman" w:hAnsi="Times New Roman"/>
          <w:sz w:val="16"/>
          <w:szCs w:val="16"/>
        </w:rPr>
        <w:t>м</w:t>
      </w:r>
      <w:r w:rsidR="00EE2277">
        <w:rPr>
          <w:rFonts w:ascii="Times New Roman" w:hAnsi="Times New Roman"/>
          <w:sz w:val="24"/>
          <w:szCs w:val="24"/>
        </w:rPr>
        <w:t xml:space="preserve"> + 0,5 х (Э</w:t>
      </w:r>
      <w:r w:rsidR="00EE2277" w:rsidRPr="007D021B">
        <w:rPr>
          <w:rFonts w:ascii="Times New Roman" w:hAnsi="Times New Roman"/>
          <w:sz w:val="16"/>
          <w:szCs w:val="16"/>
        </w:rPr>
        <w:t>ис</w:t>
      </w:r>
      <w:r w:rsidR="00EE2277">
        <w:rPr>
          <w:rFonts w:ascii="Times New Roman" w:hAnsi="Times New Roman"/>
          <w:sz w:val="16"/>
          <w:szCs w:val="16"/>
        </w:rPr>
        <w:t xml:space="preserve"> </w:t>
      </w:r>
      <w:r w:rsidR="00EE2277" w:rsidRPr="00EE2277">
        <w:rPr>
          <w:rFonts w:ascii="Times New Roman" w:hAnsi="Times New Roman"/>
          <w:sz w:val="24"/>
          <w:szCs w:val="24"/>
        </w:rPr>
        <w:t>х К</w:t>
      </w:r>
      <w:r w:rsidR="00EE2277" w:rsidRPr="00EE2277">
        <w:rPr>
          <w:rFonts w:ascii="Times New Roman" w:hAnsi="Times New Roman"/>
          <w:sz w:val="16"/>
          <w:szCs w:val="16"/>
          <w:lang w:val="en-US"/>
        </w:rPr>
        <w:t>j</w:t>
      </w:r>
      <w:r w:rsidR="00EE2277" w:rsidRPr="00EE2277">
        <w:rPr>
          <w:rFonts w:ascii="Times New Roman" w:hAnsi="Times New Roman"/>
          <w:sz w:val="16"/>
          <w:szCs w:val="16"/>
        </w:rPr>
        <w:t>)</w:t>
      </w:r>
      <w:r w:rsidR="00EE2277">
        <w:rPr>
          <w:rFonts w:ascii="Times New Roman" w:hAnsi="Times New Roman"/>
          <w:sz w:val="16"/>
          <w:szCs w:val="16"/>
        </w:rPr>
        <w:t xml:space="preserve"> где,</w:t>
      </w:r>
    </w:p>
    <w:p w:rsidR="00EE2277" w:rsidRDefault="00EE2277" w:rsidP="00EF2F70">
      <w:pPr>
        <w:spacing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</w:t>
      </w:r>
      <w:r w:rsidRPr="00002970"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16"/>
          <w:szCs w:val="16"/>
        </w:rPr>
        <w:t xml:space="preserve">  </w:t>
      </w:r>
      <w:r w:rsidR="00C433C9">
        <w:rPr>
          <w:rFonts w:ascii="Times New Roman" w:hAnsi="Times New Roman"/>
          <w:sz w:val="16"/>
          <w:szCs w:val="16"/>
        </w:rPr>
        <w:t xml:space="preserve">- </w:t>
      </w:r>
      <w:r w:rsidRPr="00EE2277">
        <w:rPr>
          <w:rFonts w:ascii="Times New Roman" w:hAnsi="Times New Roman"/>
          <w:sz w:val="24"/>
          <w:szCs w:val="24"/>
        </w:rPr>
        <w:t>Оценка степени реализации комплек</w:t>
      </w:r>
      <w:r w:rsidR="00C433C9">
        <w:rPr>
          <w:rFonts w:ascii="Times New Roman" w:hAnsi="Times New Roman"/>
          <w:sz w:val="24"/>
          <w:szCs w:val="24"/>
        </w:rPr>
        <w:t>сов процессных</w:t>
      </w:r>
      <w:r w:rsidRPr="00EE2277">
        <w:rPr>
          <w:rFonts w:ascii="Times New Roman" w:hAnsi="Times New Roman"/>
          <w:sz w:val="24"/>
          <w:szCs w:val="24"/>
        </w:rPr>
        <w:t xml:space="preserve"> мероприятий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EE2277">
        <w:rPr>
          <w:rFonts w:ascii="Times New Roman" w:hAnsi="Times New Roman"/>
          <w:sz w:val="24"/>
          <w:szCs w:val="24"/>
        </w:rPr>
        <w:t>рограммы</w:t>
      </w:r>
    </w:p>
    <w:p w:rsidR="00C433C9" w:rsidRDefault="00EE2277" w:rsidP="00EF2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D021B">
        <w:rPr>
          <w:rFonts w:ascii="Times New Roman" w:hAnsi="Times New Roman"/>
          <w:sz w:val="16"/>
          <w:szCs w:val="16"/>
        </w:rPr>
        <w:t>ис</w:t>
      </w:r>
      <w:r>
        <w:rPr>
          <w:rFonts w:ascii="Times New Roman" w:hAnsi="Times New Roman"/>
          <w:sz w:val="16"/>
          <w:szCs w:val="16"/>
        </w:rPr>
        <w:t xml:space="preserve"> </w:t>
      </w:r>
      <w:r w:rsidR="00C433C9">
        <w:rPr>
          <w:rFonts w:ascii="Times New Roman" w:hAnsi="Times New Roman"/>
          <w:sz w:val="24"/>
          <w:szCs w:val="24"/>
        </w:rPr>
        <w:t xml:space="preserve"> - Эффективность реализации </w:t>
      </w:r>
      <w:r w:rsidR="00C433C9" w:rsidRPr="00EE2277">
        <w:rPr>
          <w:rFonts w:ascii="Times New Roman" w:hAnsi="Times New Roman"/>
          <w:sz w:val="24"/>
          <w:szCs w:val="24"/>
        </w:rPr>
        <w:t>комплек</w:t>
      </w:r>
      <w:r w:rsidR="00C433C9">
        <w:rPr>
          <w:rFonts w:ascii="Times New Roman" w:hAnsi="Times New Roman"/>
          <w:sz w:val="24"/>
          <w:szCs w:val="24"/>
        </w:rPr>
        <w:t>сов процессных</w:t>
      </w:r>
      <w:r w:rsidR="00C433C9" w:rsidRPr="00EE2277">
        <w:rPr>
          <w:rFonts w:ascii="Times New Roman" w:hAnsi="Times New Roman"/>
          <w:sz w:val="24"/>
          <w:szCs w:val="24"/>
        </w:rPr>
        <w:t xml:space="preserve"> мероприятий</w:t>
      </w:r>
    </w:p>
    <w:p w:rsidR="00C433C9" w:rsidRPr="00C433C9" w:rsidRDefault="00C433C9" w:rsidP="00C433C9">
      <w:pPr>
        <w:rPr>
          <w:rFonts w:ascii="Times New Roman" w:hAnsi="Times New Roman"/>
          <w:sz w:val="24"/>
          <w:szCs w:val="24"/>
        </w:rPr>
      </w:pPr>
      <w:r w:rsidRPr="00EE2277">
        <w:rPr>
          <w:rFonts w:ascii="Times New Roman" w:hAnsi="Times New Roman"/>
          <w:sz w:val="24"/>
          <w:szCs w:val="24"/>
        </w:rPr>
        <w:t>К</w:t>
      </w:r>
      <w:r w:rsidRPr="00EE2277">
        <w:rPr>
          <w:rFonts w:ascii="Times New Roman" w:hAnsi="Times New Roman"/>
          <w:sz w:val="16"/>
          <w:szCs w:val="16"/>
          <w:lang w:val="en-US"/>
        </w:rPr>
        <w:t>j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433C9">
        <w:rPr>
          <w:rFonts w:ascii="Times New Roman" w:hAnsi="Times New Roman"/>
          <w:sz w:val="24"/>
          <w:szCs w:val="24"/>
        </w:rPr>
        <w:t>- Коэффициент значимости комплексов процессных мероприятий для достижения целей муниципальной программы,</w:t>
      </w:r>
      <w:r w:rsidR="00EF2F70">
        <w:rPr>
          <w:rFonts w:ascii="Times New Roman" w:hAnsi="Times New Roman"/>
          <w:sz w:val="24"/>
          <w:szCs w:val="24"/>
        </w:rPr>
        <w:t xml:space="preserve"> </w:t>
      </w:r>
      <w:r w:rsidRPr="00C433C9">
        <w:rPr>
          <w:rFonts w:ascii="Times New Roman" w:hAnsi="Times New Roman"/>
          <w:sz w:val="24"/>
          <w:szCs w:val="24"/>
        </w:rPr>
        <w:t>который расчитывается по формуле</w:t>
      </w:r>
    </w:p>
    <w:p w:rsidR="00C433C9" w:rsidRDefault="00C433C9" w:rsidP="00C433C9">
      <w:pPr>
        <w:tabs>
          <w:tab w:val="left" w:pos="1680"/>
        </w:tabs>
        <w:jc w:val="center"/>
        <w:rPr>
          <w:rFonts w:ascii="Times New Roman" w:hAnsi="Times New Roman"/>
          <w:sz w:val="24"/>
          <w:szCs w:val="24"/>
        </w:rPr>
      </w:pPr>
      <w:r w:rsidRPr="00C433C9">
        <w:rPr>
          <w:rFonts w:ascii="Times New Roman" w:hAnsi="Times New Roman"/>
          <w:sz w:val="24"/>
          <w:szCs w:val="24"/>
        </w:rPr>
        <w:t>К</w:t>
      </w:r>
      <w:r w:rsidRPr="00C433C9">
        <w:rPr>
          <w:rFonts w:ascii="Times New Roman" w:hAnsi="Times New Roman"/>
          <w:sz w:val="24"/>
          <w:szCs w:val="24"/>
          <w:lang w:val="en-US"/>
        </w:rPr>
        <w:t>j</w:t>
      </w:r>
      <w:r w:rsidRPr="00C433C9">
        <w:rPr>
          <w:rFonts w:ascii="Times New Roman" w:hAnsi="Times New Roman"/>
          <w:sz w:val="24"/>
          <w:szCs w:val="24"/>
        </w:rPr>
        <w:t>=Ф</w:t>
      </w:r>
      <w:r w:rsidRPr="00C433C9">
        <w:rPr>
          <w:rFonts w:ascii="Times New Roman" w:hAnsi="Times New Roman"/>
          <w:sz w:val="24"/>
          <w:szCs w:val="24"/>
          <w:lang w:val="en-US"/>
        </w:rPr>
        <w:t>j</w:t>
      </w:r>
      <w:r w:rsidRPr="00C433C9">
        <w:rPr>
          <w:rFonts w:ascii="Times New Roman" w:hAnsi="Times New Roman"/>
          <w:sz w:val="24"/>
          <w:szCs w:val="24"/>
        </w:rPr>
        <w:t>/Ф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:rsidR="00C433C9" w:rsidRPr="00EF2F70" w:rsidRDefault="00C433C9" w:rsidP="00EF2F70">
      <w:pPr>
        <w:spacing w:after="0"/>
        <w:rPr>
          <w:rFonts w:ascii="Times New Roman" w:hAnsi="Times New Roman"/>
          <w:sz w:val="24"/>
          <w:szCs w:val="24"/>
        </w:rPr>
      </w:pPr>
      <w:r w:rsidRPr="00C433C9">
        <w:rPr>
          <w:rFonts w:ascii="Times New Roman" w:hAnsi="Times New Roman"/>
          <w:sz w:val="24"/>
          <w:szCs w:val="24"/>
        </w:rPr>
        <w:t>Ф</w:t>
      </w:r>
      <w:r w:rsidRPr="00C433C9">
        <w:rPr>
          <w:rFonts w:ascii="Times New Roman" w:hAnsi="Times New Roman"/>
          <w:sz w:val="24"/>
          <w:szCs w:val="24"/>
          <w:lang w:val="en-US"/>
        </w:rPr>
        <w:t>j</w:t>
      </w:r>
      <w:r w:rsidR="00EF2F70">
        <w:rPr>
          <w:rFonts w:ascii="Times New Roman" w:hAnsi="Times New Roman"/>
          <w:sz w:val="24"/>
          <w:szCs w:val="24"/>
        </w:rPr>
        <w:t>- объем фактических расходов из местного и областного бюджетов</w:t>
      </w:r>
      <w:r w:rsidR="00B626AC">
        <w:rPr>
          <w:rFonts w:ascii="Times New Roman" w:hAnsi="Times New Roman"/>
          <w:sz w:val="24"/>
          <w:szCs w:val="24"/>
        </w:rPr>
        <w:t xml:space="preserve"> </w:t>
      </w:r>
      <w:r w:rsidR="00EF2F70">
        <w:rPr>
          <w:rFonts w:ascii="Times New Roman" w:hAnsi="Times New Roman"/>
          <w:sz w:val="24"/>
          <w:szCs w:val="24"/>
        </w:rPr>
        <w:t xml:space="preserve">(кассового исполнения) на реализацию </w:t>
      </w:r>
      <w:r w:rsidR="00B626AC">
        <w:rPr>
          <w:rFonts w:ascii="Times New Roman" w:hAnsi="Times New Roman"/>
          <w:sz w:val="24"/>
          <w:szCs w:val="24"/>
        </w:rPr>
        <w:t>3</w:t>
      </w:r>
      <w:r w:rsidR="00EF2F70">
        <w:rPr>
          <w:rFonts w:ascii="Times New Roman" w:hAnsi="Times New Roman"/>
          <w:sz w:val="24"/>
          <w:szCs w:val="24"/>
        </w:rPr>
        <w:t xml:space="preserve"> комплексов процессных мероприятий в 202</w:t>
      </w:r>
      <w:r w:rsidR="00B626AC">
        <w:rPr>
          <w:rFonts w:ascii="Times New Roman" w:hAnsi="Times New Roman"/>
          <w:sz w:val="24"/>
          <w:szCs w:val="24"/>
        </w:rPr>
        <w:t>3</w:t>
      </w:r>
      <w:r w:rsidR="00EF2F70">
        <w:rPr>
          <w:rFonts w:ascii="Times New Roman" w:hAnsi="Times New Roman"/>
          <w:sz w:val="24"/>
          <w:szCs w:val="24"/>
        </w:rPr>
        <w:t xml:space="preserve"> году;</w:t>
      </w:r>
    </w:p>
    <w:p w:rsidR="00EE2277" w:rsidRDefault="00C433C9" w:rsidP="00C433C9">
      <w:pPr>
        <w:rPr>
          <w:rFonts w:ascii="Times New Roman" w:hAnsi="Times New Roman"/>
          <w:sz w:val="24"/>
          <w:szCs w:val="24"/>
        </w:rPr>
      </w:pPr>
      <w:r w:rsidRPr="00C433C9">
        <w:rPr>
          <w:rFonts w:ascii="Times New Roman" w:hAnsi="Times New Roman"/>
          <w:sz w:val="24"/>
          <w:szCs w:val="24"/>
        </w:rPr>
        <w:t>Ф</w:t>
      </w:r>
      <w:r w:rsidR="00EF2F70">
        <w:rPr>
          <w:rFonts w:ascii="Times New Roman" w:hAnsi="Times New Roman"/>
          <w:sz w:val="24"/>
          <w:szCs w:val="24"/>
        </w:rPr>
        <w:t xml:space="preserve"> – объем фактических расходов из местного и областного бюджетов(кассового исполнения) на реализацию муниципальной программы</w:t>
      </w:r>
    </w:p>
    <w:p w:rsidR="00EF2F70" w:rsidRDefault="00EF2F70" w:rsidP="00EF2F70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3C9">
        <w:rPr>
          <w:rFonts w:ascii="Times New Roman" w:hAnsi="Times New Roman"/>
          <w:sz w:val="24"/>
          <w:szCs w:val="24"/>
        </w:rPr>
        <w:t>К</w:t>
      </w:r>
      <w:r w:rsidRPr="00C433C9">
        <w:rPr>
          <w:rFonts w:ascii="Times New Roman" w:hAnsi="Times New Roman"/>
          <w:sz w:val="24"/>
          <w:szCs w:val="24"/>
          <w:lang w:val="en-US"/>
        </w:rPr>
        <w:t>j</w:t>
      </w:r>
      <w:r w:rsidRPr="00C433C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3</w:t>
      </w:r>
      <w:r w:rsidR="00B626AC">
        <w:rPr>
          <w:rFonts w:ascii="Times New Roman" w:hAnsi="Times New Roman"/>
          <w:sz w:val="24"/>
          <w:szCs w:val="24"/>
        </w:rPr>
        <w:t>8 345,9</w:t>
      </w:r>
      <w:r>
        <w:rPr>
          <w:rFonts w:ascii="Times New Roman" w:hAnsi="Times New Roman"/>
          <w:sz w:val="24"/>
          <w:szCs w:val="24"/>
        </w:rPr>
        <w:t xml:space="preserve"> / </w:t>
      </w:r>
      <w:r w:rsidR="00B626AC">
        <w:rPr>
          <w:rFonts w:ascii="Times New Roman" w:hAnsi="Times New Roman"/>
          <w:sz w:val="24"/>
          <w:szCs w:val="24"/>
        </w:rPr>
        <w:t>38 345,9</w:t>
      </w:r>
      <w:r>
        <w:rPr>
          <w:rFonts w:ascii="Times New Roman" w:hAnsi="Times New Roman"/>
          <w:sz w:val="24"/>
          <w:szCs w:val="24"/>
        </w:rPr>
        <w:t>=1</w:t>
      </w:r>
    </w:p>
    <w:p w:rsidR="00EF2F70" w:rsidRDefault="00EF2F70" w:rsidP="00EF2F70">
      <w:pPr>
        <w:tabs>
          <w:tab w:val="left" w:pos="28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ЭР</w:t>
      </w:r>
      <w:r w:rsidRPr="00EE2277">
        <w:rPr>
          <w:rFonts w:ascii="Times New Roman" w:hAnsi="Times New Roman"/>
          <w:sz w:val="16"/>
          <w:szCs w:val="16"/>
        </w:rPr>
        <w:t>гп</w:t>
      </w:r>
      <w:r w:rsidRPr="00EF2F70">
        <w:rPr>
          <w:rFonts w:ascii="Times New Roman" w:hAnsi="Times New Roman"/>
          <w:sz w:val="24"/>
          <w:szCs w:val="24"/>
        </w:rPr>
        <w:t>=0</w:t>
      </w:r>
      <w:r w:rsidR="00B80724">
        <w:rPr>
          <w:rFonts w:ascii="Times New Roman" w:hAnsi="Times New Roman"/>
          <w:sz w:val="24"/>
          <w:szCs w:val="24"/>
        </w:rPr>
        <w:t>,</w:t>
      </w:r>
      <w:r w:rsidRPr="00EF2F70">
        <w:rPr>
          <w:rFonts w:ascii="Times New Roman" w:hAnsi="Times New Roman"/>
          <w:sz w:val="24"/>
          <w:szCs w:val="24"/>
        </w:rPr>
        <w:t>5х1+0</w:t>
      </w:r>
      <w:r w:rsidR="00B80724">
        <w:rPr>
          <w:rFonts w:ascii="Times New Roman" w:hAnsi="Times New Roman"/>
          <w:sz w:val="24"/>
          <w:szCs w:val="24"/>
        </w:rPr>
        <w:t>,</w:t>
      </w:r>
      <w:r w:rsidRPr="00EF2F70">
        <w:rPr>
          <w:rFonts w:ascii="Times New Roman" w:hAnsi="Times New Roman"/>
          <w:sz w:val="24"/>
          <w:szCs w:val="24"/>
        </w:rPr>
        <w:t>5(1х1)=0</w:t>
      </w:r>
      <w:r w:rsidR="00B80724">
        <w:rPr>
          <w:rFonts w:ascii="Times New Roman" w:hAnsi="Times New Roman"/>
          <w:sz w:val="24"/>
          <w:szCs w:val="24"/>
        </w:rPr>
        <w:t>,</w:t>
      </w:r>
      <w:r w:rsidRPr="00EF2F70">
        <w:rPr>
          <w:rFonts w:ascii="Times New Roman" w:hAnsi="Times New Roman"/>
          <w:sz w:val="24"/>
          <w:szCs w:val="24"/>
        </w:rPr>
        <w:t>5+0</w:t>
      </w:r>
      <w:r w:rsidR="00B80724">
        <w:rPr>
          <w:rFonts w:ascii="Times New Roman" w:hAnsi="Times New Roman"/>
          <w:sz w:val="24"/>
          <w:szCs w:val="24"/>
        </w:rPr>
        <w:t>,</w:t>
      </w:r>
      <w:r w:rsidRPr="00EF2F70">
        <w:rPr>
          <w:rFonts w:ascii="Times New Roman" w:hAnsi="Times New Roman"/>
          <w:sz w:val="24"/>
          <w:szCs w:val="24"/>
        </w:rPr>
        <w:t>5=1</w:t>
      </w:r>
    </w:p>
    <w:p w:rsidR="00EF2F70" w:rsidRDefault="00EF2F70" w:rsidP="00EF2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Эффективность реализации муниципальной программы  составила 1,0 и признается высокой.</w:t>
      </w:r>
    </w:p>
    <w:p w:rsidR="00EF2F70" w:rsidRPr="00EF2F70" w:rsidRDefault="00EF2F70" w:rsidP="00EF2F70">
      <w:pPr>
        <w:tabs>
          <w:tab w:val="left" w:pos="413"/>
          <w:tab w:val="left" w:pos="66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26AC">
        <w:rPr>
          <w:rFonts w:ascii="Times New Roman" w:hAnsi="Times New Roman"/>
          <w:sz w:val="24"/>
          <w:szCs w:val="24"/>
        </w:rPr>
        <w:t>Заместитель н</w:t>
      </w:r>
      <w:r>
        <w:rPr>
          <w:rFonts w:ascii="Times New Roman" w:hAnsi="Times New Roman"/>
          <w:sz w:val="24"/>
          <w:szCs w:val="24"/>
        </w:rPr>
        <w:t>ачальник</w:t>
      </w:r>
      <w:r w:rsidR="00B626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ab/>
      </w:r>
      <w:r w:rsidR="00B626AC">
        <w:rPr>
          <w:rFonts w:ascii="Times New Roman" w:hAnsi="Times New Roman"/>
          <w:sz w:val="24"/>
          <w:szCs w:val="24"/>
        </w:rPr>
        <w:t>Н.В.Мирная</w:t>
      </w:r>
    </w:p>
    <w:sectPr w:rsidR="00EF2F70" w:rsidRPr="00EF2F70" w:rsidSect="004D69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B2" w:rsidRDefault="00F469B2" w:rsidP="00B626AC">
      <w:pPr>
        <w:spacing w:after="0" w:line="240" w:lineRule="auto"/>
      </w:pPr>
      <w:r>
        <w:separator/>
      </w:r>
    </w:p>
  </w:endnote>
  <w:endnote w:type="continuationSeparator" w:id="1">
    <w:p w:rsidR="00F469B2" w:rsidRDefault="00F469B2" w:rsidP="00B6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B2" w:rsidRDefault="00F469B2" w:rsidP="00B626AC">
      <w:pPr>
        <w:spacing w:after="0" w:line="240" w:lineRule="auto"/>
      </w:pPr>
      <w:r>
        <w:separator/>
      </w:r>
    </w:p>
  </w:footnote>
  <w:footnote w:type="continuationSeparator" w:id="1">
    <w:p w:rsidR="00F469B2" w:rsidRDefault="00F469B2" w:rsidP="00B6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B60"/>
    <w:multiLevelType w:val="hybridMultilevel"/>
    <w:tmpl w:val="79506246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0373"/>
    <w:multiLevelType w:val="hybridMultilevel"/>
    <w:tmpl w:val="002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915"/>
    <w:rsid w:val="00002970"/>
    <w:rsid w:val="00003120"/>
    <w:rsid w:val="00047536"/>
    <w:rsid w:val="000B27EF"/>
    <w:rsid w:val="000F2B1C"/>
    <w:rsid w:val="00114B6F"/>
    <w:rsid w:val="00127F66"/>
    <w:rsid w:val="00146C5E"/>
    <w:rsid w:val="00147F56"/>
    <w:rsid w:val="0017548D"/>
    <w:rsid w:val="001947BC"/>
    <w:rsid w:val="001D17B7"/>
    <w:rsid w:val="001D5074"/>
    <w:rsid w:val="0021426F"/>
    <w:rsid w:val="0023094A"/>
    <w:rsid w:val="00280379"/>
    <w:rsid w:val="00297E9F"/>
    <w:rsid w:val="002A422F"/>
    <w:rsid w:val="002B4DB0"/>
    <w:rsid w:val="002B500C"/>
    <w:rsid w:val="002C3F17"/>
    <w:rsid w:val="00327683"/>
    <w:rsid w:val="00330B1C"/>
    <w:rsid w:val="003504C6"/>
    <w:rsid w:val="00352A33"/>
    <w:rsid w:val="003610FD"/>
    <w:rsid w:val="00374FA6"/>
    <w:rsid w:val="003771E6"/>
    <w:rsid w:val="003C3209"/>
    <w:rsid w:val="003D02D0"/>
    <w:rsid w:val="003D58C3"/>
    <w:rsid w:val="00415564"/>
    <w:rsid w:val="00420C04"/>
    <w:rsid w:val="00426C66"/>
    <w:rsid w:val="00435915"/>
    <w:rsid w:val="004D6984"/>
    <w:rsid w:val="004D7694"/>
    <w:rsid w:val="004E0315"/>
    <w:rsid w:val="004E3F6C"/>
    <w:rsid w:val="004E75B4"/>
    <w:rsid w:val="00501E6B"/>
    <w:rsid w:val="005037F4"/>
    <w:rsid w:val="00532582"/>
    <w:rsid w:val="00593558"/>
    <w:rsid w:val="005A3B7A"/>
    <w:rsid w:val="005C4013"/>
    <w:rsid w:val="005C4B63"/>
    <w:rsid w:val="00630735"/>
    <w:rsid w:val="00681306"/>
    <w:rsid w:val="00695636"/>
    <w:rsid w:val="006B2C83"/>
    <w:rsid w:val="00703F9A"/>
    <w:rsid w:val="007224F1"/>
    <w:rsid w:val="007228DE"/>
    <w:rsid w:val="00736747"/>
    <w:rsid w:val="007502CB"/>
    <w:rsid w:val="0078116B"/>
    <w:rsid w:val="007C26F2"/>
    <w:rsid w:val="007C6EF1"/>
    <w:rsid w:val="007D021B"/>
    <w:rsid w:val="007F15A9"/>
    <w:rsid w:val="007F1CDC"/>
    <w:rsid w:val="007F42BB"/>
    <w:rsid w:val="0082093B"/>
    <w:rsid w:val="00851155"/>
    <w:rsid w:val="00852C64"/>
    <w:rsid w:val="0086570A"/>
    <w:rsid w:val="0086631A"/>
    <w:rsid w:val="00877137"/>
    <w:rsid w:val="008861F0"/>
    <w:rsid w:val="008D717B"/>
    <w:rsid w:val="008E0455"/>
    <w:rsid w:val="008F1A07"/>
    <w:rsid w:val="008F2035"/>
    <w:rsid w:val="00903930"/>
    <w:rsid w:val="009056A3"/>
    <w:rsid w:val="00922B7A"/>
    <w:rsid w:val="00924244"/>
    <w:rsid w:val="0096684B"/>
    <w:rsid w:val="00976E33"/>
    <w:rsid w:val="00985F1E"/>
    <w:rsid w:val="00992AF8"/>
    <w:rsid w:val="009B17E3"/>
    <w:rsid w:val="009B184D"/>
    <w:rsid w:val="00A049E8"/>
    <w:rsid w:val="00A2000A"/>
    <w:rsid w:val="00A360B5"/>
    <w:rsid w:val="00A36A14"/>
    <w:rsid w:val="00A36AE5"/>
    <w:rsid w:val="00A414BC"/>
    <w:rsid w:val="00B02028"/>
    <w:rsid w:val="00B26AA5"/>
    <w:rsid w:val="00B45528"/>
    <w:rsid w:val="00B56CF9"/>
    <w:rsid w:val="00B626AC"/>
    <w:rsid w:val="00B80724"/>
    <w:rsid w:val="00BC0C32"/>
    <w:rsid w:val="00C042CE"/>
    <w:rsid w:val="00C17C20"/>
    <w:rsid w:val="00C209DA"/>
    <w:rsid w:val="00C22EB0"/>
    <w:rsid w:val="00C36AA8"/>
    <w:rsid w:val="00C433C9"/>
    <w:rsid w:val="00C44D00"/>
    <w:rsid w:val="00C841EE"/>
    <w:rsid w:val="00D51A6C"/>
    <w:rsid w:val="00DF2EA0"/>
    <w:rsid w:val="00E168D5"/>
    <w:rsid w:val="00E269D2"/>
    <w:rsid w:val="00E320C1"/>
    <w:rsid w:val="00E62596"/>
    <w:rsid w:val="00E65B78"/>
    <w:rsid w:val="00E71114"/>
    <w:rsid w:val="00EE1CD3"/>
    <w:rsid w:val="00EE2277"/>
    <w:rsid w:val="00EF0EDE"/>
    <w:rsid w:val="00EF2F70"/>
    <w:rsid w:val="00EF58A0"/>
    <w:rsid w:val="00F02E7D"/>
    <w:rsid w:val="00F453C4"/>
    <w:rsid w:val="00F4658A"/>
    <w:rsid w:val="00F469B2"/>
    <w:rsid w:val="00F46C86"/>
    <w:rsid w:val="00F666E2"/>
    <w:rsid w:val="00FA0F3A"/>
    <w:rsid w:val="00FC1C0A"/>
    <w:rsid w:val="00FD1E57"/>
    <w:rsid w:val="00FD7561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7F42BB"/>
    <w:pPr>
      <w:spacing w:after="200" w:line="276" w:lineRule="auto"/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8E04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8E0455"/>
    <w:rPr>
      <w:rFonts w:eastAsia="Times New Roman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B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6A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6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B0BB-D59D-48FE-80B6-6D07770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Развитие</dc:creator>
  <cp:lastModifiedBy>User</cp:lastModifiedBy>
  <cp:revision>23</cp:revision>
  <cp:lastPrinted>2022-03-24T07:20:00Z</cp:lastPrinted>
  <dcterms:created xsi:type="dcterms:W3CDTF">2022-03-18T06:17:00Z</dcterms:created>
  <dcterms:modified xsi:type="dcterms:W3CDTF">2024-03-12T14:00:00Z</dcterms:modified>
</cp:coreProperties>
</file>