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4D" w:rsidRPr="00ED3336" w:rsidRDefault="0078724D" w:rsidP="0078724D">
      <w:pPr>
        <w:pStyle w:val="a4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1905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4D" w:rsidRPr="00454289" w:rsidRDefault="0078724D" w:rsidP="0078724D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78724D" w:rsidRPr="00454289" w:rsidRDefault="0078724D" w:rsidP="0078724D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78724D" w:rsidRPr="00454289" w:rsidRDefault="0078724D" w:rsidP="0078724D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78724D" w:rsidRPr="00ED3336" w:rsidRDefault="0078724D" w:rsidP="0078724D">
      <w:pPr>
        <w:jc w:val="center"/>
        <w:rPr>
          <w:b/>
          <w:sz w:val="32"/>
          <w:szCs w:val="32"/>
        </w:rPr>
      </w:pPr>
    </w:p>
    <w:p w:rsidR="0078724D" w:rsidRPr="00B06E58" w:rsidRDefault="0078724D" w:rsidP="0078724D">
      <w:pPr>
        <w:pStyle w:val="2"/>
        <w:rPr>
          <w:b w:val="0"/>
          <w:szCs w:val="36"/>
        </w:rPr>
      </w:pPr>
      <w:proofErr w:type="gramStart"/>
      <w:r w:rsidRPr="00B06E58">
        <w:rPr>
          <w:b w:val="0"/>
          <w:szCs w:val="36"/>
        </w:rPr>
        <w:t>П</w:t>
      </w:r>
      <w:proofErr w:type="gramEnd"/>
      <w:r w:rsidRPr="00B06E58">
        <w:rPr>
          <w:b w:val="0"/>
          <w:szCs w:val="36"/>
        </w:rPr>
        <w:t xml:space="preserve"> О С Т А Н О В Л Е Н И Е</w:t>
      </w:r>
    </w:p>
    <w:p w:rsidR="0078724D" w:rsidRPr="00005E4F" w:rsidRDefault="0078724D" w:rsidP="0078724D">
      <w:pPr>
        <w:ind w:right="5604"/>
        <w:jc w:val="both"/>
      </w:pPr>
    </w:p>
    <w:p w:rsidR="0078724D" w:rsidRDefault="002B5205" w:rsidP="0078724D">
      <w:pPr>
        <w:ind w:right="5604"/>
        <w:jc w:val="both"/>
      </w:pPr>
      <w:r>
        <w:t xml:space="preserve">ПРОЕКТ </w:t>
      </w:r>
      <w:r w:rsidR="0078724D" w:rsidRPr="000B61B7">
        <w:t>от</w:t>
      </w:r>
      <w:r w:rsidR="00B06E58">
        <w:t xml:space="preserve"> </w:t>
      </w:r>
      <w:r>
        <w:t>12 марта</w:t>
      </w:r>
      <w:r w:rsidR="0078724D">
        <w:t xml:space="preserve"> 2021</w:t>
      </w:r>
      <w:r w:rsidR="00B06E58">
        <w:t xml:space="preserve"> г. № </w:t>
      </w:r>
    </w:p>
    <w:p w:rsidR="0078724D" w:rsidRPr="00ED3336" w:rsidRDefault="0078724D" w:rsidP="0078724D">
      <w:pPr>
        <w:ind w:right="5385"/>
        <w:jc w:val="both"/>
      </w:pPr>
    </w:p>
    <w:p w:rsidR="0078724D" w:rsidRDefault="0078724D" w:rsidP="0078724D">
      <w:pPr>
        <w:ind w:right="5669"/>
        <w:jc w:val="both"/>
      </w:pPr>
      <w:r w:rsidRPr="000B61B7">
        <w:t xml:space="preserve">О внесении изменений в </w:t>
      </w:r>
      <w:r>
        <w:t>Положение о порядке сдачи в аренду объектов муниципальной собственности муниципального образования «Хиславичский район» Смоленской области</w:t>
      </w: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  <w:r w:rsidRPr="000B61B7">
        <w:t xml:space="preserve">         Администрация муниципального образования «Хиславичский район» Смоленской области </w:t>
      </w:r>
      <w:proofErr w:type="gramStart"/>
      <w:r w:rsidRPr="000B61B7">
        <w:t>п</w:t>
      </w:r>
      <w:proofErr w:type="gramEnd"/>
      <w:r w:rsidRPr="000B61B7">
        <w:t xml:space="preserve"> о с т а н о в л я е т:</w:t>
      </w:r>
    </w:p>
    <w:p w:rsidR="0078724D" w:rsidRDefault="0078724D" w:rsidP="0078724D">
      <w:pPr>
        <w:ind w:firstLine="709"/>
        <w:jc w:val="both"/>
      </w:pPr>
    </w:p>
    <w:p w:rsidR="0078724D" w:rsidRPr="000B61B7" w:rsidRDefault="0078724D" w:rsidP="0078724D">
      <w:pPr>
        <w:ind w:firstLine="709"/>
        <w:jc w:val="both"/>
      </w:pPr>
      <w:r>
        <w:t>В</w:t>
      </w:r>
      <w:r w:rsidRPr="000B61B7">
        <w:t>нес</w:t>
      </w:r>
      <w:r>
        <w:t>т</w:t>
      </w:r>
      <w:r w:rsidRPr="000B61B7">
        <w:t xml:space="preserve">и в </w:t>
      </w:r>
      <w:r>
        <w:t>Положение о порядке сдачи в аренду объектов муниципальной собственности муниципального образования «Хиславичский район» Смоленской области, утвержденное Постановлением Администрации муниципального образования «Хиславичский район» Смоленской области от 30.05.2011 № 142 следующие изменения: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1) раздел 1 дополнить пунктами 1.8 - 1.11 следующего содержания:</w:t>
      </w:r>
    </w:p>
    <w:p w:rsidR="00BE240E" w:rsidRDefault="00BE240E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F47952" w:rsidRPr="00BE240E">
        <w:rPr>
          <w:sz w:val="28"/>
          <w:szCs w:val="28"/>
        </w:rPr>
        <w:t xml:space="preserve">1.8. Информация об объектах недвижимого имущества, находящихся в </w:t>
      </w:r>
      <w:r>
        <w:rPr>
          <w:sz w:val="28"/>
          <w:szCs w:val="28"/>
        </w:rPr>
        <w:t>муниципальной</w:t>
      </w:r>
      <w:r w:rsidR="00F47952" w:rsidRPr="00BE240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«Хиславичский район» </w:t>
      </w:r>
      <w:r w:rsidR="00F47952" w:rsidRPr="00BE240E">
        <w:rPr>
          <w:sz w:val="28"/>
          <w:szCs w:val="28"/>
        </w:rPr>
        <w:t>Смоленской области и предназначенных для сдачи в аренду (далее - информация), размещается на официальном сайте уполномоченного органа в сети Интернет по адресу:</w:t>
      </w:r>
      <w:r w:rsidR="0078724D">
        <w:rPr>
          <w:sz w:val="28"/>
          <w:szCs w:val="28"/>
        </w:rPr>
        <w:t xml:space="preserve"> </w:t>
      </w:r>
      <w:hyperlink r:id="rId6" w:history="1">
        <w:r w:rsidR="0078724D" w:rsidRPr="005F148D">
          <w:rPr>
            <w:rStyle w:val="a3"/>
            <w:sz w:val="28"/>
            <w:szCs w:val="28"/>
          </w:rPr>
          <w:t>https://hislav.admin-smolensk.ru</w:t>
        </w:r>
      </w:hyperlink>
      <w:r w:rsidR="0078724D">
        <w:rPr>
          <w:sz w:val="28"/>
          <w:szCs w:val="28"/>
        </w:rPr>
        <w:t xml:space="preserve"> в</w:t>
      </w:r>
      <w:r w:rsidR="00F47952" w:rsidRPr="00BE240E">
        <w:rPr>
          <w:sz w:val="28"/>
          <w:szCs w:val="28"/>
        </w:rPr>
        <w:t xml:space="preserve"> разделе </w:t>
      </w:r>
      <w:r>
        <w:rPr>
          <w:sz w:val="28"/>
          <w:szCs w:val="28"/>
        </w:rPr>
        <w:t>«Реестр муниципального имущества»</w:t>
      </w:r>
      <w:r w:rsidR="00F47952" w:rsidRPr="00BE240E">
        <w:rPr>
          <w:sz w:val="28"/>
          <w:szCs w:val="28"/>
        </w:rPr>
        <w:t>.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1.9. Для получения информации заинтересованным лицом представляется в уполномоченный орган</w:t>
      </w:r>
      <w:r w:rsidR="00BE240E" w:rsidRPr="00BE240E">
        <w:rPr>
          <w:sz w:val="28"/>
          <w:szCs w:val="28"/>
        </w:rPr>
        <w:t xml:space="preserve"> или в многофункциональные центры предоставления государственных или муниципальных услуг населению (далее - МФЦ)</w:t>
      </w:r>
      <w:r w:rsidRPr="00BE240E">
        <w:rPr>
          <w:sz w:val="28"/>
          <w:szCs w:val="28"/>
        </w:rPr>
        <w:t xml:space="preserve"> лично, направляется почтовым отправлением или электронной почтой заявление о предоставлении информации.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1.10. Заявление о предоставлении информации, представляемое заинтересованным лицом, должно соответствовать следующим требованиям: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lastRenderedPageBreak/>
        <w:t>- текст заявления должен быть написан разборчиво на русском языке;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фамилия, имя и отчество (при наличии), адрес места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 (если есть) должны быть написаны полностью;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текст заявления не должен иметь подчисток, приписок, зачеркнутых и сокращенных слов и иных неоговоренных исправлений;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заявление не должно быть исполнено карандашом;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заявление не должно иметь повреждений, наличие которых допускает многозначность истолкования его содержания.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1.11. Основаниями для отказа в предоставлении информации являются: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несоблюдение требований, предъявляемых к заявлению о предоставлении информации, указанных в пункте 1.10 настоящего Положения;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получение письменного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наличие в письменном заявлении заинтересованного лица вопроса, на который ему многократно давался письменный ответ по существу в связи с ранее направляемыми обращениями, при этом в обращении не приводятся новые доводы или обстоятельства</w:t>
      </w:r>
      <w:proofErr w:type="gramStart"/>
      <w:r w:rsidRPr="00BE240E">
        <w:rPr>
          <w:sz w:val="28"/>
          <w:szCs w:val="28"/>
        </w:rPr>
        <w:t>.</w:t>
      </w:r>
      <w:r w:rsidR="00BE240E">
        <w:rPr>
          <w:sz w:val="28"/>
          <w:szCs w:val="28"/>
        </w:rPr>
        <w:t>»</w:t>
      </w:r>
      <w:r w:rsidRPr="00BE240E">
        <w:rPr>
          <w:sz w:val="28"/>
          <w:szCs w:val="28"/>
        </w:rPr>
        <w:t>;</w:t>
      </w:r>
      <w:proofErr w:type="gramEnd"/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2) в разделе 2:</w:t>
      </w:r>
    </w:p>
    <w:p w:rsidR="00BE240E" w:rsidRPr="00BE240E" w:rsidRDefault="00BE240E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 xml:space="preserve">- абзац первый пункта 2.1 после слов </w:t>
      </w:r>
      <w:r>
        <w:rPr>
          <w:sz w:val="28"/>
          <w:szCs w:val="28"/>
        </w:rPr>
        <w:t>«</w:t>
      </w:r>
      <w:r w:rsidR="00040F92">
        <w:rPr>
          <w:sz w:val="28"/>
          <w:szCs w:val="28"/>
        </w:rPr>
        <w:t>Администрацию муниципального образования «Хиславичский район» Смоленской области</w:t>
      </w:r>
      <w:r>
        <w:rPr>
          <w:sz w:val="28"/>
          <w:szCs w:val="28"/>
        </w:rPr>
        <w:t>»</w:t>
      </w:r>
      <w:r w:rsidRPr="00BE240E">
        <w:rPr>
          <w:sz w:val="28"/>
          <w:szCs w:val="28"/>
        </w:rPr>
        <w:t xml:space="preserve"> дополнить словами </w:t>
      </w:r>
      <w:r w:rsidR="00040F92">
        <w:rPr>
          <w:sz w:val="28"/>
          <w:szCs w:val="28"/>
        </w:rPr>
        <w:t>«</w:t>
      </w:r>
      <w:r w:rsidRPr="00BE240E">
        <w:rPr>
          <w:sz w:val="28"/>
          <w:szCs w:val="28"/>
        </w:rPr>
        <w:t>или в МФЦ</w:t>
      </w:r>
      <w:r w:rsidR="00040F92">
        <w:rPr>
          <w:sz w:val="28"/>
          <w:szCs w:val="28"/>
        </w:rPr>
        <w:t>»</w:t>
      </w:r>
      <w:r w:rsidRPr="00BE240E">
        <w:rPr>
          <w:sz w:val="28"/>
          <w:szCs w:val="28"/>
        </w:rPr>
        <w:t>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 xml:space="preserve">- пункт 2.1 после абзаца </w:t>
      </w:r>
      <w:r w:rsidR="00040F92">
        <w:rPr>
          <w:sz w:val="28"/>
          <w:szCs w:val="28"/>
        </w:rPr>
        <w:t>второго</w:t>
      </w:r>
      <w:r w:rsidRPr="00BE240E">
        <w:rPr>
          <w:sz w:val="28"/>
          <w:szCs w:val="28"/>
        </w:rPr>
        <w:t xml:space="preserve"> дополнить абзацем следующего содержания:</w:t>
      </w:r>
    </w:p>
    <w:p w:rsidR="00040F92" w:rsidRDefault="00040F9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F47952" w:rsidRPr="00BE240E">
        <w:rPr>
          <w:sz w:val="28"/>
          <w:szCs w:val="28"/>
        </w:rPr>
        <w:t>К указанному обращению прилагается справка о наличии (об отсутствии) задолженности по арендной плате и (или) пени за несвоевременное перечисление арендной платы у заинтересованного лица, ранее арендовавшего определенный объект, предназначенный для сдачи в аренду</w:t>
      </w:r>
      <w:proofErr w:type="gramStart"/>
      <w:r w:rsidR="00F47952" w:rsidRPr="00BE24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47952" w:rsidRPr="00BE240E">
        <w:rPr>
          <w:sz w:val="28"/>
          <w:szCs w:val="28"/>
        </w:rPr>
        <w:t>;</w:t>
      </w:r>
      <w:proofErr w:type="gramEnd"/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пункт 2.2 изложить в следующей редакции:</w:t>
      </w:r>
    </w:p>
    <w:p w:rsidR="00040F92" w:rsidRDefault="00040F9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F47952" w:rsidRPr="00BE240E">
        <w:rPr>
          <w:sz w:val="28"/>
          <w:szCs w:val="28"/>
        </w:rPr>
        <w:t xml:space="preserve">2.2. </w:t>
      </w:r>
      <w:proofErr w:type="gramStart"/>
      <w:r w:rsidR="00F47952" w:rsidRPr="00BE240E">
        <w:rPr>
          <w:sz w:val="28"/>
          <w:szCs w:val="28"/>
        </w:rPr>
        <w:t>В случае предоставления в соответствии с федеральным законодательством в аренду объекта без проведения</w:t>
      </w:r>
      <w:proofErr w:type="gramEnd"/>
      <w:r w:rsidR="00F47952" w:rsidRPr="00BE240E">
        <w:rPr>
          <w:sz w:val="28"/>
          <w:szCs w:val="28"/>
        </w:rPr>
        <w:t xml:space="preserve"> торгов в уполномоченный орган</w:t>
      </w:r>
      <w:r w:rsidR="00BE240E" w:rsidRPr="00BE240E">
        <w:rPr>
          <w:sz w:val="28"/>
          <w:szCs w:val="28"/>
        </w:rPr>
        <w:t xml:space="preserve"> или в МФЦ</w:t>
      </w:r>
      <w:r w:rsidR="00F47952" w:rsidRPr="00BE240E">
        <w:rPr>
          <w:sz w:val="28"/>
          <w:szCs w:val="28"/>
        </w:rPr>
        <w:t>, помимо письменного обращения, указанного в пункте 2.1 настоящего Положения, представляется заявление заинтересованного лица о намерении арендовать определенный объект.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К заявлению заинтересованного лица необходимо представить подлинники (для предъявления) и копии (для приобщения к делу):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а) для юридических лиц: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учредительных документов (положение, устав) со всеми действующими изменениями и дополнениями;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документа, подтверждающего полномочия лица, заключающего договор аренды от имени юридического лица;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б) для физических лиц - документа, удостоверяющего личность гражданина Российской Федерации</w:t>
      </w:r>
      <w:proofErr w:type="gramStart"/>
      <w:r w:rsidRPr="00BE240E">
        <w:rPr>
          <w:sz w:val="28"/>
          <w:szCs w:val="28"/>
        </w:rPr>
        <w:t>.</w:t>
      </w:r>
      <w:r w:rsidR="00040F92">
        <w:rPr>
          <w:sz w:val="28"/>
          <w:szCs w:val="28"/>
        </w:rPr>
        <w:t>»</w:t>
      </w:r>
      <w:r w:rsidRPr="00BE240E">
        <w:rPr>
          <w:sz w:val="28"/>
          <w:szCs w:val="28"/>
        </w:rPr>
        <w:t>;</w:t>
      </w:r>
      <w:proofErr w:type="gramEnd"/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дополнить пунктом 2.2(1) следующего содержания:</w:t>
      </w:r>
    </w:p>
    <w:p w:rsidR="00040F92" w:rsidRDefault="00040F9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47952" w:rsidRPr="00BE240E">
        <w:rPr>
          <w:sz w:val="28"/>
          <w:szCs w:val="28"/>
        </w:rPr>
        <w:t>2.2.(1) Заинтересованное лицо вправе представить по собственной инициативе подлинники (для предъявления) и копии (для приобщения к делу):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а) для юридических лиц: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выписки из Единого государственного реестра юридических лиц;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б) для индивидуальных предпринимателей: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выписки из Единого государственного реестра индивидуальных предпринимателей;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свидетельства о постановке на учет физического лица в налоговом органе по месту жительства;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в) для физических лиц - свидетельства о постановке на учет физического лица в налоговом органе по месту жительства.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 xml:space="preserve">В случае если документы, указанные в настоящем пункте, не представлены заинтересованным лицом самостоятельно, уполномоченный орган </w:t>
      </w:r>
      <w:r w:rsidR="00BE240E" w:rsidRPr="00BE240E">
        <w:rPr>
          <w:sz w:val="28"/>
          <w:szCs w:val="28"/>
        </w:rPr>
        <w:t xml:space="preserve">или МФЦ </w:t>
      </w:r>
      <w:r w:rsidRPr="00BE240E">
        <w:rPr>
          <w:sz w:val="28"/>
          <w:szCs w:val="28"/>
        </w:rPr>
        <w:t xml:space="preserve">направляет межведомственный запрос о предоставлении соответствующих сведений в орган, участвующий в предоставлении государственной услуги, в порядке, определяемом </w:t>
      </w:r>
      <w:r w:rsidR="00BE240E" w:rsidRPr="00BE240E">
        <w:rPr>
          <w:sz w:val="28"/>
          <w:szCs w:val="28"/>
        </w:rPr>
        <w:t>федеральным законодательством</w:t>
      </w:r>
      <w:proofErr w:type="gramStart"/>
      <w:r w:rsidRPr="00BE240E">
        <w:rPr>
          <w:sz w:val="28"/>
          <w:szCs w:val="28"/>
        </w:rPr>
        <w:t>.</w:t>
      </w:r>
      <w:r w:rsidR="00040F92">
        <w:rPr>
          <w:sz w:val="28"/>
          <w:szCs w:val="28"/>
        </w:rPr>
        <w:t>»</w:t>
      </w:r>
      <w:r w:rsidRPr="00BE240E">
        <w:rPr>
          <w:sz w:val="28"/>
          <w:szCs w:val="28"/>
        </w:rPr>
        <w:t>;</w:t>
      </w:r>
      <w:proofErr w:type="gramEnd"/>
    </w:p>
    <w:p w:rsidR="00A71FE4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 xml:space="preserve">- пункт 2.4 после абзаца </w:t>
      </w:r>
      <w:r w:rsidR="00A71FE4">
        <w:rPr>
          <w:sz w:val="28"/>
          <w:szCs w:val="28"/>
        </w:rPr>
        <w:t>седьмого</w:t>
      </w:r>
      <w:r w:rsidRPr="00BE240E">
        <w:rPr>
          <w:sz w:val="28"/>
          <w:szCs w:val="28"/>
        </w:rPr>
        <w:t xml:space="preserve"> дополнить абзацами следующего содержания:</w:t>
      </w:r>
    </w:p>
    <w:p w:rsidR="00A71FE4" w:rsidRDefault="00A71FE4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F47952" w:rsidRPr="00BE240E">
        <w:rPr>
          <w:sz w:val="28"/>
          <w:szCs w:val="28"/>
        </w:rPr>
        <w:t>- невозможность передачи объекта в аренду без проведения торгов, обусловленная нормами федерального законодательства;</w:t>
      </w:r>
    </w:p>
    <w:p w:rsidR="00F4795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наличие задолженности по арендной плате и (или) пени за несвоевременное перечисление арендной платы у заинтересованного лица, ранее арендовавшего объект, предназначенный для сдачи в аренду</w:t>
      </w:r>
      <w:proofErr w:type="gramStart"/>
      <w:r w:rsidRPr="00BE240E">
        <w:rPr>
          <w:sz w:val="28"/>
          <w:szCs w:val="28"/>
        </w:rPr>
        <w:t>.</w:t>
      </w:r>
      <w:r w:rsidR="00A71FE4">
        <w:rPr>
          <w:sz w:val="28"/>
          <w:szCs w:val="28"/>
        </w:rPr>
        <w:t>»</w:t>
      </w:r>
      <w:r w:rsidRPr="00BE240E">
        <w:rPr>
          <w:sz w:val="28"/>
          <w:szCs w:val="28"/>
        </w:rPr>
        <w:t>.</w:t>
      </w:r>
      <w:proofErr w:type="gramEnd"/>
    </w:p>
    <w:p w:rsidR="00A71FE4" w:rsidRDefault="00A71FE4" w:rsidP="00A71F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E240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E240E">
        <w:rPr>
          <w:sz w:val="28"/>
          <w:szCs w:val="28"/>
        </w:rPr>
        <w:t xml:space="preserve"> дополнить пункт</w:t>
      </w:r>
      <w:r>
        <w:rPr>
          <w:sz w:val="28"/>
          <w:szCs w:val="28"/>
        </w:rPr>
        <w:t>о</w:t>
      </w:r>
      <w:r w:rsidRPr="00BE240E">
        <w:rPr>
          <w:sz w:val="28"/>
          <w:szCs w:val="28"/>
        </w:rPr>
        <w:t xml:space="preserve">м </w:t>
      </w:r>
      <w:r>
        <w:rPr>
          <w:sz w:val="28"/>
          <w:szCs w:val="28"/>
        </w:rPr>
        <w:t>4.2</w:t>
      </w:r>
      <w:r w:rsidRPr="00BE240E">
        <w:rPr>
          <w:sz w:val="28"/>
          <w:szCs w:val="28"/>
        </w:rPr>
        <w:t xml:space="preserve"> следующего содержания:</w:t>
      </w:r>
    </w:p>
    <w:p w:rsidR="00A71FE4" w:rsidRDefault="00A71FE4" w:rsidP="00A71F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proofErr w:type="gramStart"/>
      <w:r>
        <w:rPr>
          <w:sz w:val="28"/>
          <w:szCs w:val="28"/>
        </w:rPr>
        <w:t xml:space="preserve">При введении на территории Смоленской области режима повышенной готовности или чрезвычайной ситуации арендодателями по договорам аренды, арендаторами по которым являются некоммерческие </w:t>
      </w:r>
      <w:r w:rsidR="00A31B0A">
        <w:rPr>
          <w:sz w:val="28"/>
          <w:szCs w:val="28"/>
        </w:rPr>
        <w:t>организации</w:t>
      </w:r>
      <w:r>
        <w:rPr>
          <w:sz w:val="28"/>
          <w:szCs w:val="28"/>
        </w:rPr>
        <w:t>, указан</w:t>
      </w:r>
      <w:r w:rsidR="00A31B0A">
        <w:rPr>
          <w:sz w:val="28"/>
          <w:szCs w:val="28"/>
        </w:rPr>
        <w:t>ные в пункте 2</w:t>
      </w:r>
      <w:r w:rsidR="00A31B0A" w:rsidRPr="00A31B0A">
        <w:rPr>
          <w:sz w:val="28"/>
          <w:szCs w:val="28"/>
          <w:vertAlign w:val="superscript"/>
        </w:rPr>
        <w:t>1</w:t>
      </w:r>
      <w:r w:rsidR="00A31B0A">
        <w:rPr>
          <w:sz w:val="28"/>
          <w:szCs w:val="28"/>
        </w:rPr>
        <w:t xml:space="preserve"> статьи 2 Федерального закона «О</w:t>
      </w:r>
      <w:r w:rsidR="009E05EE">
        <w:rPr>
          <w:sz w:val="28"/>
          <w:szCs w:val="28"/>
        </w:rPr>
        <w:t xml:space="preserve"> </w:t>
      </w:r>
      <w:r w:rsidR="00A31B0A">
        <w:rPr>
          <w:sz w:val="28"/>
          <w:szCs w:val="28"/>
        </w:rPr>
        <w:t xml:space="preserve">некоммерческих организациях», </w:t>
      </w:r>
      <w:r w:rsidR="009E05EE">
        <w:rPr>
          <w:sz w:val="28"/>
          <w:szCs w:val="28"/>
        </w:rPr>
        <w:t>предоставляется отсрочка уплаты арендной платы на период действия режима повышенной готовности или чрезвычайной ситуации при условии письменного обращения арендатора в адрес арендодателя с последующей поэтапной оплатой суммы</w:t>
      </w:r>
      <w:proofErr w:type="gramEnd"/>
      <w:r w:rsidR="009E05EE">
        <w:rPr>
          <w:sz w:val="28"/>
          <w:szCs w:val="28"/>
        </w:rPr>
        <w:t xml:space="preserve"> задолженности по арендной плате равными платежами в сроки, предусмотренные договором аренды (дополнительным соглашением к договору аренды), в течение следующего календарного года после прекращения действия режима повышенной готовности или чрезвычайной ситуации</w:t>
      </w:r>
      <w:proofErr w:type="gramStart"/>
      <w:r w:rsidR="009E05EE">
        <w:rPr>
          <w:sz w:val="28"/>
          <w:szCs w:val="28"/>
        </w:rPr>
        <w:t>.».</w:t>
      </w:r>
      <w:proofErr w:type="gramEnd"/>
    </w:p>
    <w:p w:rsidR="00A71FE4" w:rsidRPr="00BE240E" w:rsidRDefault="00A71FE4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850DD" w:rsidRPr="00BE240E" w:rsidRDefault="005850DD" w:rsidP="00BE240E">
      <w:pPr>
        <w:ind w:firstLine="709"/>
        <w:jc w:val="both"/>
      </w:pPr>
    </w:p>
    <w:p w:rsidR="0078724D" w:rsidRDefault="0078724D" w:rsidP="0078724D">
      <w:pPr>
        <w:jc w:val="both"/>
      </w:pPr>
      <w:r>
        <w:t xml:space="preserve">Глава муниципального образования </w:t>
      </w:r>
    </w:p>
    <w:p w:rsidR="0078724D" w:rsidRDefault="0078724D" w:rsidP="0078724D">
      <w:pPr>
        <w:jc w:val="both"/>
      </w:pPr>
      <w:r>
        <w:t xml:space="preserve">«Хиславичский район» </w:t>
      </w:r>
    </w:p>
    <w:p w:rsidR="0078724D" w:rsidRDefault="0078724D" w:rsidP="0078724D">
      <w:pPr>
        <w:jc w:val="both"/>
        <w:rPr>
          <w:b/>
        </w:rPr>
      </w:pPr>
      <w:r>
        <w:t xml:space="preserve">Смоленской области                                                                              </w:t>
      </w:r>
      <w:r w:rsidR="002B5205">
        <w:rPr>
          <w:b/>
        </w:rPr>
        <w:t>А.В.Загребаев</w:t>
      </w:r>
      <w:bookmarkStart w:id="0" w:name="_GoBack"/>
      <w:bookmarkEnd w:id="0"/>
    </w:p>
    <w:sectPr w:rsidR="0078724D" w:rsidSect="00FD6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52"/>
    <w:rsid w:val="00040F92"/>
    <w:rsid w:val="000A6A62"/>
    <w:rsid w:val="00122EF1"/>
    <w:rsid w:val="002B5205"/>
    <w:rsid w:val="005850DD"/>
    <w:rsid w:val="006E2440"/>
    <w:rsid w:val="0078724D"/>
    <w:rsid w:val="00824137"/>
    <w:rsid w:val="008A0337"/>
    <w:rsid w:val="009E05EE"/>
    <w:rsid w:val="00A31B0A"/>
    <w:rsid w:val="00A71FE4"/>
    <w:rsid w:val="00B06E58"/>
    <w:rsid w:val="00B47CE3"/>
    <w:rsid w:val="00BC0CFC"/>
    <w:rsid w:val="00BE240E"/>
    <w:rsid w:val="00CF315C"/>
    <w:rsid w:val="00F47952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DD"/>
  </w:style>
  <w:style w:type="paragraph" w:styleId="1">
    <w:name w:val="heading 1"/>
    <w:basedOn w:val="a"/>
    <w:next w:val="a"/>
    <w:link w:val="10"/>
    <w:qFormat/>
    <w:rsid w:val="0078724D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24D"/>
    <w:pPr>
      <w:keepNext/>
      <w:jc w:val="center"/>
      <w:outlineLvl w:val="1"/>
    </w:pPr>
    <w:rPr>
      <w:rFonts w:eastAsia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79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79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724D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24D"/>
    <w:rPr>
      <w:rFonts w:eastAsia="Times New Roman"/>
      <w:b/>
      <w:bCs/>
      <w:sz w:val="36"/>
      <w:szCs w:val="24"/>
      <w:lang w:eastAsia="ru-RU"/>
    </w:rPr>
  </w:style>
  <w:style w:type="paragraph" w:styleId="a4">
    <w:name w:val="footer"/>
    <w:basedOn w:val="a"/>
    <w:link w:val="a5"/>
    <w:uiPriority w:val="99"/>
    <w:rsid w:val="0078724D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8724D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DD"/>
  </w:style>
  <w:style w:type="paragraph" w:styleId="1">
    <w:name w:val="heading 1"/>
    <w:basedOn w:val="a"/>
    <w:next w:val="a"/>
    <w:link w:val="10"/>
    <w:qFormat/>
    <w:rsid w:val="0078724D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24D"/>
    <w:pPr>
      <w:keepNext/>
      <w:jc w:val="center"/>
      <w:outlineLvl w:val="1"/>
    </w:pPr>
    <w:rPr>
      <w:rFonts w:eastAsia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79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79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724D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24D"/>
    <w:rPr>
      <w:rFonts w:eastAsia="Times New Roman"/>
      <w:b/>
      <w:bCs/>
      <w:sz w:val="36"/>
      <w:szCs w:val="24"/>
      <w:lang w:eastAsia="ru-RU"/>
    </w:rPr>
  </w:style>
  <w:style w:type="paragraph" w:styleId="a4">
    <w:name w:val="footer"/>
    <w:basedOn w:val="a"/>
    <w:link w:val="a5"/>
    <w:uiPriority w:val="99"/>
    <w:rsid w:val="0078724D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8724D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5</cp:revision>
  <cp:lastPrinted>2021-04-15T06:43:00Z</cp:lastPrinted>
  <dcterms:created xsi:type="dcterms:W3CDTF">2021-04-15T06:38:00Z</dcterms:created>
  <dcterms:modified xsi:type="dcterms:W3CDTF">2021-06-10T07:50:00Z</dcterms:modified>
</cp:coreProperties>
</file>