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«ХИСЛАВИЧСКИЙ РАЙОН» СМОЛЕНСКОЙ ОБЛАСТИ</w:t>
      </w:r>
    </w:p>
    <w:p>
      <w:pPr>
        <w:pStyle w:val="2"/>
        <w:ind w:left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 27 сентября 2021 г. № </w:t>
      </w:r>
    </w:p>
    <w:p>
      <w:pPr>
        <w:tabs>
          <w:tab w:val="left" w:pos="4678"/>
        </w:tabs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Порядок предоставления субсидии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</w:t>
      </w:r>
    </w:p>
    <w:p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Порядок предоставления субсидии из бюджета Хиславичского городского поселения муниципальным предприятиям на финансовое обеспечение (возмещение) затрат по подготовке к отопительному сезону, утвержденному Постановлением от 20 сентября 2021 года № 330, </w:t>
      </w:r>
      <w:r>
        <w:rPr>
          <w:rFonts w:ascii="Times New Roman" w:hAnsi="Times New Roman" w:cs="Times New Roman"/>
          <w:sz w:val="28"/>
          <w:szCs w:val="28"/>
        </w:rPr>
        <w:t>внести следующее изменение:</w:t>
      </w:r>
    </w:p>
    <w:p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13 слова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бюджетом муниципального образования «Багратионовский городской округ» заменить словами «бюджетом Хиславичского городского поселения Хиславичского района Смоленской области».</w:t>
      </w:r>
    </w:p>
    <w:p>
      <w:pPr>
        <w:pStyle w:val="ConsPlusNormal0"/>
        <w:ind w:firstLine="709"/>
        <w:jc w:val="both"/>
      </w:pPr>
      <w:r>
        <w:t xml:space="preserve"> </w:t>
      </w:r>
    </w:p>
    <w:p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4F00"/>
    <w:multiLevelType w:val="multilevel"/>
    <w:tmpl w:val="1B46AF2C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2)"/>
      <w:lvlJc w:val="left"/>
      <w:pPr>
        <w:ind w:left="2422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6120" w:hanging="180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">
    <w:name w:val="ConsPlusNormal Знак"/>
    <w:link w:val="ConsPlusNormal0"/>
    <w:uiPriority w:val="99"/>
    <w:locked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">
    <w:name w:val="ConsPlusNormal Знак"/>
    <w:link w:val="ConsPlusNormal0"/>
    <w:uiPriority w:val="99"/>
    <w:locked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6</cp:revision>
  <cp:lastPrinted>2021-10-28T07:50:00Z</cp:lastPrinted>
  <dcterms:created xsi:type="dcterms:W3CDTF">2021-10-28T07:48:00Z</dcterms:created>
  <dcterms:modified xsi:type="dcterms:W3CDTF">2021-12-02T13:50:00Z</dcterms:modified>
</cp:coreProperties>
</file>