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f2"/>
        <w:tabs>
          <w:tab w:val="clear" w:pos="4677"/>
          <w:tab w:val="clear" w:pos="935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f2"/>
        <w:tabs>
          <w:tab w:val="clear" w:pos="4677"/>
          <w:tab w:val="clear" w:pos="9355"/>
        </w:tabs>
        <w:jc w:val="center"/>
        <w:rPr>
          <w:sz w:val="16"/>
          <w:szCs w:val="16"/>
        </w:rPr>
      </w:pP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«ХИСЛАВИЧСКИЙ РАЙОН» СМОЛЕНСКОЙ ОБЛАСТИ</w:t>
      </w:r>
    </w:p>
    <w:p>
      <w:pPr>
        <w:jc w:val="center"/>
        <w:rPr>
          <w:b/>
          <w:bCs/>
          <w:sz w:val="28"/>
          <w:szCs w:val="28"/>
        </w:rPr>
      </w:pPr>
    </w:p>
    <w:p>
      <w:pPr>
        <w:pStyle w:val="2"/>
        <w:ind w:left="0"/>
        <w:jc w:val="center"/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П</w:t>
      </w:r>
      <w:proofErr w:type="gramEnd"/>
      <w:r>
        <w:rPr>
          <w:bCs/>
          <w:sz w:val="34"/>
          <w:szCs w:val="34"/>
        </w:rPr>
        <w:t xml:space="preserve"> О С Т А Н О В Л Е Н И Е</w:t>
      </w:r>
    </w:p>
    <w:p>
      <w:pPr>
        <w:jc w:val="center"/>
        <w:rPr>
          <w:sz w:val="28"/>
          <w:szCs w:val="28"/>
        </w:rPr>
      </w:pPr>
    </w:p>
    <w:p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Проект от 23 мая 2022 года </w:t>
      </w:r>
      <w:bookmarkStart w:id="0" w:name="_GoBack"/>
      <w:bookmarkEnd w:id="0"/>
    </w:p>
    <w:p>
      <w:pPr>
        <w:jc w:val="center"/>
        <w:rPr>
          <w:b/>
          <w:color w:val="000000"/>
          <w:sz w:val="20"/>
          <w:szCs w:val="20"/>
        </w:rPr>
      </w:pPr>
    </w:p>
    <w:p>
      <w:pPr>
        <w:ind w:right="524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в постановление Администрации муниципального образования «Хиславичский район» Смоленской области </w:t>
      </w:r>
      <w:r>
        <w:rPr>
          <w:sz w:val="27"/>
          <w:szCs w:val="27"/>
        </w:rPr>
        <w:t>от 17 августа  2016 г. № 319 «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Об утверждении правил использования водных объектов общего пользования, расположенных на территории муниципального образования «Хиславичский район» Смоленской области, для личных,  бытовых нужд, любительского и спортивного рыболовства»</w:t>
      </w:r>
    </w:p>
    <w:p>
      <w:pPr>
        <w:tabs>
          <w:tab w:val="left" w:pos="4253"/>
          <w:tab w:val="left" w:pos="4962"/>
        </w:tabs>
        <w:ind w:right="5243"/>
        <w:jc w:val="both"/>
        <w:rPr>
          <w:color w:val="000000"/>
          <w:sz w:val="16"/>
          <w:szCs w:val="16"/>
        </w:rPr>
      </w:pPr>
    </w:p>
    <w:p>
      <w:pPr>
        <w:tabs>
          <w:tab w:val="left" w:pos="3402"/>
          <w:tab w:val="left" w:pos="4253"/>
        </w:tabs>
        <w:ind w:right="5946"/>
        <w:jc w:val="both"/>
        <w:rPr>
          <w:sz w:val="20"/>
          <w:szCs w:val="20"/>
        </w:rPr>
      </w:pPr>
    </w:p>
    <w:p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ст.17 Федерального закона от 25.12.2018 г. № 475-ФЗ «О любительском рыболовстве и о внесении изменений в отдельные законодательные акты Российской Федерации» и ч. 8 ст. 6 ВК РФ вступившего в силу 01.01.2020 г.</w:t>
      </w:r>
    </w:p>
    <w:p>
      <w:pPr>
        <w:tabs>
          <w:tab w:val="left" w:pos="4253"/>
          <w:tab w:val="left" w:pos="9356"/>
        </w:tabs>
        <w:ind w:right="-1"/>
        <w:jc w:val="both"/>
      </w:pPr>
    </w:p>
    <w:p>
      <w:pPr>
        <w:tabs>
          <w:tab w:val="left" w:pos="4253"/>
          <w:tab w:val="left" w:pos="9356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е т</w:t>
      </w:r>
      <w:r>
        <w:rPr>
          <w:sz w:val="27"/>
          <w:szCs w:val="27"/>
        </w:rPr>
        <w:t>:</w:t>
      </w:r>
    </w:p>
    <w:p>
      <w:pPr>
        <w:ind w:firstLine="720"/>
        <w:jc w:val="both"/>
      </w:pPr>
    </w:p>
    <w:p>
      <w:pPr>
        <w:ind w:right="-1" w:firstLine="709"/>
        <w:jc w:val="both"/>
        <w:rPr>
          <w:spacing w:val="2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в постановление Администрации муниципального образования «Хиславичский район» Смоленской области </w:t>
      </w:r>
      <w:r>
        <w:rPr>
          <w:sz w:val="27"/>
          <w:szCs w:val="27"/>
        </w:rPr>
        <w:t>от 17 августа  2016 г. № 319 «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«Хиславичский район» Смоленской области, для личных,  бытовых нужд, любительского и спортивного рыболовства» </w:t>
      </w:r>
      <w:r>
        <w:rPr>
          <w:spacing w:val="2"/>
          <w:sz w:val="27"/>
          <w:szCs w:val="27"/>
        </w:rPr>
        <w:t>следующие изменения: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1.1. В пункте 2.4. Правил слова «</w:t>
      </w:r>
      <w:r>
        <w:rPr>
          <w:sz w:val="27"/>
          <w:szCs w:val="27"/>
        </w:rPr>
        <w:t>и спортивного» исключить.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</w:t>
      </w:r>
      <w:proofErr w:type="gramStart"/>
      <w:r>
        <w:rPr>
          <w:bCs/>
          <w:sz w:val="27"/>
          <w:szCs w:val="27"/>
        </w:rPr>
        <w:t>Контроль за</w:t>
      </w:r>
      <w:proofErr w:type="gramEnd"/>
      <w:r>
        <w:rPr>
          <w:bCs/>
          <w:sz w:val="27"/>
          <w:szCs w:val="27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В.И. </w:t>
      </w:r>
      <w:proofErr w:type="spellStart"/>
      <w:r>
        <w:rPr>
          <w:bCs/>
          <w:sz w:val="27"/>
          <w:szCs w:val="27"/>
        </w:rPr>
        <w:t>Златарева</w:t>
      </w:r>
      <w:proofErr w:type="spellEnd"/>
      <w:r>
        <w:rPr>
          <w:bCs/>
          <w:sz w:val="27"/>
          <w:szCs w:val="27"/>
        </w:rPr>
        <w:t>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«Хиславичский район»                                                                               </w:t>
      </w:r>
      <w:r>
        <w:rPr>
          <w:b/>
          <w:color w:val="000000"/>
          <w:sz w:val="28"/>
          <w:szCs w:val="28"/>
        </w:rPr>
        <w:t>А.В. Загребаев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</w:t>
      </w:r>
      <w:r>
        <w:rPr>
          <w:color w:val="000000"/>
          <w:sz w:val="28"/>
          <w:szCs w:val="28"/>
        </w:rPr>
        <w:tab/>
      </w:r>
    </w:p>
    <w:sectPr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F422420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A302EF82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2966"/>
    <w:multiLevelType w:val="hybridMultilevel"/>
    <w:tmpl w:val="2EE68D82"/>
    <w:lvl w:ilvl="0" w:tplc="3ED84B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8DA"/>
    <w:multiLevelType w:val="hybridMultilevel"/>
    <w:tmpl w:val="36A82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066A87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0A4993"/>
    <w:multiLevelType w:val="hybridMultilevel"/>
    <w:tmpl w:val="BF9EBA2C"/>
    <w:lvl w:ilvl="0" w:tplc="3092D93C">
      <w:start w:val="4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AD7C05"/>
    <w:multiLevelType w:val="hybridMultilevel"/>
    <w:tmpl w:val="72A477C8"/>
    <w:lvl w:ilvl="0" w:tplc="C9149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EF183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40F8"/>
    <w:multiLevelType w:val="hybridMultilevel"/>
    <w:tmpl w:val="67A6E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7CE3"/>
    <w:multiLevelType w:val="hybridMultilevel"/>
    <w:tmpl w:val="6062EDA8"/>
    <w:lvl w:ilvl="0" w:tplc="EE1A1F5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0D5EC0"/>
    <w:multiLevelType w:val="hybridMultilevel"/>
    <w:tmpl w:val="E808F86E"/>
    <w:lvl w:ilvl="0" w:tplc="3092D93C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125E2A"/>
    <w:multiLevelType w:val="hybridMultilevel"/>
    <w:tmpl w:val="5298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712CB2"/>
    <w:multiLevelType w:val="hybridMultilevel"/>
    <w:tmpl w:val="CCE4CC4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8C485D"/>
    <w:multiLevelType w:val="hybridMultilevel"/>
    <w:tmpl w:val="A694024A"/>
    <w:lvl w:ilvl="0" w:tplc="EE1A1F58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475A"/>
    <w:multiLevelType w:val="hybridMultilevel"/>
    <w:tmpl w:val="2DD81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68B7"/>
    <w:multiLevelType w:val="hybridMultilevel"/>
    <w:tmpl w:val="215C0B0C"/>
    <w:lvl w:ilvl="0" w:tplc="3092D93C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24717"/>
    <w:multiLevelType w:val="hybridMultilevel"/>
    <w:tmpl w:val="8B20B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574F65"/>
    <w:multiLevelType w:val="hybridMultilevel"/>
    <w:tmpl w:val="AB3CC78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7169E6"/>
    <w:multiLevelType w:val="hybridMultilevel"/>
    <w:tmpl w:val="2F2ABB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10E9F"/>
    <w:multiLevelType w:val="hybridMultilevel"/>
    <w:tmpl w:val="C448ACAA"/>
    <w:lvl w:ilvl="0" w:tplc="EE1A1F58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0"/>
  </w:num>
  <w:num w:numId="8">
    <w:abstractNumId w:val="25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8"/>
  </w:num>
  <w:num w:numId="15">
    <w:abstractNumId w:val="36"/>
  </w:num>
  <w:num w:numId="16">
    <w:abstractNumId w:val="35"/>
  </w:num>
  <w:num w:numId="17">
    <w:abstractNumId w:val="6"/>
  </w:num>
  <w:num w:numId="18">
    <w:abstractNumId w:val="9"/>
  </w:num>
  <w:num w:numId="19">
    <w:abstractNumId w:val="27"/>
  </w:num>
  <w:num w:numId="20">
    <w:abstractNumId w:val="42"/>
  </w:num>
  <w:num w:numId="21">
    <w:abstractNumId w:val="15"/>
  </w:num>
  <w:num w:numId="22">
    <w:abstractNumId w:val="14"/>
  </w:num>
  <w:num w:numId="23">
    <w:abstractNumId w:val="8"/>
  </w:num>
  <w:num w:numId="24">
    <w:abstractNumId w:val="31"/>
  </w:num>
  <w:num w:numId="25">
    <w:abstractNumId w:val="4"/>
  </w:num>
  <w:num w:numId="26">
    <w:abstractNumId w:val="2"/>
  </w:num>
  <w:num w:numId="27">
    <w:abstractNumId w:val="23"/>
  </w:num>
  <w:num w:numId="28">
    <w:abstractNumId w:val="34"/>
  </w:num>
  <w:num w:numId="29">
    <w:abstractNumId w:val="41"/>
  </w:num>
  <w:num w:numId="30">
    <w:abstractNumId w:val="39"/>
  </w:num>
  <w:num w:numId="31">
    <w:abstractNumId w:val="40"/>
  </w:num>
  <w:num w:numId="32">
    <w:abstractNumId w:val="1"/>
  </w:num>
  <w:num w:numId="33">
    <w:abstractNumId w:val="21"/>
  </w:num>
  <w:num w:numId="34">
    <w:abstractNumId w:val="20"/>
  </w:num>
  <w:num w:numId="35">
    <w:abstractNumId w:val="12"/>
  </w:num>
  <w:num w:numId="36">
    <w:abstractNumId w:val="28"/>
  </w:num>
  <w:num w:numId="37">
    <w:abstractNumId w:val="7"/>
  </w:num>
  <w:num w:numId="38">
    <w:abstractNumId w:val="22"/>
  </w:num>
  <w:num w:numId="39">
    <w:abstractNumId w:val="18"/>
  </w:num>
  <w:num w:numId="40">
    <w:abstractNumId w:val="24"/>
  </w:num>
  <w:num w:numId="41">
    <w:abstractNumId w:val="16"/>
  </w:num>
  <w:num w:numId="42">
    <w:abstractNumId w:val="43"/>
  </w:num>
  <w:num w:numId="43">
    <w:abstractNumId w:val="19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984" w:firstLine="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Pr>
      <w:sz w:val="22"/>
      <w:szCs w:val="22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99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984" w:firstLine="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Pr>
      <w:sz w:val="22"/>
      <w:szCs w:val="22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99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FD74-2DC2-4032-AF98-2FF819CF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5</cp:revision>
  <cp:lastPrinted>2022-07-06T09:43:00Z</cp:lastPrinted>
  <dcterms:created xsi:type="dcterms:W3CDTF">2022-07-06T08:48:00Z</dcterms:created>
  <dcterms:modified xsi:type="dcterms:W3CDTF">2022-07-13T15:26:00Z</dcterms:modified>
</cp:coreProperties>
</file>