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8"/>
        <w:tabs>
          <w:tab w:val="clear" w:pos="4677"/>
          <w:tab w:val="clear" w:pos="9355"/>
        </w:tabs>
        <w:jc w:val="center"/>
      </w:pPr>
    </w:p>
    <w:p>
      <w:pPr>
        <w:pStyle w:val="1"/>
        <w:rPr>
          <w:szCs w:val="32"/>
        </w:rPr>
      </w:pPr>
      <w:r>
        <w:rPr>
          <w:szCs w:val="32"/>
        </w:rPr>
        <w:t>АДМИНИСТРАЦИЯ</w:t>
      </w:r>
    </w:p>
    <w:p>
      <w:pPr>
        <w:pStyle w:val="1"/>
        <w:rPr>
          <w:szCs w:val="32"/>
        </w:rPr>
      </w:pPr>
      <w:r>
        <w:rPr>
          <w:szCs w:val="32"/>
        </w:rPr>
        <w:t xml:space="preserve">   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28"/>
          <w:szCs w:val="28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ind w:right="5604"/>
        <w:jc w:val="both"/>
        <w:rPr>
          <w:sz w:val="28"/>
          <w:szCs w:val="28"/>
        </w:rPr>
      </w:pPr>
    </w:p>
    <w:p>
      <w:pPr>
        <w:ind w:right="56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Проект от 05 ноября</w:t>
      </w:r>
      <w:bookmarkStart w:id="0" w:name="_GoBack"/>
      <w:bookmarkEnd w:id="0"/>
      <w:r>
        <w:rPr>
          <w:sz w:val="28"/>
          <w:szCs w:val="28"/>
        </w:rPr>
        <w:t xml:space="preserve"> 2021 г. №  </w:t>
      </w:r>
    </w:p>
    <w:p>
      <w:pPr>
        <w:jc w:val="right"/>
        <w:rPr>
          <w:sz w:val="28"/>
          <w:szCs w:val="28"/>
        </w:rPr>
      </w:pPr>
    </w:p>
    <w:p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культуры и туризма на территории муниципального образования «Хиславичский район» Смоленской области» 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 территории муниципального образования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06.11.2013 № 302 (в ред. Постановлений Администрации муниципального образования «Хиславичский район» Смоленской области № 120 от 30.04.2014, №142 от 28.05.2014, № 393 от 22.12.2014, № 418 от 31.12.2014, № 177 от 16.05.2016, № 266 от 18.07.2016, № 300 от 09.08.2016, № 415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11.12.2018, № 38 от 31.01.2019, № 111 от 28.03.2019, № 211 от 07.06.2019, № 212 от 11.06.2019, № 245 от 05 июля 2019г., № 352 от 30.09.2019г., № 429 от 23.10.2019, № 536 от 18.12.2019</w:t>
      </w:r>
      <w:proofErr w:type="gramEnd"/>
      <w:r>
        <w:rPr>
          <w:sz w:val="28"/>
          <w:szCs w:val="28"/>
        </w:rPr>
        <w:t>№  № 25 от 28.01.2020, № 197 от 27.03.2020, № 214 от 13.04.2020, № 373 от 08.07.2020, № 9 от 15.01.2021г., №102 от 10.03.2021г., № 258 от 29.06.2021г., № 265 от 05.07.2021г.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следующие изменения: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«431498,54»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«431642,64»;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«51355,9»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«51500,0»;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>
        <w:rPr>
          <w:b/>
          <w:sz w:val="28"/>
          <w:szCs w:val="28"/>
        </w:rPr>
        <w:t>разделе 4 Паспорта</w:t>
      </w:r>
      <w:r>
        <w:rPr>
          <w:sz w:val="28"/>
          <w:szCs w:val="28"/>
        </w:rPr>
        <w:t xml:space="preserve"> программы: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«431498,54»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«431642,64»;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цифру «51355,9»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«51500,0»;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культурно-досуговой деятельности»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3</w:t>
      </w:r>
      <w:r>
        <w:rPr>
          <w:sz w:val="28"/>
          <w:szCs w:val="28"/>
        </w:rPr>
        <w:t>. «Улучшение материально-технического обеспечения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МБУК «Хиславичский РЦ КДР и НТ»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-подпункт 3.2. </w:t>
      </w:r>
      <w:r>
        <w:rPr>
          <w:sz w:val="28"/>
          <w:szCs w:val="28"/>
        </w:rPr>
        <w:t>«Пополнение материальных запасов»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«60,0»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«6,2»;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«60,0»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«6,2»;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«Итого по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Улучшению материально-технического обеспечения МБУК «Хиславичский РЦ КДР и НТ»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«1669,4»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«1615,6»;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«1169,4»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«1615,6»;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ab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«</w:t>
      </w:r>
      <w:r>
        <w:rPr>
          <w:b/>
          <w:sz w:val="28"/>
          <w:szCs w:val="28"/>
        </w:rPr>
        <w:t>Всего по муниципальной подпрограмме»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«50110,4»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«50056,6»;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«21662,8»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«21609,0»;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5) в Паспорте подпрограммы «</w:t>
      </w:r>
      <w:r>
        <w:rPr>
          <w:b/>
          <w:sz w:val="28"/>
          <w:szCs w:val="28"/>
        </w:rPr>
        <w:t>Развитие культурно-досуговой деятельности»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«166868,17»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«166814,37»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«2021год- </w:t>
      </w:r>
      <w:r>
        <w:rPr>
          <w:b/>
          <w:sz w:val="28"/>
          <w:szCs w:val="28"/>
        </w:rPr>
        <w:t xml:space="preserve">21662,8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19308,8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-2354,0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год- 21609,0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бюджета-19255,0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2354,0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цифру «166868,17»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«166814,37»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-слова «2021год- </w:t>
      </w:r>
      <w:r>
        <w:rPr>
          <w:b/>
          <w:sz w:val="28"/>
          <w:szCs w:val="28"/>
        </w:rPr>
        <w:t xml:space="preserve">21662,8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19308,8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-2354,0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год- 21609,0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бюджета-19255,0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2354,0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«Организация библиотечного обслуживания населения»</w:t>
      </w:r>
      <w:r>
        <w:rPr>
          <w:sz w:val="28"/>
          <w:szCs w:val="28"/>
        </w:rPr>
        <w:t xml:space="preserve">: </w:t>
      </w:r>
    </w:p>
    <w:p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b/>
          <w:sz w:val="28"/>
          <w:szCs w:val="28"/>
        </w:rPr>
        <w:t>пункт  1. «Обновление библиотечных фондов»</w:t>
      </w:r>
    </w:p>
    <w:p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дополнить подпунктом 1.4.</w:t>
      </w:r>
    </w:p>
    <w:p>
      <w:pPr>
        <w:tabs>
          <w:tab w:val="left" w:pos="851"/>
        </w:tabs>
        <w:jc w:val="both"/>
        <w:rPr>
          <w:b/>
          <w:sz w:val="28"/>
          <w:szCs w:val="28"/>
        </w:rPr>
      </w:pPr>
    </w:p>
    <w:p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851"/>
        <w:gridCol w:w="850"/>
        <w:gridCol w:w="709"/>
        <w:gridCol w:w="708"/>
        <w:gridCol w:w="284"/>
        <w:gridCol w:w="425"/>
        <w:gridCol w:w="425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>1.4.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>Государственная поддержка отрасли культуры (комплектование книжных фондов библиотек)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МБУК </w:t>
            </w:r>
          </w:p>
          <w:p>
            <w:pPr>
              <w:jc w:val="both"/>
            </w:pPr>
            <w:r>
              <w:t>«Хиславичская МЦБС»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Областной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21,26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21,26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>
      <w:pPr>
        <w:tabs>
          <w:tab w:val="left" w:pos="851"/>
        </w:tabs>
        <w:jc w:val="both"/>
        <w:rPr>
          <w:b/>
          <w:sz w:val="28"/>
          <w:szCs w:val="28"/>
        </w:rPr>
      </w:pPr>
    </w:p>
    <w:p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- подпункт 1.3. «Подписка на периодические издания»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«35,0»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«64,1»;</w:t>
      </w:r>
    </w:p>
    <w:p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«35,0»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«64,1»;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«Итого по обновлению библиотечных фондов»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«125,0»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«175,4»;</w:t>
      </w:r>
    </w:p>
    <w:p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«125,0»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«175,4»;</w:t>
      </w:r>
    </w:p>
    <w:p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Всего по муниципальной подпрограмме»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«27314,5»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«27364,9»;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«9487,3»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«9537,7»;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Паспорте подпрограммы ««Организация библиотечного обслуживания населения»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цифру «78886,32»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«78936,72»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слова «2021год- </w:t>
      </w:r>
      <w:r>
        <w:rPr>
          <w:b/>
          <w:sz w:val="28"/>
          <w:szCs w:val="28"/>
        </w:rPr>
        <w:t xml:space="preserve">9487,3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 </w:t>
      </w:r>
      <w:r>
        <w:rPr>
          <w:b/>
          <w:sz w:val="28"/>
          <w:szCs w:val="28"/>
        </w:rPr>
        <w:t xml:space="preserve">9387,3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год- 9537,7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бюджета-9416,4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121,3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     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слова «2021год- </w:t>
      </w:r>
      <w:r>
        <w:rPr>
          <w:b/>
          <w:sz w:val="28"/>
          <w:szCs w:val="28"/>
        </w:rPr>
        <w:t xml:space="preserve">9487,3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 </w:t>
      </w:r>
      <w:r>
        <w:rPr>
          <w:b/>
          <w:sz w:val="28"/>
          <w:szCs w:val="28"/>
        </w:rPr>
        <w:t xml:space="preserve">9387,3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год- 9537,7 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бюджета-9416,4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– 121,3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     </w:t>
      </w:r>
    </w:p>
    <w:p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системы дополнительного образования детей в сфере культуры»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 пункт 1</w:t>
      </w:r>
      <w:r>
        <w:rPr>
          <w:sz w:val="28"/>
          <w:szCs w:val="28"/>
        </w:rPr>
        <w:t>.  «Улучшение материально-технической базы школы»: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-подпункт 1.5. </w:t>
      </w:r>
      <w:r>
        <w:rPr>
          <w:sz w:val="28"/>
          <w:szCs w:val="28"/>
        </w:rPr>
        <w:t>«Оплата услуг связи, прочих услуг, прочих расходов, услуг и работ по содержанию имущества</w:t>
      </w:r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«35,5»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«36,5»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«35,5»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«36,5»;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«Итого по  улучшение материально-технической базы школы</w:t>
      </w:r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«46587,0»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«46588,5»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«511,8»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«513,3»;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ab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пункте «</w:t>
      </w:r>
      <w:r>
        <w:rPr>
          <w:b/>
          <w:sz w:val="28"/>
          <w:szCs w:val="28"/>
        </w:rPr>
        <w:t>Всего по муниципальной подпрограмме»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«56388,8»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«56390,3»;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«5303,3»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«5304,8»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11) в Паспорте подпрограммы «</w:t>
      </w:r>
      <w:r>
        <w:rPr>
          <w:b/>
          <w:sz w:val="28"/>
          <w:szCs w:val="28"/>
        </w:rPr>
        <w:t>Развитие системы дополнительного образования детей в сфере культуры»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цифру «85379,3»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«85380,8»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слова «2021 год- 5303,8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бюджета-5303,8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год-5304,8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бюджета-5193,3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110,0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разделе </w:t>
      </w:r>
      <w:r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цифру «85379,3» заменить на цифру «85380,8» - слова «2021 год- 5303,8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бюджета-5303,8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заменить словами 2021 год-5304,8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из них за счет средств местного бюджета-5193,3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, областного бюджета 110,0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13) Обеспечивающая подпрограмма: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пункте 2. «Организация деятельности центра хозяйственно-технического обслуживания»: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«36447,3»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«36593,3»;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«12953,2»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«13099,2»;</w:t>
      </w:r>
    </w:p>
    <w:p>
      <w:pPr>
        <w:tabs>
          <w:tab w:val="left" w:pos="709"/>
        </w:tabs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в пункте «</w:t>
      </w:r>
      <w:r>
        <w:rPr>
          <w:b/>
          <w:sz w:val="28"/>
          <w:szCs w:val="28"/>
        </w:rPr>
        <w:t>Всего муниципальной программе»: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«174422,7»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«176024,1»;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«51355,9»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«51500,0»;</w:t>
      </w:r>
    </w:p>
    <w:p>
      <w:pPr>
        <w:ind w:firstLine="709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</w:pPr>
      <w:r>
        <w:rPr>
          <w:sz w:val="28"/>
          <w:szCs w:val="28"/>
          <w:lang w:eastAsia="en-US"/>
        </w:rPr>
        <w:t xml:space="preserve">                                                                                   </w:t>
      </w:r>
    </w:p>
    <w:sect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6B5"/>
    <w:multiLevelType w:val="hybridMultilevel"/>
    <w:tmpl w:val="6268A7AA"/>
    <w:lvl w:ilvl="0" w:tplc="0C56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1577-2B1C-4846-81FD-4D4AE375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7</cp:revision>
  <cp:lastPrinted>2021-12-07T10:46:00Z</cp:lastPrinted>
  <dcterms:created xsi:type="dcterms:W3CDTF">2021-12-07T08:10:00Z</dcterms:created>
  <dcterms:modified xsi:type="dcterms:W3CDTF">2022-01-11T12:22:00Z</dcterms:modified>
</cp:coreProperties>
</file>