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C67053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E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F117A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7E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F11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7E54AC" w:rsidRDefault="007E54AC" w:rsidP="007E54AC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строительство при строительстве, реконструкции объекта капитального строительства  на территории </w:t>
      </w:r>
      <w:bookmarkStart w:id="0" w:name="_GoBack"/>
      <w:bookmarkEnd w:id="0"/>
      <w:r w:rsidRPr="007E54A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«Хиславичский район» Смоленской области»</w:t>
      </w:r>
    </w:p>
    <w:p w:rsid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P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7E54AC" w:rsidRP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Default="007E54AC" w:rsidP="007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54AC" w:rsidRPr="007E54AC" w:rsidRDefault="007E54AC" w:rsidP="007E5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AC" w:rsidRPr="007E54AC" w:rsidRDefault="007E54AC" w:rsidP="007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1.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административном регламенте предоставления муниципальной услуги </w:t>
      </w:r>
      <w:r w:rsidRPr="007E54AC">
        <w:rPr>
          <w:rFonts w:ascii="Times New Roman" w:hAnsi="Times New Roman" w:cs="Times New Roman"/>
          <w:sz w:val="28"/>
          <w:szCs w:val="28"/>
        </w:rPr>
        <w:t>«Выдача разрешения на строительство при строительстве, реконструкции объекта капитального строительства  на территории муниципального образования «Хиславичский район» Смоленской области» в пункте 2.4.1 слова «7 рабочих дней» заменить на «5 рабочих дней».</w:t>
      </w:r>
    </w:p>
    <w:p w:rsidR="00B90387" w:rsidRDefault="00B90387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sectPr w:rsidR="00600EF8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C8"/>
    <w:rsid w:val="001E28A7"/>
    <w:rsid w:val="002757F1"/>
    <w:rsid w:val="004738D7"/>
    <w:rsid w:val="004842F7"/>
    <w:rsid w:val="004B48C8"/>
    <w:rsid w:val="00600EF8"/>
    <w:rsid w:val="006E7F5B"/>
    <w:rsid w:val="007E54AC"/>
    <w:rsid w:val="008B2A55"/>
    <w:rsid w:val="00954AD0"/>
    <w:rsid w:val="00B90387"/>
    <w:rsid w:val="00BF117A"/>
    <w:rsid w:val="00C67053"/>
    <w:rsid w:val="00F2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2020-02-05T08:31:00Z</cp:lastPrinted>
  <dcterms:created xsi:type="dcterms:W3CDTF">2020-02-05T08:15:00Z</dcterms:created>
  <dcterms:modified xsi:type="dcterms:W3CDTF">2020-04-21T14:49:00Z</dcterms:modified>
</cp:coreProperties>
</file>