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A92" w:rsidRPr="00F1483C" w:rsidRDefault="005A7A92" w:rsidP="005A7A92">
      <w:pPr>
        <w:pStyle w:val="a3"/>
        <w:tabs>
          <w:tab w:val="clear" w:pos="4677"/>
          <w:tab w:val="clear" w:pos="9355"/>
        </w:tabs>
        <w:jc w:val="center"/>
      </w:pPr>
      <w:r w:rsidRPr="00F1483C">
        <w:rPr>
          <w:noProof/>
        </w:rPr>
        <w:drawing>
          <wp:inline distT="0" distB="0" distL="0" distR="0">
            <wp:extent cx="828675" cy="1171575"/>
            <wp:effectExtent l="19050" t="0" r="9525" b="0"/>
            <wp:docPr id="6" name="Рисунок 6" descr="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черн"/>
                    <pic:cNvPicPr>
                      <a:picLocks noChangeAspect="1" noChangeArrowheads="1"/>
                    </pic:cNvPicPr>
                  </pic:nvPicPr>
                  <pic:blipFill>
                    <a:blip r:embed="rId6"/>
                    <a:srcRect/>
                    <a:stretch>
                      <a:fillRect/>
                    </a:stretch>
                  </pic:blipFill>
                  <pic:spPr bwMode="auto">
                    <a:xfrm>
                      <a:off x="0" y="0"/>
                      <a:ext cx="828675" cy="1171575"/>
                    </a:xfrm>
                    <a:prstGeom prst="rect">
                      <a:avLst/>
                    </a:prstGeom>
                    <a:noFill/>
                    <a:ln w="9525">
                      <a:noFill/>
                      <a:miter lim="800000"/>
                      <a:headEnd/>
                      <a:tailEnd/>
                    </a:ln>
                  </pic:spPr>
                </pic:pic>
              </a:graphicData>
            </a:graphic>
          </wp:inline>
        </w:drawing>
      </w:r>
    </w:p>
    <w:p w:rsidR="005A7A92" w:rsidRPr="00F1483C" w:rsidRDefault="005A7A92" w:rsidP="005A7A92">
      <w:pPr>
        <w:pStyle w:val="1"/>
        <w:rPr>
          <w:sz w:val="32"/>
          <w:szCs w:val="32"/>
        </w:rPr>
      </w:pPr>
      <w:r w:rsidRPr="00F1483C">
        <w:rPr>
          <w:sz w:val="32"/>
          <w:szCs w:val="32"/>
        </w:rPr>
        <w:t xml:space="preserve">АДМИНИСТРАЦИЯ  </w:t>
      </w:r>
    </w:p>
    <w:p w:rsidR="005A7A92" w:rsidRPr="00F1483C" w:rsidRDefault="005A7A92" w:rsidP="005A7A92">
      <w:pPr>
        <w:pStyle w:val="1"/>
        <w:rPr>
          <w:sz w:val="32"/>
          <w:szCs w:val="32"/>
        </w:rPr>
      </w:pPr>
      <w:r w:rsidRPr="00F1483C">
        <w:rPr>
          <w:sz w:val="32"/>
          <w:szCs w:val="32"/>
        </w:rPr>
        <w:t>МУНИЦИПАЛЬНОГО   ОБРАЗОВАНИЯ</w:t>
      </w:r>
    </w:p>
    <w:p w:rsidR="005A7A92" w:rsidRPr="00F1483C" w:rsidRDefault="005A7A92" w:rsidP="005A7A92">
      <w:pPr>
        <w:jc w:val="center"/>
        <w:rPr>
          <w:rFonts w:ascii="Times New Roman" w:hAnsi="Times New Roman" w:cs="Times New Roman"/>
          <w:b/>
          <w:sz w:val="32"/>
          <w:szCs w:val="32"/>
        </w:rPr>
      </w:pPr>
      <w:r w:rsidRPr="00F1483C">
        <w:rPr>
          <w:rFonts w:ascii="Times New Roman" w:hAnsi="Times New Roman" w:cs="Times New Roman"/>
          <w:b/>
          <w:sz w:val="32"/>
          <w:szCs w:val="32"/>
        </w:rPr>
        <w:t>«ХИСЛАВИЧСКИЙ   РАЙОН» СМОЛЕНСКОЙ  ОБЛАСТИ</w:t>
      </w:r>
    </w:p>
    <w:p w:rsidR="005A7A92" w:rsidRPr="004C3CDF" w:rsidRDefault="005A7A92" w:rsidP="005A7A92">
      <w:pPr>
        <w:pStyle w:val="2"/>
        <w:ind w:left="0"/>
        <w:jc w:val="center"/>
        <w:rPr>
          <w:sz w:val="36"/>
          <w:szCs w:val="36"/>
        </w:rPr>
      </w:pPr>
      <w:proofErr w:type="gramStart"/>
      <w:r w:rsidRPr="004C3CDF">
        <w:rPr>
          <w:sz w:val="36"/>
          <w:szCs w:val="36"/>
        </w:rPr>
        <w:t>П</w:t>
      </w:r>
      <w:proofErr w:type="gramEnd"/>
      <w:r w:rsidRPr="004C3CDF">
        <w:rPr>
          <w:sz w:val="36"/>
          <w:szCs w:val="36"/>
        </w:rPr>
        <w:t xml:space="preserve"> О С Т А Н О В Л Е Н И Е</w:t>
      </w:r>
    </w:p>
    <w:p w:rsidR="004C3CDF" w:rsidRDefault="00F44A23" w:rsidP="004C3CDF">
      <w:pPr>
        <w:spacing w:after="0" w:line="240" w:lineRule="auto"/>
        <w:ind w:right="5604"/>
        <w:jc w:val="both"/>
        <w:rPr>
          <w:rFonts w:ascii="Times New Roman" w:hAnsi="Times New Roman" w:cs="Times New Roman"/>
          <w:sz w:val="28"/>
        </w:rPr>
      </w:pPr>
      <w:r>
        <w:rPr>
          <w:rFonts w:ascii="Times New Roman" w:hAnsi="Times New Roman" w:cs="Times New Roman"/>
          <w:sz w:val="28"/>
        </w:rPr>
        <w:t>ПРОЕКТ от 25.09.2019 года</w:t>
      </w:r>
    </w:p>
    <w:p w:rsidR="005A7A92" w:rsidRPr="00F1483C" w:rsidRDefault="005A7A92" w:rsidP="005A7A92">
      <w:pPr>
        <w:ind w:right="5604"/>
        <w:jc w:val="both"/>
        <w:rPr>
          <w:rFonts w:ascii="Times New Roman" w:hAnsi="Times New Roman" w:cs="Times New Roman"/>
          <w:sz w:val="28"/>
        </w:rPr>
      </w:pPr>
      <w:r w:rsidRPr="00F1483C">
        <w:rPr>
          <w:rFonts w:ascii="Times New Roman" w:hAnsi="Times New Roman" w:cs="Times New Roman"/>
          <w:sz w:val="28"/>
        </w:rPr>
        <w:t xml:space="preserve">от </w:t>
      </w:r>
      <w:r w:rsidR="00F44A23">
        <w:rPr>
          <w:rFonts w:ascii="Times New Roman" w:hAnsi="Times New Roman" w:cs="Times New Roman"/>
          <w:sz w:val="28"/>
        </w:rPr>
        <w:t xml:space="preserve">          </w:t>
      </w:r>
      <w:r w:rsidRPr="00F1483C">
        <w:rPr>
          <w:rFonts w:ascii="Times New Roman" w:hAnsi="Times New Roman" w:cs="Times New Roman"/>
          <w:sz w:val="28"/>
        </w:rPr>
        <w:t xml:space="preserve">  2019 г.  №  </w:t>
      </w:r>
      <w:bookmarkStart w:id="0" w:name="_GoBack"/>
      <w:bookmarkEnd w:id="0"/>
    </w:p>
    <w:p w:rsidR="005A7A92" w:rsidRPr="00F1483C" w:rsidRDefault="005A7A92" w:rsidP="00A378F0">
      <w:pPr>
        <w:spacing w:line="240" w:lineRule="auto"/>
        <w:ind w:right="5189"/>
        <w:jc w:val="both"/>
        <w:rPr>
          <w:rFonts w:ascii="Times New Roman" w:hAnsi="Times New Roman" w:cs="Times New Roman"/>
          <w:sz w:val="28"/>
          <w:szCs w:val="28"/>
        </w:rPr>
      </w:pPr>
      <w:r w:rsidRPr="00F1483C">
        <w:rPr>
          <w:rFonts w:ascii="Times New Roman" w:hAnsi="Times New Roman" w:cs="Times New Roman"/>
          <w:sz w:val="28"/>
          <w:szCs w:val="28"/>
        </w:rPr>
        <w:t>О внесении изменений в Постановление №166 от 08.07.2015г.</w:t>
      </w:r>
    </w:p>
    <w:p w:rsidR="005A7A92" w:rsidRPr="00F1483C" w:rsidRDefault="005A7A92" w:rsidP="005A7A92">
      <w:pPr>
        <w:ind w:right="5189"/>
        <w:jc w:val="both"/>
        <w:rPr>
          <w:rFonts w:ascii="Times New Roman" w:hAnsi="Times New Roman" w:cs="Times New Roman"/>
          <w:sz w:val="28"/>
          <w:szCs w:val="28"/>
        </w:rPr>
      </w:pPr>
    </w:p>
    <w:p w:rsidR="005A7A92" w:rsidRDefault="005A7A92" w:rsidP="00A378F0">
      <w:pPr>
        <w:spacing w:after="0" w:line="240" w:lineRule="auto"/>
        <w:ind w:firstLine="567"/>
        <w:jc w:val="both"/>
        <w:rPr>
          <w:rFonts w:ascii="Times New Roman" w:hAnsi="Times New Roman" w:cs="Times New Roman"/>
          <w:sz w:val="28"/>
          <w:szCs w:val="28"/>
        </w:rPr>
      </w:pPr>
      <w:r w:rsidRPr="00F1483C">
        <w:rPr>
          <w:rFonts w:ascii="Times New Roman" w:hAnsi="Times New Roman" w:cs="Times New Roman"/>
          <w:sz w:val="28"/>
          <w:szCs w:val="28"/>
        </w:rPr>
        <w:t xml:space="preserve">     В соответствии  с  областными  законами от 4 сентября 2007 года №90-з  "О  комиссиях   по   делам несовершеннолетних и защите их прав" и от 31 марта 2008 года №24-з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w:t>
      </w:r>
    </w:p>
    <w:p w:rsidR="00A378F0" w:rsidRPr="00F1483C" w:rsidRDefault="00A378F0" w:rsidP="00A378F0">
      <w:pPr>
        <w:spacing w:after="0" w:line="240" w:lineRule="auto"/>
        <w:ind w:firstLine="567"/>
        <w:jc w:val="both"/>
        <w:rPr>
          <w:rFonts w:ascii="Times New Roman" w:hAnsi="Times New Roman" w:cs="Times New Roman"/>
          <w:sz w:val="28"/>
          <w:szCs w:val="28"/>
        </w:rPr>
      </w:pPr>
    </w:p>
    <w:p w:rsidR="005A7A92" w:rsidRDefault="005A7A92" w:rsidP="00A378F0">
      <w:pPr>
        <w:spacing w:after="0" w:line="240" w:lineRule="auto"/>
        <w:ind w:firstLine="567"/>
        <w:jc w:val="both"/>
        <w:rPr>
          <w:rFonts w:ascii="Times New Roman" w:hAnsi="Times New Roman" w:cs="Times New Roman"/>
          <w:sz w:val="28"/>
          <w:szCs w:val="28"/>
        </w:rPr>
      </w:pPr>
      <w:r w:rsidRPr="00F1483C">
        <w:rPr>
          <w:rFonts w:ascii="Times New Roman" w:hAnsi="Times New Roman" w:cs="Times New Roman"/>
          <w:sz w:val="28"/>
          <w:szCs w:val="28"/>
        </w:rPr>
        <w:t xml:space="preserve">Администрация муниципального образования «Хиславичский район» Смоленской области </w:t>
      </w:r>
      <w:proofErr w:type="gramStart"/>
      <w:r w:rsidRPr="00F1483C">
        <w:rPr>
          <w:rFonts w:ascii="Times New Roman" w:hAnsi="Times New Roman" w:cs="Times New Roman"/>
          <w:sz w:val="28"/>
          <w:szCs w:val="28"/>
        </w:rPr>
        <w:t>п</w:t>
      </w:r>
      <w:proofErr w:type="gramEnd"/>
      <w:r w:rsidRPr="00F1483C">
        <w:rPr>
          <w:rFonts w:ascii="Times New Roman" w:hAnsi="Times New Roman" w:cs="Times New Roman"/>
          <w:sz w:val="28"/>
          <w:szCs w:val="28"/>
        </w:rPr>
        <w:t xml:space="preserve"> о с т а н о в л я е т: </w:t>
      </w:r>
    </w:p>
    <w:p w:rsidR="00A378F0" w:rsidRPr="00F1483C" w:rsidRDefault="00A378F0" w:rsidP="00A378F0">
      <w:pPr>
        <w:spacing w:after="0" w:line="240" w:lineRule="auto"/>
        <w:ind w:firstLine="567"/>
        <w:jc w:val="both"/>
        <w:rPr>
          <w:rFonts w:ascii="Times New Roman" w:hAnsi="Times New Roman" w:cs="Times New Roman"/>
          <w:sz w:val="28"/>
          <w:szCs w:val="28"/>
        </w:rPr>
      </w:pPr>
    </w:p>
    <w:p w:rsidR="005A7A92" w:rsidRPr="00F1483C" w:rsidRDefault="002C16B7" w:rsidP="00A378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Внести </w:t>
      </w:r>
      <w:r w:rsidR="00A378F0">
        <w:rPr>
          <w:rFonts w:ascii="Times New Roman" w:hAnsi="Times New Roman" w:cs="Times New Roman"/>
          <w:sz w:val="28"/>
          <w:szCs w:val="28"/>
        </w:rPr>
        <w:t xml:space="preserve">в </w:t>
      </w:r>
      <w:r>
        <w:rPr>
          <w:rFonts w:ascii="Times New Roman" w:hAnsi="Times New Roman" w:cs="Times New Roman"/>
          <w:sz w:val="28"/>
          <w:szCs w:val="28"/>
        </w:rPr>
        <w:t>Регламент</w:t>
      </w:r>
      <w:r w:rsidR="005A7A92" w:rsidRPr="00F1483C">
        <w:rPr>
          <w:rFonts w:ascii="Times New Roman" w:hAnsi="Times New Roman" w:cs="Times New Roman"/>
          <w:sz w:val="28"/>
          <w:szCs w:val="28"/>
        </w:rPr>
        <w:t xml:space="preserve"> Комиссии по делам несовершеннолетних и защите их прав в муниципальном образовании «Хиславичский район» С</w:t>
      </w:r>
      <w:r w:rsidR="00A378F0">
        <w:rPr>
          <w:rFonts w:ascii="Times New Roman" w:hAnsi="Times New Roman" w:cs="Times New Roman"/>
          <w:sz w:val="28"/>
          <w:szCs w:val="28"/>
        </w:rPr>
        <w:t>моленской области, утвержденный</w:t>
      </w:r>
      <w:r w:rsidR="005A7A92" w:rsidRPr="00F1483C">
        <w:rPr>
          <w:rFonts w:ascii="Times New Roman" w:hAnsi="Times New Roman" w:cs="Times New Roman"/>
          <w:sz w:val="28"/>
          <w:szCs w:val="28"/>
        </w:rPr>
        <w:t xml:space="preserve"> Постановлением Администрации муниципального образования «Хиславичский район» Смоленской области от 08.07.2015</w:t>
      </w:r>
      <w:r w:rsidR="00A378F0">
        <w:rPr>
          <w:rFonts w:ascii="Times New Roman" w:hAnsi="Times New Roman" w:cs="Times New Roman"/>
          <w:sz w:val="28"/>
          <w:szCs w:val="28"/>
        </w:rPr>
        <w:t xml:space="preserve"> </w:t>
      </w:r>
      <w:r w:rsidR="005A7A92" w:rsidRPr="00F1483C">
        <w:rPr>
          <w:rFonts w:ascii="Times New Roman" w:hAnsi="Times New Roman" w:cs="Times New Roman"/>
          <w:sz w:val="28"/>
          <w:szCs w:val="28"/>
        </w:rPr>
        <w:t>г. №</w:t>
      </w:r>
      <w:r w:rsidR="00A378F0">
        <w:rPr>
          <w:rFonts w:ascii="Times New Roman" w:hAnsi="Times New Roman" w:cs="Times New Roman"/>
          <w:sz w:val="28"/>
          <w:szCs w:val="28"/>
        </w:rPr>
        <w:t xml:space="preserve"> </w:t>
      </w:r>
      <w:r w:rsidR="005A7A92" w:rsidRPr="00F1483C">
        <w:rPr>
          <w:rFonts w:ascii="Times New Roman" w:hAnsi="Times New Roman" w:cs="Times New Roman"/>
          <w:sz w:val="28"/>
          <w:szCs w:val="28"/>
        </w:rPr>
        <w:t>166, следующие изменения:</w:t>
      </w:r>
    </w:p>
    <w:p w:rsidR="005A7A92" w:rsidRPr="00F1483C" w:rsidRDefault="005A7A92" w:rsidP="00A378F0">
      <w:pPr>
        <w:spacing w:after="0" w:line="240" w:lineRule="auto"/>
        <w:ind w:firstLine="399"/>
        <w:jc w:val="both"/>
        <w:rPr>
          <w:rFonts w:ascii="Times New Roman" w:hAnsi="Times New Roman" w:cs="Times New Roman"/>
          <w:sz w:val="28"/>
          <w:szCs w:val="28"/>
        </w:rPr>
      </w:pPr>
      <w:r w:rsidRPr="00F1483C">
        <w:rPr>
          <w:rFonts w:ascii="Times New Roman" w:hAnsi="Times New Roman" w:cs="Times New Roman"/>
          <w:sz w:val="28"/>
          <w:szCs w:val="28"/>
        </w:rPr>
        <w:t>1) Пункт 1.5.</w:t>
      </w:r>
      <w:r w:rsidR="00F1483C" w:rsidRPr="00F1483C">
        <w:rPr>
          <w:rFonts w:ascii="Times New Roman" w:hAnsi="Times New Roman" w:cs="Times New Roman"/>
          <w:sz w:val="28"/>
          <w:szCs w:val="28"/>
        </w:rPr>
        <w:t xml:space="preserve"> раздела 1</w:t>
      </w:r>
      <w:r w:rsidRPr="00F1483C">
        <w:rPr>
          <w:rFonts w:ascii="Times New Roman" w:hAnsi="Times New Roman" w:cs="Times New Roman"/>
          <w:sz w:val="28"/>
          <w:szCs w:val="28"/>
        </w:rPr>
        <w:t xml:space="preserve"> изложить в следующей редакции:</w:t>
      </w:r>
    </w:p>
    <w:p w:rsidR="005A7A92" w:rsidRPr="00F1483C" w:rsidRDefault="005A7A92" w:rsidP="00A378F0">
      <w:pPr>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t xml:space="preserve">«1.5. </w:t>
      </w:r>
      <w:r w:rsidR="00FA06EF">
        <w:rPr>
          <w:rFonts w:ascii="Times New Roman" w:hAnsi="Times New Roman" w:cs="Times New Roman"/>
          <w:sz w:val="28"/>
          <w:szCs w:val="28"/>
        </w:rPr>
        <w:t xml:space="preserve">Численность </w:t>
      </w:r>
      <w:r w:rsidRPr="00F1483C">
        <w:rPr>
          <w:rFonts w:ascii="Times New Roman" w:hAnsi="Times New Roman" w:cs="Times New Roman"/>
          <w:sz w:val="28"/>
          <w:szCs w:val="28"/>
        </w:rPr>
        <w:t>Комиссии по делам несовершеннолетних не может быть менее 9 человек и более 21 человека»</w:t>
      </w:r>
      <w:r w:rsidR="00ED5443" w:rsidRPr="00F1483C">
        <w:rPr>
          <w:rFonts w:ascii="Times New Roman" w:hAnsi="Times New Roman" w:cs="Times New Roman"/>
          <w:sz w:val="28"/>
          <w:szCs w:val="28"/>
        </w:rPr>
        <w:t>;</w:t>
      </w:r>
    </w:p>
    <w:p w:rsidR="005A7A92" w:rsidRPr="00F1483C" w:rsidRDefault="00ED5443" w:rsidP="00A378F0">
      <w:pPr>
        <w:spacing w:after="0" w:line="240" w:lineRule="auto"/>
        <w:ind w:firstLine="399"/>
        <w:jc w:val="both"/>
        <w:rPr>
          <w:rFonts w:ascii="Times New Roman" w:hAnsi="Times New Roman" w:cs="Times New Roman"/>
          <w:sz w:val="28"/>
          <w:szCs w:val="28"/>
        </w:rPr>
      </w:pPr>
      <w:r w:rsidRPr="00F1483C">
        <w:rPr>
          <w:rFonts w:ascii="Times New Roman" w:hAnsi="Times New Roman" w:cs="Times New Roman"/>
          <w:sz w:val="28"/>
          <w:szCs w:val="28"/>
        </w:rPr>
        <w:t>2) Абзац четырнадцатый пункта 3.1 раздела 3 изложить в следующей редакции:</w:t>
      </w:r>
    </w:p>
    <w:p w:rsidR="00ED5443" w:rsidRPr="00F1483C" w:rsidRDefault="00ED5443" w:rsidP="00A378F0">
      <w:pPr>
        <w:spacing w:after="0" w:line="240" w:lineRule="auto"/>
        <w:ind w:firstLine="399"/>
        <w:jc w:val="both"/>
        <w:rPr>
          <w:rFonts w:ascii="Times New Roman" w:hAnsi="Times New Roman" w:cs="Times New Roman"/>
          <w:sz w:val="28"/>
          <w:szCs w:val="28"/>
        </w:rPr>
      </w:pPr>
      <w:r w:rsidRPr="00F1483C">
        <w:rPr>
          <w:rFonts w:ascii="Times New Roman" w:hAnsi="Times New Roman" w:cs="Times New Roman"/>
          <w:sz w:val="28"/>
          <w:szCs w:val="28"/>
        </w:rPr>
        <w:t>« - обеспечивает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содействия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ED5443" w:rsidRPr="00F1483C" w:rsidRDefault="00ED5443" w:rsidP="00A378F0">
      <w:pPr>
        <w:spacing w:after="0" w:line="240" w:lineRule="auto"/>
        <w:ind w:firstLine="399"/>
        <w:jc w:val="both"/>
        <w:rPr>
          <w:rFonts w:ascii="Times New Roman" w:hAnsi="Times New Roman" w:cs="Times New Roman"/>
          <w:sz w:val="28"/>
          <w:szCs w:val="28"/>
        </w:rPr>
      </w:pPr>
      <w:r w:rsidRPr="00F1483C">
        <w:rPr>
          <w:rFonts w:ascii="Times New Roman" w:hAnsi="Times New Roman" w:cs="Times New Roman"/>
          <w:sz w:val="28"/>
          <w:szCs w:val="28"/>
        </w:rPr>
        <w:lastRenderedPageBreak/>
        <w:t>3) Абзац девятнадцатый пункта 3.1 раздела 3изложить в следующей редакции:</w:t>
      </w:r>
    </w:p>
    <w:p w:rsidR="00ED5443" w:rsidRPr="00F1483C" w:rsidRDefault="00ED5443" w:rsidP="00A378F0">
      <w:pPr>
        <w:spacing w:after="0" w:line="240" w:lineRule="auto"/>
        <w:ind w:firstLine="399"/>
        <w:jc w:val="both"/>
        <w:rPr>
          <w:rFonts w:ascii="Times New Roman" w:hAnsi="Times New Roman" w:cs="Times New Roman"/>
          <w:sz w:val="28"/>
          <w:szCs w:val="28"/>
        </w:rPr>
      </w:pPr>
      <w:r w:rsidRPr="00F1483C">
        <w:rPr>
          <w:rFonts w:ascii="Times New Roman" w:hAnsi="Times New Roman" w:cs="Times New Roman"/>
          <w:sz w:val="28"/>
          <w:szCs w:val="28"/>
        </w:rPr>
        <w:t xml:space="preserve">« - рассматривает информацию (материалы) о фактах совершения несовершеннолетними, не подлежащими уголовной ответственности в связи с </w:t>
      </w:r>
      <w:r w:rsidR="00A378F0" w:rsidRPr="00F1483C">
        <w:rPr>
          <w:rFonts w:ascii="Times New Roman" w:hAnsi="Times New Roman" w:cs="Times New Roman"/>
          <w:sz w:val="28"/>
          <w:szCs w:val="28"/>
        </w:rPr>
        <w:t>не достижением</w:t>
      </w:r>
      <w:r w:rsidRPr="00F1483C">
        <w:rPr>
          <w:rFonts w:ascii="Times New Roman" w:hAnsi="Times New Roman" w:cs="Times New Roman"/>
          <w:sz w:val="28"/>
          <w:szCs w:val="28"/>
        </w:rPr>
        <w:t xml:space="preserve">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w:t>
      </w:r>
      <w:proofErr w:type="gramStart"/>
      <w:r w:rsidRPr="00F1483C">
        <w:rPr>
          <w:rFonts w:ascii="Times New Roman" w:hAnsi="Times New Roman" w:cs="Times New Roman"/>
          <w:sz w:val="28"/>
          <w:szCs w:val="28"/>
        </w:rPr>
        <w:t>судом</w:t>
      </w:r>
      <w:proofErr w:type="gramEnd"/>
      <w:r w:rsidRPr="00F1483C">
        <w:rPr>
          <w:rFonts w:ascii="Times New Roman" w:hAnsi="Times New Roman" w:cs="Times New Roman"/>
          <w:sz w:val="28"/>
          <w:szCs w:val="28"/>
        </w:rP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или их родителей </w:t>
      </w:r>
      <w:hyperlink r:id="rId7" w:history="1">
        <w:r w:rsidRPr="00F1483C">
          <w:rPr>
            <w:rFonts w:ascii="Times New Roman" w:hAnsi="Times New Roman" w:cs="Times New Roman"/>
            <w:sz w:val="28"/>
            <w:szCs w:val="28"/>
          </w:rPr>
          <w:t>(законных представителей)</w:t>
        </w:r>
      </w:hyperlink>
      <w:r w:rsidRPr="00F1483C">
        <w:rPr>
          <w:rFonts w:ascii="Times New Roman" w:hAnsi="Times New Roman" w:cs="Times New Roman"/>
          <w:sz w:val="28"/>
          <w:szCs w:val="28"/>
        </w:rPr>
        <w:t>, относящиеся к установленной сфере деятельности комиссий»;</w:t>
      </w:r>
    </w:p>
    <w:p w:rsidR="00ED5443" w:rsidRPr="00F1483C" w:rsidRDefault="00ED5443" w:rsidP="00A378F0">
      <w:pPr>
        <w:spacing w:after="0" w:line="240" w:lineRule="auto"/>
        <w:ind w:firstLine="399"/>
        <w:jc w:val="both"/>
        <w:rPr>
          <w:rFonts w:ascii="Times New Roman" w:hAnsi="Times New Roman" w:cs="Times New Roman"/>
          <w:sz w:val="28"/>
          <w:szCs w:val="28"/>
        </w:rPr>
      </w:pPr>
      <w:r w:rsidRPr="00F1483C">
        <w:rPr>
          <w:rFonts w:ascii="Times New Roman" w:hAnsi="Times New Roman" w:cs="Times New Roman"/>
          <w:sz w:val="28"/>
          <w:szCs w:val="28"/>
        </w:rPr>
        <w:t>4) Абзац двадцать второй пункта 3.1 раздела 2 изложить в следующей редакции:</w:t>
      </w:r>
    </w:p>
    <w:p w:rsidR="00ED5443" w:rsidRPr="00F1483C" w:rsidRDefault="00ED5443" w:rsidP="00A378F0">
      <w:pPr>
        <w:spacing w:after="0" w:line="240" w:lineRule="auto"/>
        <w:ind w:firstLine="399"/>
        <w:jc w:val="both"/>
        <w:rPr>
          <w:rFonts w:ascii="Times New Roman" w:hAnsi="Times New Roman" w:cs="Times New Roman"/>
          <w:sz w:val="28"/>
          <w:szCs w:val="28"/>
        </w:rPr>
      </w:pPr>
      <w:r w:rsidRPr="00F1483C">
        <w:rPr>
          <w:rFonts w:ascii="Times New Roman" w:hAnsi="Times New Roman" w:cs="Times New Roman"/>
          <w:sz w:val="28"/>
          <w:szCs w:val="28"/>
        </w:rPr>
        <w:t>«</w:t>
      </w:r>
      <w:r w:rsidR="00F1483C" w:rsidRPr="00F1483C">
        <w:rPr>
          <w:rFonts w:ascii="Times New Roman" w:hAnsi="Times New Roman" w:cs="Times New Roman"/>
          <w:sz w:val="28"/>
          <w:szCs w:val="28"/>
        </w:rPr>
        <w:t xml:space="preserve"> </w:t>
      </w:r>
      <w:r w:rsidRPr="00F1483C">
        <w:rPr>
          <w:rFonts w:ascii="Times New Roman" w:hAnsi="Times New Roman" w:cs="Times New Roman"/>
          <w:sz w:val="28"/>
          <w:szCs w:val="28"/>
        </w:rPr>
        <w:t>- 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r w:rsidR="00F1483C" w:rsidRPr="00F1483C">
        <w:rPr>
          <w:rFonts w:ascii="Times New Roman" w:hAnsi="Times New Roman" w:cs="Times New Roman"/>
          <w:sz w:val="28"/>
          <w:szCs w:val="28"/>
        </w:rPr>
        <w:t>»;</w:t>
      </w:r>
    </w:p>
    <w:p w:rsidR="00F1483C" w:rsidRPr="00F1483C" w:rsidRDefault="00F1483C" w:rsidP="00A378F0">
      <w:pPr>
        <w:spacing w:after="0" w:line="240" w:lineRule="auto"/>
        <w:ind w:firstLine="399"/>
        <w:jc w:val="both"/>
        <w:rPr>
          <w:rFonts w:ascii="Times New Roman" w:hAnsi="Times New Roman" w:cs="Times New Roman"/>
          <w:sz w:val="28"/>
          <w:szCs w:val="28"/>
        </w:rPr>
      </w:pPr>
      <w:r w:rsidRPr="00F1483C">
        <w:rPr>
          <w:rFonts w:ascii="Times New Roman" w:hAnsi="Times New Roman" w:cs="Times New Roman"/>
          <w:sz w:val="28"/>
          <w:szCs w:val="28"/>
        </w:rPr>
        <w:t>5) Пункт 5.2 раздела 5 изложить в следующей редакции:</w:t>
      </w:r>
    </w:p>
    <w:p w:rsidR="00F1483C" w:rsidRPr="00F1483C" w:rsidRDefault="00F1483C" w:rsidP="00A378F0">
      <w:pPr>
        <w:spacing w:after="0" w:line="240" w:lineRule="auto"/>
        <w:ind w:firstLine="399"/>
        <w:jc w:val="both"/>
        <w:rPr>
          <w:rFonts w:ascii="Times New Roman" w:hAnsi="Times New Roman" w:cs="Times New Roman"/>
          <w:sz w:val="28"/>
          <w:szCs w:val="28"/>
        </w:rPr>
      </w:pPr>
      <w:r w:rsidRPr="00F1483C">
        <w:rPr>
          <w:rFonts w:ascii="Times New Roman" w:hAnsi="Times New Roman" w:cs="Times New Roman"/>
          <w:sz w:val="28"/>
          <w:szCs w:val="28"/>
        </w:rPr>
        <w:t>«5.2. Формой работы Комиссии по делам несовершеннолетних является   заседание.   Рассмотрение     Комиссией  по  делам несовершеннолетних   вопросов,   отнесенных    к    ее    компетенции, осуществляется  на  заседаниях   Комиссии по делам несовершеннолетних  открыто. Заседания  Комиссии   по   делам   несовершеннолетних   проводятся   с периодичностью,  обеспечивающей выполнение ею своих полномочий,  но не реже одного раза в месяц»;</w:t>
      </w:r>
    </w:p>
    <w:p w:rsidR="00F1483C" w:rsidRPr="00F1483C" w:rsidRDefault="00F1483C" w:rsidP="00A378F0">
      <w:pPr>
        <w:spacing w:after="0" w:line="240" w:lineRule="auto"/>
        <w:ind w:firstLine="399"/>
        <w:jc w:val="both"/>
        <w:rPr>
          <w:rFonts w:ascii="Times New Roman" w:hAnsi="Times New Roman" w:cs="Times New Roman"/>
          <w:sz w:val="28"/>
          <w:szCs w:val="28"/>
        </w:rPr>
      </w:pPr>
    </w:p>
    <w:p w:rsidR="00F1483C" w:rsidRPr="00F1483C" w:rsidRDefault="00F1483C" w:rsidP="00A378F0">
      <w:pPr>
        <w:spacing w:after="0" w:line="240" w:lineRule="auto"/>
        <w:ind w:firstLine="399"/>
        <w:jc w:val="both"/>
        <w:rPr>
          <w:rFonts w:ascii="Times New Roman" w:hAnsi="Times New Roman" w:cs="Times New Roman"/>
          <w:sz w:val="28"/>
          <w:szCs w:val="28"/>
        </w:rPr>
      </w:pPr>
    </w:p>
    <w:p w:rsidR="005A7A92" w:rsidRPr="00F1483C" w:rsidRDefault="005A7A92" w:rsidP="00A378F0">
      <w:pPr>
        <w:widowControl w:val="0"/>
        <w:tabs>
          <w:tab w:val="left" w:pos="4488"/>
        </w:tabs>
        <w:autoSpaceDE w:val="0"/>
        <w:autoSpaceDN w:val="0"/>
        <w:adjustRightInd w:val="0"/>
        <w:spacing w:after="0" w:line="240" w:lineRule="auto"/>
        <w:ind w:right="5717"/>
        <w:jc w:val="both"/>
        <w:rPr>
          <w:rFonts w:ascii="Times New Roman" w:hAnsi="Times New Roman" w:cs="Times New Roman"/>
          <w:sz w:val="28"/>
          <w:szCs w:val="28"/>
        </w:rPr>
      </w:pPr>
    </w:p>
    <w:p w:rsidR="005A7A92" w:rsidRPr="00F1483C" w:rsidRDefault="00F1483C" w:rsidP="00A378F0">
      <w:pPr>
        <w:widowControl w:val="0"/>
        <w:autoSpaceDE w:val="0"/>
        <w:autoSpaceDN w:val="0"/>
        <w:adjustRightInd w:val="0"/>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t xml:space="preserve">И.п. </w:t>
      </w:r>
      <w:r w:rsidR="005A7A92" w:rsidRPr="00F1483C">
        <w:rPr>
          <w:rFonts w:ascii="Times New Roman" w:hAnsi="Times New Roman" w:cs="Times New Roman"/>
          <w:sz w:val="28"/>
          <w:szCs w:val="28"/>
        </w:rPr>
        <w:t>Глав</w:t>
      </w:r>
      <w:r w:rsidRPr="00F1483C">
        <w:rPr>
          <w:rFonts w:ascii="Times New Roman" w:hAnsi="Times New Roman" w:cs="Times New Roman"/>
          <w:sz w:val="28"/>
          <w:szCs w:val="28"/>
        </w:rPr>
        <w:t>ы</w:t>
      </w:r>
      <w:r w:rsidR="005A7A92" w:rsidRPr="00F1483C">
        <w:rPr>
          <w:rFonts w:ascii="Times New Roman" w:hAnsi="Times New Roman" w:cs="Times New Roman"/>
          <w:sz w:val="28"/>
          <w:szCs w:val="28"/>
        </w:rPr>
        <w:t xml:space="preserve"> муниципального образования </w:t>
      </w:r>
    </w:p>
    <w:p w:rsidR="005A7A92" w:rsidRPr="00F1483C" w:rsidRDefault="005A7A92" w:rsidP="00A378F0">
      <w:pPr>
        <w:widowControl w:val="0"/>
        <w:autoSpaceDE w:val="0"/>
        <w:autoSpaceDN w:val="0"/>
        <w:adjustRightInd w:val="0"/>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t xml:space="preserve">«Хиславичский район» </w:t>
      </w:r>
    </w:p>
    <w:p w:rsidR="005A7A92" w:rsidRDefault="005A7A92" w:rsidP="00A378F0">
      <w:pPr>
        <w:widowControl w:val="0"/>
        <w:autoSpaceDE w:val="0"/>
        <w:autoSpaceDN w:val="0"/>
        <w:adjustRightInd w:val="0"/>
        <w:spacing w:after="0" w:line="240" w:lineRule="auto"/>
        <w:jc w:val="both"/>
        <w:rPr>
          <w:rFonts w:ascii="Times New Roman" w:hAnsi="Times New Roman" w:cs="Times New Roman"/>
          <w:b/>
          <w:sz w:val="28"/>
          <w:szCs w:val="28"/>
        </w:rPr>
      </w:pPr>
      <w:r w:rsidRPr="00F1483C">
        <w:rPr>
          <w:rFonts w:ascii="Times New Roman" w:hAnsi="Times New Roman" w:cs="Times New Roman"/>
          <w:sz w:val="28"/>
          <w:szCs w:val="28"/>
        </w:rPr>
        <w:t xml:space="preserve">Смоленской области                                                                           </w:t>
      </w:r>
      <w:r w:rsidR="00A378F0">
        <w:rPr>
          <w:rFonts w:ascii="Times New Roman" w:hAnsi="Times New Roman" w:cs="Times New Roman"/>
          <w:sz w:val="28"/>
          <w:szCs w:val="28"/>
        </w:rPr>
        <w:t xml:space="preserve">     </w:t>
      </w:r>
      <w:r w:rsidRPr="00F1483C">
        <w:rPr>
          <w:rFonts w:ascii="Times New Roman" w:hAnsi="Times New Roman" w:cs="Times New Roman"/>
          <w:sz w:val="28"/>
          <w:szCs w:val="28"/>
        </w:rPr>
        <w:t xml:space="preserve"> </w:t>
      </w:r>
      <w:r w:rsidR="00F1483C" w:rsidRPr="00F1483C">
        <w:rPr>
          <w:rFonts w:ascii="Times New Roman" w:hAnsi="Times New Roman" w:cs="Times New Roman"/>
          <w:b/>
          <w:sz w:val="28"/>
          <w:szCs w:val="28"/>
        </w:rPr>
        <w:t>Ю.В. Епифанов</w:t>
      </w: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4C3CDF" w:rsidRDefault="004C3CDF"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4C3CDF" w:rsidRDefault="004C3CDF"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4C3CDF" w:rsidRDefault="004C3CDF"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4C3CDF" w:rsidRDefault="004C3CDF" w:rsidP="00A378F0">
      <w:pPr>
        <w:widowControl w:val="0"/>
        <w:autoSpaceDE w:val="0"/>
        <w:autoSpaceDN w:val="0"/>
        <w:adjustRightInd w:val="0"/>
        <w:spacing w:after="0" w:line="240" w:lineRule="auto"/>
        <w:jc w:val="both"/>
        <w:rPr>
          <w:rFonts w:ascii="Times New Roman" w:hAnsi="Times New Roman" w:cs="Times New Roman"/>
          <w:b/>
          <w:sz w:val="28"/>
          <w:szCs w:val="28"/>
        </w:rPr>
      </w:pPr>
    </w:p>
    <w:p w:rsidR="00A378F0" w:rsidRDefault="00A378F0" w:rsidP="00A378F0">
      <w:pPr>
        <w:jc w:val="both"/>
        <w:rPr>
          <w:sz w:val="28"/>
        </w:rPr>
      </w:pPr>
    </w:p>
    <w:p w:rsidR="00A378F0" w:rsidRDefault="00A378F0" w:rsidP="00A378F0">
      <w:pPr>
        <w:jc w:val="both"/>
        <w:rPr>
          <w:sz w:val="28"/>
        </w:rPr>
      </w:pPr>
    </w:p>
    <w:p w:rsidR="00A378F0" w:rsidRDefault="00A378F0" w:rsidP="00A378F0">
      <w:pPr>
        <w:jc w:val="both"/>
        <w:rPr>
          <w:sz w:val="28"/>
        </w:rPr>
      </w:pPr>
    </w:p>
    <w:tbl>
      <w:tblPr>
        <w:tblW w:w="0" w:type="auto"/>
        <w:tblLook w:val="01E0" w:firstRow="1" w:lastRow="1" w:firstColumn="1" w:lastColumn="1" w:noHBand="0" w:noVBand="0"/>
      </w:tblPr>
      <w:tblGrid>
        <w:gridCol w:w="3473"/>
        <w:gridCol w:w="1097"/>
        <w:gridCol w:w="5496"/>
      </w:tblGrid>
      <w:tr w:rsidR="00A378F0" w:rsidRPr="00D2462B" w:rsidTr="00055AE2">
        <w:trPr>
          <w:trHeight w:val="1835"/>
        </w:trPr>
        <w:tc>
          <w:tcPr>
            <w:tcW w:w="3473" w:type="dxa"/>
          </w:tcPr>
          <w:p w:rsidR="00A378F0" w:rsidRPr="00A378F0" w:rsidRDefault="00A378F0" w:rsidP="00A378F0">
            <w:pPr>
              <w:spacing w:after="0" w:line="240" w:lineRule="auto"/>
              <w:jc w:val="both"/>
              <w:rPr>
                <w:rFonts w:ascii="Times New Roman" w:hAnsi="Times New Roman" w:cs="Times New Roman"/>
                <w:sz w:val="24"/>
                <w:szCs w:val="24"/>
              </w:rPr>
            </w:pPr>
            <w:proofErr w:type="spellStart"/>
            <w:r w:rsidRPr="00A378F0">
              <w:rPr>
                <w:rFonts w:ascii="Times New Roman" w:hAnsi="Times New Roman" w:cs="Times New Roman"/>
                <w:sz w:val="24"/>
                <w:szCs w:val="24"/>
              </w:rPr>
              <w:t>Отп</w:t>
            </w:r>
            <w:proofErr w:type="spellEnd"/>
            <w:r w:rsidRPr="00A378F0">
              <w:rPr>
                <w:rFonts w:ascii="Times New Roman" w:hAnsi="Times New Roman" w:cs="Times New Roman"/>
                <w:sz w:val="24"/>
                <w:szCs w:val="24"/>
              </w:rPr>
              <w:t>. 1 экз. – в дело</w:t>
            </w:r>
          </w:p>
          <w:p w:rsidR="00A378F0" w:rsidRPr="00A378F0" w:rsidRDefault="00A378F0" w:rsidP="00A378F0">
            <w:pPr>
              <w:pStyle w:val="6"/>
              <w:spacing w:after="0"/>
            </w:pPr>
            <w:r w:rsidRPr="00A378F0">
              <w:t xml:space="preserve">Исп. </w:t>
            </w:r>
            <w:r>
              <w:rPr>
                <w:b w:val="0"/>
              </w:rPr>
              <w:t xml:space="preserve">Д. Д. </w:t>
            </w:r>
            <w:proofErr w:type="spellStart"/>
            <w:r>
              <w:rPr>
                <w:b w:val="0"/>
              </w:rPr>
              <w:t>Горобей</w:t>
            </w:r>
            <w:proofErr w:type="spellEnd"/>
          </w:p>
          <w:p w:rsidR="00A378F0" w:rsidRPr="00A378F0" w:rsidRDefault="00A378F0" w:rsidP="00A378F0">
            <w:pPr>
              <w:spacing w:after="0" w:line="240" w:lineRule="auto"/>
              <w:rPr>
                <w:rFonts w:ascii="Times New Roman" w:hAnsi="Times New Roman" w:cs="Times New Roman"/>
              </w:rPr>
            </w:pPr>
          </w:p>
          <w:p w:rsidR="00A378F0" w:rsidRPr="00A378F0" w:rsidRDefault="00A378F0" w:rsidP="00A378F0">
            <w:pPr>
              <w:spacing w:after="0" w:line="240" w:lineRule="auto"/>
              <w:rPr>
                <w:rFonts w:ascii="Times New Roman" w:hAnsi="Times New Roman" w:cs="Times New Roman"/>
                <w:sz w:val="24"/>
                <w:szCs w:val="24"/>
              </w:rPr>
            </w:pPr>
            <w:r w:rsidRPr="00A378F0">
              <w:rPr>
                <w:rFonts w:ascii="Times New Roman" w:hAnsi="Times New Roman" w:cs="Times New Roman"/>
                <w:sz w:val="24"/>
                <w:szCs w:val="24"/>
              </w:rPr>
              <w:t>«_____» ____________ 2019 г.</w:t>
            </w:r>
          </w:p>
          <w:p w:rsidR="00A378F0" w:rsidRPr="00A378F0" w:rsidRDefault="00A378F0" w:rsidP="00A378F0">
            <w:pPr>
              <w:spacing w:after="0" w:line="240" w:lineRule="auto"/>
              <w:jc w:val="both"/>
              <w:rPr>
                <w:rFonts w:ascii="Times New Roman" w:hAnsi="Times New Roman" w:cs="Times New Roman"/>
                <w:sz w:val="28"/>
              </w:rPr>
            </w:pPr>
          </w:p>
        </w:tc>
        <w:tc>
          <w:tcPr>
            <w:tcW w:w="1097" w:type="dxa"/>
          </w:tcPr>
          <w:p w:rsidR="00A378F0" w:rsidRPr="00A378F0" w:rsidRDefault="00A378F0" w:rsidP="00A378F0">
            <w:pPr>
              <w:spacing w:after="0" w:line="240" w:lineRule="auto"/>
              <w:jc w:val="both"/>
              <w:rPr>
                <w:rFonts w:ascii="Times New Roman" w:hAnsi="Times New Roman" w:cs="Times New Roman"/>
                <w:sz w:val="28"/>
              </w:rPr>
            </w:pPr>
          </w:p>
        </w:tc>
        <w:tc>
          <w:tcPr>
            <w:tcW w:w="5496" w:type="dxa"/>
          </w:tcPr>
          <w:tbl>
            <w:tblPr>
              <w:tblW w:w="0" w:type="auto"/>
              <w:tblLook w:val="01E0" w:firstRow="1" w:lastRow="1" w:firstColumn="1" w:lastColumn="1" w:noHBand="0" w:noVBand="0"/>
            </w:tblPr>
            <w:tblGrid>
              <w:gridCol w:w="5280"/>
            </w:tblGrid>
            <w:tr w:rsidR="00A378F0" w:rsidRPr="00A378F0" w:rsidTr="00055AE2">
              <w:tc>
                <w:tcPr>
                  <w:tcW w:w="5280" w:type="dxa"/>
                </w:tcPr>
                <w:p w:rsidR="00A378F0" w:rsidRPr="00A378F0" w:rsidRDefault="00A378F0" w:rsidP="00A378F0">
                  <w:pPr>
                    <w:spacing w:after="0" w:line="240" w:lineRule="auto"/>
                    <w:jc w:val="both"/>
                    <w:rPr>
                      <w:rFonts w:ascii="Times New Roman" w:hAnsi="Times New Roman" w:cs="Times New Roman"/>
                      <w:sz w:val="28"/>
                    </w:rPr>
                  </w:pPr>
                  <w:r w:rsidRPr="00A378F0">
                    <w:rPr>
                      <w:rFonts w:ascii="Times New Roman" w:hAnsi="Times New Roman" w:cs="Times New Roman"/>
                      <w:sz w:val="24"/>
                      <w:szCs w:val="24"/>
                    </w:rPr>
                    <w:t xml:space="preserve">Разослать: </w:t>
                  </w:r>
                  <w:r>
                    <w:rPr>
                      <w:rFonts w:ascii="Times New Roman" w:hAnsi="Times New Roman" w:cs="Times New Roman"/>
                      <w:sz w:val="24"/>
                      <w:szCs w:val="24"/>
                    </w:rPr>
                    <w:t>прокуратура-1, КДН и ЗП-1</w:t>
                  </w:r>
                </w:p>
              </w:tc>
            </w:tr>
          </w:tbl>
          <w:p w:rsidR="00A378F0" w:rsidRPr="00A378F0" w:rsidRDefault="00A378F0" w:rsidP="00A378F0">
            <w:pPr>
              <w:spacing w:after="0" w:line="240" w:lineRule="auto"/>
              <w:jc w:val="both"/>
              <w:rPr>
                <w:rFonts w:ascii="Times New Roman" w:hAnsi="Times New Roman" w:cs="Times New Roman"/>
                <w:sz w:val="28"/>
              </w:rPr>
            </w:pPr>
          </w:p>
        </w:tc>
      </w:tr>
    </w:tbl>
    <w:p w:rsidR="00A378F0" w:rsidRDefault="00A378F0" w:rsidP="005A7A92">
      <w:pPr>
        <w:jc w:val="both"/>
        <w:rPr>
          <w:rFonts w:ascii="Times New Roman" w:hAnsi="Times New Roman" w:cs="Times New Roman"/>
          <w:sz w:val="28"/>
          <w:szCs w:val="28"/>
        </w:rPr>
      </w:pPr>
    </w:p>
    <w:p w:rsidR="00F1483C" w:rsidRPr="00F1483C" w:rsidRDefault="00F1483C" w:rsidP="00F1483C">
      <w:pPr>
        <w:widowControl w:val="0"/>
        <w:spacing w:before="240" w:after="0"/>
        <w:ind w:left="5420"/>
        <w:rPr>
          <w:rFonts w:ascii="Times New Roman" w:eastAsia="Arial Unicode MS" w:hAnsi="Times New Roman" w:cs="Times New Roman"/>
          <w:sz w:val="24"/>
          <w:szCs w:val="24"/>
          <w:lang w:eastAsia="en-US" w:bidi="en-US"/>
        </w:rPr>
      </w:pPr>
      <w:r w:rsidRPr="00F1483C">
        <w:rPr>
          <w:rFonts w:ascii="Times New Roman" w:eastAsia="Arial Unicode MS" w:hAnsi="Times New Roman" w:cs="Times New Roman"/>
          <w:sz w:val="24"/>
          <w:szCs w:val="24"/>
          <w:lang w:eastAsia="en-US" w:bidi="en-US"/>
        </w:rPr>
        <w:lastRenderedPageBreak/>
        <w:t>УТВЕРЖДЕН</w:t>
      </w:r>
    </w:p>
    <w:p w:rsidR="00F1483C" w:rsidRPr="00F1483C" w:rsidRDefault="00F1483C" w:rsidP="00F1483C">
      <w:pPr>
        <w:widowControl w:val="0"/>
        <w:spacing w:after="0"/>
        <w:ind w:left="5420"/>
        <w:rPr>
          <w:rFonts w:ascii="Times New Roman" w:eastAsia="Arial Unicode MS" w:hAnsi="Times New Roman" w:cs="Times New Roman"/>
          <w:sz w:val="24"/>
          <w:szCs w:val="24"/>
          <w:lang w:eastAsia="en-US" w:bidi="en-US"/>
        </w:rPr>
      </w:pPr>
      <w:r w:rsidRPr="00F1483C">
        <w:rPr>
          <w:rFonts w:ascii="Times New Roman" w:eastAsia="Arial Unicode MS" w:hAnsi="Times New Roman" w:cs="Times New Roman"/>
          <w:sz w:val="24"/>
          <w:szCs w:val="24"/>
          <w:lang w:eastAsia="en-US" w:bidi="en-US"/>
        </w:rPr>
        <w:t xml:space="preserve">Постановлением Администрации </w:t>
      </w:r>
    </w:p>
    <w:p w:rsidR="00F1483C" w:rsidRPr="00F1483C" w:rsidRDefault="00F1483C" w:rsidP="00F1483C">
      <w:pPr>
        <w:widowControl w:val="0"/>
        <w:spacing w:after="0"/>
        <w:ind w:left="5420"/>
        <w:rPr>
          <w:rFonts w:ascii="Times New Roman" w:eastAsia="Arial Unicode MS" w:hAnsi="Times New Roman" w:cs="Times New Roman"/>
          <w:sz w:val="24"/>
          <w:szCs w:val="24"/>
          <w:lang w:eastAsia="en-US" w:bidi="en-US"/>
        </w:rPr>
      </w:pPr>
      <w:r w:rsidRPr="00F1483C">
        <w:rPr>
          <w:rFonts w:ascii="Times New Roman" w:eastAsia="Arial Unicode MS" w:hAnsi="Times New Roman" w:cs="Times New Roman"/>
          <w:sz w:val="24"/>
          <w:szCs w:val="24"/>
          <w:lang w:eastAsia="en-US" w:bidi="en-US"/>
        </w:rPr>
        <w:t xml:space="preserve">муниципального образования </w:t>
      </w:r>
    </w:p>
    <w:p w:rsidR="00F1483C" w:rsidRPr="00F1483C" w:rsidRDefault="00F1483C" w:rsidP="00F1483C">
      <w:pPr>
        <w:widowControl w:val="0"/>
        <w:spacing w:after="0"/>
        <w:ind w:left="5420"/>
        <w:rPr>
          <w:rFonts w:ascii="Times New Roman" w:eastAsia="Arial Unicode MS" w:hAnsi="Times New Roman" w:cs="Times New Roman"/>
          <w:sz w:val="24"/>
          <w:szCs w:val="24"/>
          <w:lang w:eastAsia="en-US" w:bidi="en-US"/>
        </w:rPr>
      </w:pPr>
      <w:r w:rsidRPr="00F1483C">
        <w:rPr>
          <w:rFonts w:ascii="Times New Roman" w:eastAsia="Arial Unicode MS" w:hAnsi="Times New Roman" w:cs="Times New Roman"/>
          <w:sz w:val="24"/>
          <w:szCs w:val="24"/>
          <w:lang w:eastAsia="en-US" w:bidi="en-US"/>
        </w:rPr>
        <w:t>«Хиславичский район» Смоленской области</w:t>
      </w:r>
    </w:p>
    <w:p w:rsidR="00F1483C" w:rsidRPr="00F1483C" w:rsidRDefault="00F1483C" w:rsidP="00F1483C">
      <w:pPr>
        <w:widowControl w:val="0"/>
        <w:spacing w:after="0"/>
        <w:ind w:left="5420"/>
        <w:rPr>
          <w:rFonts w:ascii="Times New Roman" w:eastAsia="Arial Unicode MS" w:hAnsi="Times New Roman" w:cs="Times New Roman"/>
          <w:sz w:val="24"/>
          <w:szCs w:val="24"/>
          <w:lang w:eastAsia="en-US" w:bidi="en-US"/>
        </w:rPr>
      </w:pPr>
      <w:r w:rsidRPr="00F1483C">
        <w:rPr>
          <w:rFonts w:ascii="Times New Roman" w:eastAsia="Arial Unicode MS" w:hAnsi="Times New Roman" w:cs="Times New Roman"/>
          <w:sz w:val="24"/>
          <w:szCs w:val="24"/>
          <w:lang w:eastAsia="en-US" w:bidi="en-US"/>
        </w:rPr>
        <w:t>от 08.07.2015 г.  № 166</w:t>
      </w:r>
    </w:p>
    <w:p w:rsidR="00F1483C" w:rsidRPr="00F1483C" w:rsidRDefault="00F1483C" w:rsidP="00F1483C">
      <w:pPr>
        <w:pStyle w:val="a3"/>
        <w:tabs>
          <w:tab w:val="clear" w:pos="4677"/>
          <w:tab w:val="clear" w:pos="9355"/>
        </w:tabs>
      </w:pPr>
      <w:r w:rsidRPr="00F1483C">
        <w:t xml:space="preserve">                                                                </w:t>
      </w:r>
    </w:p>
    <w:p w:rsidR="00A378F0" w:rsidRDefault="00A378F0" w:rsidP="00A378F0">
      <w:pPr>
        <w:spacing w:after="0" w:line="240" w:lineRule="auto"/>
        <w:ind w:left="-40" w:hanging="20"/>
        <w:jc w:val="center"/>
        <w:rPr>
          <w:rFonts w:ascii="Times New Roman" w:hAnsi="Times New Roman" w:cs="Times New Roman"/>
          <w:b/>
          <w:sz w:val="28"/>
          <w:szCs w:val="28"/>
        </w:rPr>
      </w:pPr>
    </w:p>
    <w:p w:rsidR="00F1483C" w:rsidRPr="00F1483C" w:rsidRDefault="00F1483C" w:rsidP="00A378F0">
      <w:pPr>
        <w:spacing w:after="0" w:line="240" w:lineRule="auto"/>
        <w:ind w:left="-40" w:hanging="20"/>
        <w:jc w:val="center"/>
        <w:rPr>
          <w:rFonts w:ascii="Times New Roman" w:hAnsi="Times New Roman" w:cs="Times New Roman"/>
          <w:b/>
          <w:sz w:val="28"/>
          <w:szCs w:val="28"/>
        </w:rPr>
      </w:pPr>
      <w:r w:rsidRPr="00F1483C">
        <w:rPr>
          <w:rFonts w:ascii="Times New Roman" w:hAnsi="Times New Roman" w:cs="Times New Roman"/>
          <w:b/>
          <w:sz w:val="28"/>
          <w:szCs w:val="28"/>
        </w:rPr>
        <w:t>РЕГЛАМЕНТ</w:t>
      </w:r>
    </w:p>
    <w:p w:rsidR="00F1483C" w:rsidRPr="00F1483C" w:rsidRDefault="00F1483C" w:rsidP="00A378F0">
      <w:pPr>
        <w:spacing w:after="0" w:line="240" w:lineRule="auto"/>
        <w:jc w:val="center"/>
        <w:rPr>
          <w:rFonts w:ascii="Times New Roman" w:hAnsi="Times New Roman" w:cs="Times New Roman"/>
          <w:sz w:val="28"/>
          <w:szCs w:val="28"/>
        </w:rPr>
      </w:pPr>
      <w:r w:rsidRPr="00F1483C">
        <w:rPr>
          <w:rFonts w:ascii="Times New Roman" w:hAnsi="Times New Roman" w:cs="Times New Roman"/>
          <w:b/>
          <w:sz w:val="28"/>
          <w:szCs w:val="28"/>
        </w:rPr>
        <w:t>Комиссии по делам несовершеннолетних и защите их прав</w:t>
      </w:r>
      <w:r w:rsidRPr="00F1483C">
        <w:rPr>
          <w:rFonts w:ascii="Times New Roman" w:hAnsi="Times New Roman" w:cs="Times New Roman"/>
          <w:sz w:val="28"/>
          <w:szCs w:val="28"/>
        </w:rPr>
        <w:t xml:space="preserve"> </w:t>
      </w:r>
    </w:p>
    <w:p w:rsidR="00F1483C" w:rsidRPr="00F1483C" w:rsidRDefault="00F1483C" w:rsidP="00A378F0">
      <w:pPr>
        <w:spacing w:after="0" w:line="240" w:lineRule="auto"/>
        <w:jc w:val="center"/>
        <w:rPr>
          <w:rFonts w:ascii="Times New Roman" w:hAnsi="Times New Roman" w:cs="Times New Roman"/>
          <w:b/>
          <w:sz w:val="28"/>
          <w:szCs w:val="28"/>
        </w:rPr>
      </w:pPr>
      <w:r w:rsidRPr="00F1483C">
        <w:rPr>
          <w:rFonts w:ascii="Times New Roman" w:hAnsi="Times New Roman" w:cs="Times New Roman"/>
          <w:b/>
          <w:bCs/>
          <w:sz w:val="28"/>
          <w:szCs w:val="28"/>
        </w:rPr>
        <w:t>в м</w:t>
      </w:r>
      <w:r w:rsidRPr="00F1483C">
        <w:rPr>
          <w:rFonts w:ascii="Times New Roman" w:hAnsi="Times New Roman" w:cs="Times New Roman"/>
          <w:b/>
          <w:sz w:val="28"/>
          <w:szCs w:val="28"/>
        </w:rPr>
        <w:t>униципальном образовании «Хиславичский район» Смоленской области</w:t>
      </w:r>
    </w:p>
    <w:p w:rsidR="00F1483C" w:rsidRPr="00F1483C" w:rsidRDefault="00F1483C" w:rsidP="00A378F0">
      <w:pPr>
        <w:spacing w:after="0" w:line="240" w:lineRule="auto"/>
        <w:jc w:val="center"/>
        <w:rPr>
          <w:rFonts w:ascii="Times New Roman" w:hAnsi="Times New Roman" w:cs="Times New Roman"/>
          <w:sz w:val="28"/>
          <w:szCs w:val="28"/>
        </w:rPr>
      </w:pPr>
    </w:p>
    <w:p w:rsidR="00F1483C" w:rsidRPr="00F1483C" w:rsidRDefault="00F1483C" w:rsidP="00A378F0">
      <w:pPr>
        <w:numPr>
          <w:ilvl w:val="0"/>
          <w:numId w:val="1"/>
        </w:numPr>
        <w:tabs>
          <w:tab w:val="clear" w:pos="0"/>
          <w:tab w:val="left" w:pos="510"/>
        </w:tabs>
        <w:suppressAutoHyphens/>
        <w:spacing w:after="0" w:line="240" w:lineRule="auto"/>
        <w:ind w:left="510" w:hanging="510"/>
        <w:jc w:val="center"/>
        <w:rPr>
          <w:rFonts w:ascii="Times New Roman" w:hAnsi="Times New Roman" w:cs="Times New Roman"/>
          <w:b/>
          <w:sz w:val="28"/>
          <w:szCs w:val="28"/>
        </w:rPr>
      </w:pPr>
      <w:r w:rsidRPr="00F1483C">
        <w:rPr>
          <w:rFonts w:ascii="Times New Roman" w:hAnsi="Times New Roman" w:cs="Times New Roman"/>
          <w:b/>
          <w:sz w:val="28"/>
          <w:szCs w:val="28"/>
        </w:rPr>
        <w:t>Общие положения</w:t>
      </w:r>
    </w:p>
    <w:p w:rsidR="00F1483C" w:rsidRPr="00F1483C" w:rsidRDefault="00F1483C" w:rsidP="00F1483C">
      <w:pPr>
        <w:spacing w:after="0"/>
        <w:ind w:firstLine="720"/>
        <w:jc w:val="center"/>
        <w:rPr>
          <w:rFonts w:ascii="Times New Roman" w:hAnsi="Times New Roman" w:cs="Times New Roman"/>
          <w:sz w:val="28"/>
          <w:szCs w:val="28"/>
        </w:rPr>
      </w:pPr>
    </w:p>
    <w:p w:rsidR="00F1483C" w:rsidRPr="00F1483C" w:rsidRDefault="00F1483C" w:rsidP="00A378F0">
      <w:pPr>
        <w:tabs>
          <w:tab w:val="left" w:pos="-75"/>
        </w:tabs>
        <w:spacing w:after="0" w:line="240" w:lineRule="auto"/>
        <w:ind w:firstLine="720"/>
        <w:jc w:val="both"/>
        <w:rPr>
          <w:rFonts w:ascii="Times New Roman" w:hAnsi="Times New Roman" w:cs="Times New Roman"/>
          <w:sz w:val="28"/>
          <w:szCs w:val="28"/>
        </w:rPr>
      </w:pPr>
      <w:r w:rsidRPr="00F1483C">
        <w:rPr>
          <w:rFonts w:ascii="Times New Roman" w:hAnsi="Times New Roman" w:cs="Times New Roman"/>
          <w:sz w:val="28"/>
          <w:szCs w:val="28"/>
        </w:rPr>
        <w:t xml:space="preserve">1. 1. </w:t>
      </w:r>
      <w:proofErr w:type="gramStart"/>
      <w:r w:rsidRPr="00F1483C">
        <w:rPr>
          <w:rFonts w:ascii="Times New Roman" w:hAnsi="Times New Roman" w:cs="Times New Roman"/>
          <w:sz w:val="28"/>
          <w:szCs w:val="28"/>
        </w:rPr>
        <w:t xml:space="preserve">Настоящий Регламент разработан в  соответствии  с  областными законами  "О  комиссиях по делам несовершеннолетних и защите их прав" </w:t>
      </w:r>
      <w:r w:rsidRPr="00F1483C">
        <w:rPr>
          <w:rFonts w:ascii="Times New Roman" w:hAnsi="Times New Roman" w:cs="Times New Roman"/>
          <w:sz w:val="28"/>
          <w:szCs w:val="24"/>
        </w:rPr>
        <w:t xml:space="preserve">от 04.09.2007 года  № 90-з и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 от  31.03.2008 года </w:t>
      </w:r>
      <w:r w:rsidRPr="00F1483C">
        <w:rPr>
          <w:rFonts w:ascii="Times New Roman" w:hAnsi="Times New Roman" w:cs="Times New Roman"/>
          <w:sz w:val="28"/>
          <w:szCs w:val="28"/>
        </w:rPr>
        <w:t>и</w:t>
      </w:r>
      <w:r w:rsidRPr="00F1483C">
        <w:rPr>
          <w:rFonts w:ascii="Times New Roman" w:hAnsi="Times New Roman" w:cs="Times New Roman"/>
          <w:sz w:val="28"/>
          <w:szCs w:val="24"/>
        </w:rPr>
        <w:t xml:space="preserve"> № 24-з </w:t>
      </w:r>
      <w:r w:rsidRPr="00F1483C">
        <w:rPr>
          <w:rFonts w:ascii="Times New Roman" w:hAnsi="Times New Roman" w:cs="Times New Roman"/>
          <w:sz w:val="28"/>
          <w:szCs w:val="28"/>
        </w:rPr>
        <w:t>и определяет порядок деятельности Комиссии по</w:t>
      </w:r>
      <w:proofErr w:type="gramEnd"/>
      <w:r w:rsidRPr="00F1483C">
        <w:rPr>
          <w:rFonts w:ascii="Times New Roman" w:hAnsi="Times New Roman" w:cs="Times New Roman"/>
          <w:sz w:val="28"/>
          <w:szCs w:val="28"/>
        </w:rPr>
        <w:t xml:space="preserve"> делам несовершеннолетних и защите их прав в муниципальном образовании «Хиславичский район» Смоленской области (далее </w:t>
      </w:r>
      <w:proofErr w:type="gramStart"/>
      <w:r w:rsidRPr="00F1483C">
        <w:rPr>
          <w:rFonts w:ascii="Times New Roman" w:hAnsi="Times New Roman" w:cs="Times New Roman"/>
          <w:sz w:val="28"/>
          <w:szCs w:val="28"/>
        </w:rPr>
        <w:t>–К</w:t>
      </w:r>
      <w:proofErr w:type="gramEnd"/>
      <w:r w:rsidRPr="00F1483C">
        <w:rPr>
          <w:rFonts w:ascii="Times New Roman" w:hAnsi="Times New Roman" w:cs="Times New Roman"/>
          <w:sz w:val="28"/>
          <w:szCs w:val="28"/>
        </w:rPr>
        <w:t>омиссия по делам несовершеннолетних).</w:t>
      </w:r>
    </w:p>
    <w:p w:rsidR="00F1483C" w:rsidRPr="00F1483C" w:rsidRDefault="00F1483C" w:rsidP="00A378F0">
      <w:pPr>
        <w:spacing w:after="0" w:line="240" w:lineRule="auto"/>
        <w:ind w:firstLine="720"/>
        <w:jc w:val="both"/>
        <w:rPr>
          <w:rFonts w:ascii="Times New Roman" w:hAnsi="Times New Roman" w:cs="Times New Roman"/>
          <w:sz w:val="28"/>
          <w:szCs w:val="28"/>
        </w:rPr>
      </w:pPr>
      <w:r w:rsidRPr="00F1483C">
        <w:rPr>
          <w:rFonts w:ascii="Times New Roman" w:hAnsi="Times New Roman" w:cs="Times New Roman"/>
          <w:sz w:val="28"/>
          <w:szCs w:val="28"/>
        </w:rPr>
        <w:t>1.2. Комиссия  по  делам  несовершеннолетних  является постоянно  действующим  коллегиальным  органом  системы   профилактики безнадзорности и правонарушений несовершеннолетних.</w:t>
      </w:r>
    </w:p>
    <w:p w:rsidR="00F1483C" w:rsidRPr="00F1483C" w:rsidRDefault="00F1483C" w:rsidP="00A378F0">
      <w:pPr>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tab/>
        <w:t xml:space="preserve">1.3. </w:t>
      </w:r>
      <w:proofErr w:type="gramStart"/>
      <w:r w:rsidRPr="00F1483C">
        <w:rPr>
          <w:rFonts w:ascii="Times New Roman" w:hAnsi="Times New Roman" w:cs="Times New Roman"/>
          <w:sz w:val="28"/>
          <w:szCs w:val="28"/>
        </w:rPr>
        <w:t>Комиссия  по  делам  несовершеннолетних  в  своей деятельности   руководствуется   Конституцией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Примерным положением,   областными законами и иными областными нормативными правовыми актами,  а также настоящим Регламентом.</w:t>
      </w:r>
      <w:proofErr w:type="gramEnd"/>
    </w:p>
    <w:p w:rsidR="00F1483C" w:rsidRPr="00F1483C" w:rsidRDefault="00F1483C" w:rsidP="00A378F0">
      <w:pPr>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tab/>
        <w:t>1.4. Комиссия по делам несовершеннолетних имеет круглую печать, содержащую полное наименование комиссии, и бланки со своим наименованием.</w:t>
      </w:r>
      <w:r w:rsidRPr="00F1483C">
        <w:rPr>
          <w:rFonts w:ascii="Times New Roman" w:hAnsi="Times New Roman" w:cs="Times New Roman"/>
          <w:sz w:val="28"/>
          <w:szCs w:val="28"/>
        </w:rPr>
        <w:tab/>
        <w:t xml:space="preserve"> </w:t>
      </w:r>
    </w:p>
    <w:p w:rsidR="00F1483C" w:rsidRPr="00F1483C" w:rsidRDefault="00FA06EF" w:rsidP="00A378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1.5. Численность</w:t>
      </w:r>
      <w:r w:rsidR="00F1483C" w:rsidRPr="00F1483C">
        <w:rPr>
          <w:rFonts w:ascii="Times New Roman" w:hAnsi="Times New Roman" w:cs="Times New Roman"/>
          <w:sz w:val="28"/>
          <w:szCs w:val="28"/>
        </w:rPr>
        <w:t xml:space="preserve"> Комиссии по делам несовершеннолетних не может быть менее 9 человек и более 21 человека.</w:t>
      </w:r>
    </w:p>
    <w:p w:rsidR="00F1483C" w:rsidRPr="00F1483C" w:rsidRDefault="00F1483C" w:rsidP="00A378F0">
      <w:pPr>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tab/>
        <w:t>1.6. Комиссия  по  делам несовершеннолетних состоит из председателя,  заместителя председателя,  ответственного  секретаря  и членов Комиссии по делам несовершеннолетних.</w:t>
      </w:r>
    </w:p>
    <w:p w:rsidR="00F1483C" w:rsidRPr="00F1483C" w:rsidRDefault="00F1483C" w:rsidP="00A378F0">
      <w:pPr>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tab/>
        <w:t>1.7. Председатель, заместитель председателя Комиссии, члены Комиссии по делам  несовершеннолетних  исполняют  свои обязанности на общественных началах.</w:t>
      </w:r>
    </w:p>
    <w:p w:rsidR="00F1483C" w:rsidRPr="00F1483C" w:rsidRDefault="00F1483C" w:rsidP="00A378F0">
      <w:pPr>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tab/>
        <w:t>1.8. Ответственный   секретарь      Комиссии   по  делам несовершеннолетних исполняет свои обязанности на постоянной основе.</w:t>
      </w:r>
    </w:p>
    <w:p w:rsidR="00F1483C" w:rsidRPr="00F1483C" w:rsidRDefault="00F1483C" w:rsidP="00A378F0">
      <w:pPr>
        <w:numPr>
          <w:ilvl w:val="1"/>
          <w:numId w:val="2"/>
        </w:numPr>
        <w:tabs>
          <w:tab w:val="left" w:pos="0"/>
        </w:tabs>
        <w:suppressAutoHyphens/>
        <w:spacing w:after="0" w:line="240" w:lineRule="auto"/>
        <w:ind w:firstLine="342"/>
        <w:jc w:val="both"/>
        <w:rPr>
          <w:rFonts w:ascii="Times New Roman" w:hAnsi="Times New Roman" w:cs="Times New Roman"/>
          <w:sz w:val="28"/>
          <w:szCs w:val="28"/>
        </w:rPr>
      </w:pPr>
      <w:r w:rsidRPr="00F1483C">
        <w:rPr>
          <w:rFonts w:ascii="Times New Roman" w:hAnsi="Times New Roman" w:cs="Times New Roman"/>
          <w:sz w:val="28"/>
          <w:szCs w:val="28"/>
        </w:rPr>
        <w:lastRenderedPageBreak/>
        <w:t xml:space="preserve">     1.9. Срок полномочий Комиссии по делам несовершеннолетних  начинается со дня первого ее заседания, при наличии сформированного состава данной комиссии, и составляет пять лет.</w:t>
      </w:r>
    </w:p>
    <w:p w:rsidR="00F1483C" w:rsidRPr="00F1483C" w:rsidRDefault="00F1483C" w:rsidP="00A378F0">
      <w:pPr>
        <w:numPr>
          <w:ilvl w:val="1"/>
          <w:numId w:val="2"/>
        </w:numPr>
        <w:tabs>
          <w:tab w:val="left" w:pos="0"/>
        </w:tabs>
        <w:suppressAutoHyphens/>
        <w:spacing w:after="0" w:line="240" w:lineRule="auto"/>
        <w:ind w:firstLine="709"/>
        <w:jc w:val="both"/>
        <w:rPr>
          <w:rFonts w:ascii="Times New Roman" w:hAnsi="Times New Roman" w:cs="Times New Roman"/>
          <w:sz w:val="24"/>
          <w:szCs w:val="24"/>
        </w:rPr>
      </w:pPr>
      <w:r w:rsidRPr="00F1483C">
        <w:rPr>
          <w:rFonts w:ascii="Times New Roman" w:hAnsi="Times New Roman" w:cs="Times New Roman"/>
          <w:sz w:val="28"/>
          <w:szCs w:val="28"/>
        </w:rPr>
        <w:t>1.10. По истечении указанного срока Комиссия по делам несовершеннолетних продолжает осуществлять свои полномочия до дня первого заседания нового состава данной комиссии.</w:t>
      </w:r>
    </w:p>
    <w:p w:rsidR="00F1483C" w:rsidRPr="00F1483C" w:rsidRDefault="00F1483C" w:rsidP="00A378F0">
      <w:pPr>
        <w:spacing w:after="0" w:line="240" w:lineRule="auto"/>
        <w:ind w:firstLine="720"/>
        <w:jc w:val="both"/>
        <w:rPr>
          <w:rFonts w:ascii="Times New Roman" w:hAnsi="Times New Roman" w:cs="Times New Roman"/>
          <w:sz w:val="28"/>
          <w:szCs w:val="28"/>
        </w:rPr>
      </w:pPr>
    </w:p>
    <w:p w:rsidR="00F1483C" w:rsidRPr="00F1483C" w:rsidRDefault="00F1483C" w:rsidP="00A378F0">
      <w:pPr>
        <w:numPr>
          <w:ilvl w:val="0"/>
          <w:numId w:val="1"/>
        </w:numPr>
        <w:tabs>
          <w:tab w:val="clear" w:pos="0"/>
          <w:tab w:val="left" w:pos="510"/>
        </w:tabs>
        <w:suppressAutoHyphens/>
        <w:spacing w:after="0" w:line="240" w:lineRule="auto"/>
        <w:ind w:left="510" w:hanging="510"/>
        <w:jc w:val="center"/>
        <w:rPr>
          <w:rFonts w:ascii="Times New Roman" w:hAnsi="Times New Roman" w:cs="Times New Roman"/>
          <w:b/>
          <w:sz w:val="28"/>
          <w:szCs w:val="28"/>
        </w:rPr>
      </w:pPr>
      <w:r w:rsidRPr="00F1483C">
        <w:rPr>
          <w:rFonts w:ascii="Times New Roman" w:hAnsi="Times New Roman" w:cs="Times New Roman"/>
          <w:b/>
          <w:sz w:val="28"/>
          <w:szCs w:val="28"/>
        </w:rPr>
        <w:t>Основные задачи Комиссии по делам несовершеннолетних</w:t>
      </w:r>
    </w:p>
    <w:p w:rsidR="00F1483C" w:rsidRPr="00F1483C" w:rsidRDefault="00F1483C" w:rsidP="00A378F0">
      <w:pPr>
        <w:spacing w:after="0" w:line="240" w:lineRule="auto"/>
        <w:ind w:firstLine="720"/>
        <w:jc w:val="center"/>
        <w:rPr>
          <w:rFonts w:ascii="Times New Roman" w:hAnsi="Times New Roman" w:cs="Times New Roman"/>
          <w:sz w:val="28"/>
          <w:szCs w:val="28"/>
        </w:rPr>
      </w:pPr>
    </w:p>
    <w:p w:rsidR="00F1483C" w:rsidRPr="00F1483C" w:rsidRDefault="00F1483C" w:rsidP="00A378F0">
      <w:pPr>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tab/>
        <w:t>Основными задачами Комиссии по делам несовершеннолетних являются:</w:t>
      </w:r>
    </w:p>
    <w:p w:rsidR="00F1483C" w:rsidRPr="00F1483C" w:rsidRDefault="00F1483C" w:rsidP="00A378F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1483C">
        <w:rPr>
          <w:rFonts w:ascii="Times New Roman" w:hAnsi="Times New Roman" w:cs="Times New Roman"/>
          <w:sz w:val="28"/>
          <w:szCs w:val="28"/>
        </w:rPr>
        <w:t>2.1.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F1483C" w:rsidRPr="00F1483C" w:rsidRDefault="00F1483C" w:rsidP="00A378F0">
      <w:pPr>
        <w:spacing w:after="0" w:line="240" w:lineRule="auto"/>
        <w:ind w:firstLine="720"/>
        <w:jc w:val="both"/>
        <w:rPr>
          <w:rFonts w:ascii="Times New Roman" w:hAnsi="Times New Roman" w:cs="Times New Roman"/>
          <w:sz w:val="28"/>
          <w:szCs w:val="28"/>
        </w:rPr>
      </w:pPr>
      <w:r w:rsidRPr="00F1483C">
        <w:rPr>
          <w:rFonts w:ascii="Times New Roman" w:hAnsi="Times New Roman" w:cs="Times New Roman"/>
          <w:sz w:val="28"/>
          <w:szCs w:val="28"/>
        </w:rPr>
        <w:t>2.2. Координация   деятельности   органов  исполнительной  власти муниципального образования «Хиславичский район» Смоленской    области,    связанной    с    обеспечением    исполнения законодательства    Российской    Федерации   в   сфере   профилактики безнадзорности и правонарушений несовершеннолетних,  защиты их прав  и законных интересов.</w:t>
      </w:r>
    </w:p>
    <w:p w:rsidR="00F1483C" w:rsidRPr="00F1483C" w:rsidRDefault="00F1483C" w:rsidP="00A378F0">
      <w:pPr>
        <w:spacing w:after="0" w:line="240" w:lineRule="auto"/>
        <w:ind w:firstLine="720"/>
        <w:jc w:val="both"/>
        <w:rPr>
          <w:rFonts w:ascii="Times New Roman" w:hAnsi="Times New Roman" w:cs="Times New Roman"/>
          <w:sz w:val="28"/>
          <w:szCs w:val="28"/>
        </w:rPr>
      </w:pPr>
      <w:r w:rsidRPr="00F1483C">
        <w:rPr>
          <w:rFonts w:ascii="Times New Roman" w:hAnsi="Times New Roman" w:cs="Times New Roman"/>
          <w:sz w:val="28"/>
          <w:szCs w:val="28"/>
        </w:rPr>
        <w:t>2.3. Выработка  согласованных   подходов   к   решению   основных вопросов,  касающихся приоритетных направлений деятельности, связанной с профилактикой безнадзорности  и  правонарушений  несовершеннолетних, защитой их прав и законных интересов.</w:t>
      </w:r>
    </w:p>
    <w:p w:rsidR="00F1483C" w:rsidRPr="00F1483C" w:rsidRDefault="00F1483C" w:rsidP="00A378F0">
      <w:pPr>
        <w:spacing w:after="0" w:line="240" w:lineRule="auto"/>
        <w:ind w:firstLine="720"/>
        <w:jc w:val="both"/>
        <w:rPr>
          <w:rFonts w:ascii="Times New Roman" w:hAnsi="Times New Roman" w:cs="Times New Roman"/>
          <w:sz w:val="28"/>
          <w:szCs w:val="28"/>
        </w:rPr>
      </w:pPr>
      <w:r w:rsidRPr="00F1483C">
        <w:rPr>
          <w:rFonts w:ascii="Times New Roman" w:hAnsi="Times New Roman" w:cs="Times New Roman"/>
          <w:sz w:val="28"/>
          <w:szCs w:val="28"/>
        </w:rPr>
        <w:t>2.4. Выработка предложений и рекомендаций органам  и  учреждениям системы      профилактики      безнадзорности     и     правонарушений несовершеннолетних в муниципальном образовании «Хиславичский район» Смоленской области (далее - органы  и  учреждения системы   профилактики)  по  вопросам  профилактики  безнадзорности  и правонарушений  несовершеннолетних,  защиты   их   прав   и   законных интересов.</w:t>
      </w:r>
    </w:p>
    <w:p w:rsidR="00F1483C" w:rsidRPr="00F1483C" w:rsidRDefault="00F1483C" w:rsidP="00A378F0">
      <w:pPr>
        <w:spacing w:after="0" w:line="240" w:lineRule="auto"/>
        <w:ind w:firstLine="720"/>
        <w:jc w:val="both"/>
        <w:rPr>
          <w:rFonts w:ascii="Times New Roman" w:hAnsi="Times New Roman" w:cs="Times New Roman"/>
          <w:sz w:val="28"/>
          <w:szCs w:val="28"/>
        </w:rPr>
      </w:pPr>
      <w:r w:rsidRPr="00F1483C">
        <w:rPr>
          <w:rFonts w:ascii="Times New Roman" w:hAnsi="Times New Roman" w:cs="Times New Roman"/>
          <w:sz w:val="28"/>
          <w:szCs w:val="28"/>
        </w:rPr>
        <w:t xml:space="preserve">      </w:t>
      </w:r>
    </w:p>
    <w:p w:rsidR="00F1483C" w:rsidRPr="00F1483C" w:rsidRDefault="00F1483C" w:rsidP="00A378F0">
      <w:pPr>
        <w:spacing w:after="0" w:line="240" w:lineRule="auto"/>
        <w:ind w:firstLine="720"/>
        <w:jc w:val="center"/>
        <w:rPr>
          <w:rFonts w:ascii="Times New Roman" w:hAnsi="Times New Roman" w:cs="Times New Roman"/>
          <w:b/>
          <w:sz w:val="28"/>
          <w:szCs w:val="28"/>
        </w:rPr>
      </w:pPr>
      <w:r w:rsidRPr="00F1483C">
        <w:rPr>
          <w:rFonts w:ascii="Times New Roman" w:hAnsi="Times New Roman" w:cs="Times New Roman"/>
          <w:b/>
          <w:sz w:val="28"/>
          <w:szCs w:val="28"/>
        </w:rPr>
        <w:t>3. Функции и права Комиссии по делам несовершеннолетних</w:t>
      </w:r>
    </w:p>
    <w:p w:rsidR="00F1483C" w:rsidRPr="00F1483C" w:rsidRDefault="00F1483C" w:rsidP="00A378F0">
      <w:pPr>
        <w:spacing w:after="0" w:line="240" w:lineRule="auto"/>
        <w:ind w:firstLine="720"/>
        <w:jc w:val="both"/>
        <w:rPr>
          <w:rFonts w:ascii="Times New Roman" w:hAnsi="Times New Roman" w:cs="Times New Roman"/>
          <w:sz w:val="28"/>
          <w:szCs w:val="28"/>
        </w:rPr>
      </w:pPr>
      <w:r w:rsidRPr="00F1483C">
        <w:rPr>
          <w:rFonts w:ascii="Times New Roman" w:hAnsi="Times New Roman" w:cs="Times New Roman"/>
          <w:sz w:val="28"/>
          <w:szCs w:val="28"/>
        </w:rPr>
        <w:t xml:space="preserve">      </w:t>
      </w:r>
    </w:p>
    <w:p w:rsidR="00F1483C" w:rsidRPr="00F1483C" w:rsidRDefault="00F1483C" w:rsidP="00A378F0">
      <w:pPr>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tab/>
        <w:t>3.1.  Комиссия    по   делам   несовершеннолетних   в соответствии с возложенными на  нее  задачами  осуществляет  следующие функции:</w:t>
      </w:r>
    </w:p>
    <w:p w:rsidR="00F1483C" w:rsidRPr="00F1483C" w:rsidRDefault="00F1483C" w:rsidP="00A378F0">
      <w:pPr>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tab/>
        <w:t>- принимает участие в разработке районных  нормативных  правовых актов   по   вопросам  профилактики  безнадзорности  и  правонарушений несовершеннолетних, защиты их прав и законных интересов;</w:t>
      </w:r>
    </w:p>
    <w:p w:rsidR="00F1483C" w:rsidRPr="00F1483C" w:rsidRDefault="00F1483C" w:rsidP="00A378F0">
      <w:pPr>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tab/>
      </w:r>
      <w:proofErr w:type="gramStart"/>
      <w:r w:rsidRPr="00F1483C">
        <w:rPr>
          <w:rFonts w:ascii="Times New Roman" w:hAnsi="Times New Roman" w:cs="Times New Roman"/>
          <w:sz w:val="28"/>
          <w:szCs w:val="28"/>
        </w:rPr>
        <w:t>- обеспечивает организацию и проведение мероприятий, направленных на  решение  проблем  профилактики  безнадзорности  и   правонарушений несовершеннолетних,  защиты их прав и законных интересов,  в том числе мероприятий по выявлению несовершеннолетних и их семей,  находящихся в социально    опасном    положении,    и   организации   индивидуальной профилактической  работы  с   ними,   а   также   по   привлечению   к ответственности  лиц,  вовлекающих  подростков  в  антиобщественную  и преступную деятельность;</w:t>
      </w:r>
      <w:proofErr w:type="gramEnd"/>
    </w:p>
    <w:p w:rsidR="00F1483C" w:rsidRPr="00F1483C" w:rsidRDefault="00F1483C" w:rsidP="00A378F0">
      <w:pPr>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lastRenderedPageBreak/>
        <w:tab/>
      </w:r>
      <w:proofErr w:type="gramStart"/>
      <w:r w:rsidRPr="00F1483C">
        <w:rPr>
          <w:rFonts w:ascii="Times New Roman" w:hAnsi="Times New Roman" w:cs="Times New Roman"/>
          <w:sz w:val="28"/>
          <w:szCs w:val="28"/>
        </w:rPr>
        <w:t>- взаимодействует  с  органами  государственной власти Смоленской области,  иными государственными органами Смоленской области, органами местного  самоуправления муниципальных образований Смоленской области, органами и учреждениями системы  профилактики,  зарегистрированными  и осуществляющими  свою  деятельность  на  территории Смоленской области общественными  объединениями  и  иными  организациями,   занимающимися проблемами     профилактики     безнадзорности     и    правонарушений несовершеннолетних,  независимо от их организационно-правовых  форм  и форм  собственности  (далее  -  объединения и организации) по вопросам профилактики</w:t>
      </w:r>
      <w:proofErr w:type="gramEnd"/>
      <w:r w:rsidRPr="00F1483C">
        <w:rPr>
          <w:rFonts w:ascii="Times New Roman" w:hAnsi="Times New Roman" w:cs="Times New Roman"/>
          <w:sz w:val="28"/>
          <w:szCs w:val="28"/>
        </w:rPr>
        <w:t xml:space="preserve">  безнадзорности  и   правонарушений   несовершеннолетних, защиты их прав и законных интересов;</w:t>
      </w:r>
    </w:p>
    <w:p w:rsidR="00F1483C" w:rsidRPr="00F1483C" w:rsidRDefault="00F1483C" w:rsidP="00A378F0">
      <w:pPr>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tab/>
        <w:t>- обобщает и распространяет положительный опыт работы  органов  и учреждений системы профилактики;</w:t>
      </w:r>
    </w:p>
    <w:p w:rsidR="00F1483C" w:rsidRPr="00F1483C" w:rsidRDefault="00F1483C" w:rsidP="00A378F0">
      <w:pPr>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tab/>
        <w:t>- изучает инновационные программы работы с несовершеннолетними  и их  семьями,  находящимися  в социально опасном положении,  и в случае целесообразности рекомендует их к внедрению в  органах  и  учреждениях системы профилактики;</w:t>
      </w:r>
    </w:p>
    <w:p w:rsidR="00F1483C" w:rsidRPr="00F1483C" w:rsidRDefault="00F1483C" w:rsidP="00A378F0">
      <w:pPr>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tab/>
        <w:t xml:space="preserve">- осуществляет </w:t>
      </w:r>
      <w:proofErr w:type="gramStart"/>
      <w:r w:rsidRPr="00F1483C">
        <w:rPr>
          <w:rFonts w:ascii="Times New Roman" w:hAnsi="Times New Roman" w:cs="Times New Roman"/>
          <w:sz w:val="28"/>
          <w:szCs w:val="28"/>
        </w:rPr>
        <w:t>контроль за</w:t>
      </w:r>
      <w:proofErr w:type="gramEnd"/>
      <w:r w:rsidRPr="00F1483C">
        <w:rPr>
          <w:rFonts w:ascii="Times New Roman" w:hAnsi="Times New Roman" w:cs="Times New Roman"/>
          <w:sz w:val="28"/>
          <w:szCs w:val="28"/>
        </w:rPr>
        <w:t xml:space="preserve"> выполнением решений Комиссии по делам несовершеннолетних;</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xml:space="preserve">  - организует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xml:space="preserve">  - утверждает межведомственные </w:t>
      </w:r>
      <w:proofErr w:type="gramStart"/>
      <w:r w:rsidRPr="00F1483C">
        <w:rPr>
          <w:rFonts w:ascii="Times New Roman" w:hAnsi="Times New Roman" w:cs="Times New Roman"/>
          <w:sz w:val="28"/>
          <w:szCs w:val="28"/>
        </w:rPr>
        <w:t>программы</w:t>
      </w:r>
      <w:proofErr w:type="gramEnd"/>
      <w:r w:rsidRPr="00F1483C">
        <w:rPr>
          <w:rFonts w:ascii="Times New Roman" w:hAnsi="Times New Roman" w:cs="Times New Roman"/>
          <w:sz w:val="28"/>
          <w:szCs w:val="28"/>
        </w:rPr>
        <w:t xml:space="preserve"> и координируют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 находящихся в социально опасном положении, по предупреждению случаев насилия и всех форм посягательств на жизнь, здоровье и половую неприкосновенность несовершеннолетних, привлекают социально ориентированные общественные объединения к реализации планов индивидуальной профилактической работы и контролируют их выполнение;</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xml:space="preserve">  -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беспризорности, правонарушений и антиобщественных действий;</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xml:space="preserve">  -подготавливает совместно с соответствующими органами или </w:t>
      </w:r>
      <w:proofErr w:type="gramStart"/>
      <w:r w:rsidRPr="00F1483C">
        <w:rPr>
          <w:rFonts w:ascii="Times New Roman" w:hAnsi="Times New Roman" w:cs="Times New Roman"/>
          <w:sz w:val="28"/>
          <w:szCs w:val="28"/>
        </w:rPr>
        <w:t>учреждениями</w:t>
      </w:r>
      <w:proofErr w:type="gramEnd"/>
      <w:r w:rsidRPr="00F1483C">
        <w:rPr>
          <w:rFonts w:ascii="Times New Roman" w:hAnsi="Times New Roman" w:cs="Times New Roman"/>
          <w:sz w:val="28"/>
          <w:szCs w:val="28"/>
        </w:rP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xml:space="preserve"> - даёт согласие на отчисление несовершеннолетних обучающихся, достигших возраста 15 лет и не получивших основного общего образования, организациям, осуществляющим образовательную деятельность;</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xml:space="preserve"> - даёт при наличии согласия родителей </w:t>
      </w:r>
      <w:hyperlink r:id="rId8" w:history="1">
        <w:r w:rsidRPr="00F1483C">
          <w:rPr>
            <w:rFonts w:ascii="Times New Roman" w:hAnsi="Times New Roman" w:cs="Times New Roman"/>
            <w:sz w:val="28"/>
            <w:szCs w:val="28"/>
          </w:rPr>
          <w:t>(законных представителей)</w:t>
        </w:r>
      </w:hyperlink>
      <w:r w:rsidRPr="00F1483C">
        <w:rPr>
          <w:rFonts w:ascii="Times New Roman" w:hAnsi="Times New Roman" w:cs="Times New Roman"/>
          <w:sz w:val="28"/>
          <w:szCs w:val="28"/>
        </w:rPr>
        <w:t xml:space="preserve"> </w:t>
      </w:r>
      <w:r w:rsidRPr="00F1483C">
        <w:rPr>
          <w:rFonts w:ascii="Times New Roman" w:hAnsi="Times New Roman" w:cs="Times New Roman"/>
          <w:sz w:val="28"/>
          <w:szCs w:val="28"/>
        </w:rPr>
        <w:lastRenderedPageBreak/>
        <w:t xml:space="preserve">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несовершеннолетними, достигшими возраста 15 лет, общеобразовательных организаций до получения основного общего образования. </w:t>
      </w:r>
      <w:proofErr w:type="gramStart"/>
      <w:r w:rsidRPr="00F1483C">
        <w:rPr>
          <w:rFonts w:ascii="Times New Roman" w:hAnsi="Times New Roman" w:cs="Times New Roman"/>
          <w:sz w:val="28"/>
          <w:szCs w:val="28"/>
        </w:rPr>
        <w:t>Комиссии принимают совместно с родителями (законными представителями) несовершеннолетних, достигших возраста 15 лет и оставивших общеобразовательные организации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(законных представителей) по трудоустройству таких</w:t>
      </w:r>
      <w:proofErr w:type="gramEnd"/>
      <w:r w:rsidRPr="00F1483C">
        <w:rPr>
          <w:rFonts w:ascii="Times New Roman" w:hAnsi="Times New Roman" w:cs="Times New Roman"/>
          <w:sz w:val="28"/>
          <w:szCs w:val="28"/>
        </w:rPr>
        <w:t xml:space="preserve"> несовершеннолетних;</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xml:space="preserve"> - обеспечивает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содействия в определении форм устройства других несовершеннолетних, нуждающихся в помощи государства, оказание помощи по трудоустройству несовершеннолетних </w:t>
      </w:r>
      <w:proofErr w:type="gramStart"/>
      <w:r w:rsidRPr="00F1483C">
        <w:rPr>
          <w:rFonts w:ascii="Times New Roman" w:hAnsi="Times New Roman" w:cs="Times New Roman"/>
          <w:sz w:val="28"/>
          <w:szCs w:val="28"/>
        </w:rPr>
        <w:t xml:space="preserve">( </w:t>
      </w:r>
      <w:proofErr w:type="gramEnd"/>
      <w:r w:rsidRPr="00F1483C">
        <w:rPr>
          <w:rFonts w:ascii="Times New Roman" w:hAnsi="Times New Roman" w:cs="Times New Roman"/>
          <w:sz w:val="28"/>
          <w:szCs w:val="28"/>
        </w:rPr>
        <w:t>с их согласия);</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xml:space="preserve"> - 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xml:space="preserve"> -принимает решения на основании заключения психолого-медико-педагогической </w:t>
      </w:r>
      <w:hyperlink r:id="rId9" w:history="1">
        <w:r w:rsidRPr="00F1483C">
          <w:rPr>
            <w:rFonts w:ascii="Times New Roman" w:hAnsi="Times New Roman" w:cs="Times New Roman"/>
            <w:sz w:val="28"/>
            <w:szCs w:val="28"/>
          </w:rPr>
          <w:t>комиссии</w:t>
        </w:r>
      </w:hyperlink>
      <w:r w:rsidRPr="00F1483C">
        <w:rPr>
          <w:rFonts w:ascii="Times New Roman" w:hAnsi="Times New Roman" w:cs="Times New Roman"/>
          <w:sz w:val="28"/>
          <w:szCs w:val="28"/>
        </w:rPr>
        <w:t xml:space="preserve">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(законных представителей), а также самих несовершеннолетних в случае достижения ими возраста 14 лет;</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xml:space="preserve"> - принимает постановления об отчислении несовершеннолетних из специальных учебно-воспитательных учреждений открытого типа;</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xml:space="preserve"> - </w:t>
      </w:r>
      <w:proofErr w:type="gramStart"/>
      <w:r w:rsidRPr="00F1483C">
        <w:rPr>
          <w:rFonts w:ascii="Times New Roman" w:hAnsi="Times New Roman" w:cs="Times New Roman"/>
          <w:sz w:val="28"/>
          <w:szCs w:val="28"/>
        </w:rPr>
        <w:t>подготавливает</w:t>
      </w:r>
      <w:proofErr w:type="gramEnd"/>
      <w:r w:rsidRPr="00F1483C">
        <w:rPr>
          <w:rFonts w:ascii="Times New Roman" w:hAnsi="Times New Roman" w:cs="Times New Roman"/>
          <w:sz w:val="28"/>
          <w:szCs w:val="28"/>
        </w:rPr>
        <w:t xml:space="preserve"> и направляют в органы государственной власти субъектов Российской Федерации и органы местного самоуправления в порядке, установленном законодательством субъектов Российской Федерации, отчеты о работе по профилактике безнадзорности и правонарушений несовершеннолетних на территории соответствующего муниципального образования;</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xml:space="preserve"> - рассматривает информацию (материалы) о фактах совершения несовершеннолетними, не подлежащими уголовной ответственности в связи с </w:t>
      </w:r>
      <w:r w:rsidR="00A378F0" w:rsidRPr="00F1483C">
        <w:rPr>
          <w:rFonts w:ascii="Times New Roman" w:hAnsi="Times New Roman" w:cs="Times New Roman"/>
          <w:sz w:val="28"/>
          <w:szCs w:val="28"/>
        </w:rPr>
        <w:t>не достижением</w:t>
      </w:r>
      <w:r w:rsidRPr="00F1483C">
        <w:rPr>
          <w:rFonts w:ascii="Times New Roman" w:hAnsi="Times New Roman" w:cs="Times New Roman"/>
          <w:sz w:val="28"/>
          <w:szCs w:val="28"/>
        </w:rPr>
        <w:t xml:space="preserve">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w:t>
      </w:r>
      <w:proofErr w:type="gramStart"/>
      <w:r w:rsidRPr="00F1483C">
        <w:rPr>
          <w:rFonts w:ascii="Times New Roman" w:hAnsi="Times New Roman" w:cs="Times New Roman"/>
          <w:sz w:val="28"/>
          <w:szCs w:val="28"/>
        </w:rPr>
        <w:t>судом</w:t>
      </w:r>
      <w:proofErr w:type="gramEnd"/>
      <w:r w:rsidRPr="00F1483C">
        <w:rPr>
          <w:rFonts w:ascii="Times New Roman" w:hAnsi="Times New Roman" w:cs="Times New Roman"/>
          <w:sz w:val="28"/>
          <w:szCs w:val="28"/>
        </w:rP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или их родителей </w:t>
      </w:r>
      <w:hyperlink r:id="rId10" w:history="1">
        <w:r w:rsidRPr="00F1483C">
          <w:rPr>
            <w:rFonts w:ascii="Times New Roman" w:hAnsi="Times New Roman" w:cs="Times New Roman"/>
            <w:sz w:val="28"/>
            <w:szCs w:val="28"/>
          </w:rPr>
          <w:t>(законных представителей)</w:t>
        </w:r>
      </w:hyperlink>
      <w:r w:rsidRPr="00F1483C">
        <w:rPr>
          <w:rFonts w:ascii="Times New Roman" w:hAnsi="Times New Roman" w:cs="Times New Roman"/>
          <w:sz w:val="28"/>
          <w:szCs w:val="28"/>
        </w:rPr>
        <w:t>, относящиеся к установленной сфере деятельности комиссий;</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xml:space="preserve"> -рассматривает дела об административных правонарушениях, совершенных </w:t>
      </w:r>
      <w:r w:rsidRPr="00F1483C">
        <w:rPr>
          <w:rFonts w:ascii="Times New Roman" w:hAnsi="Times New Roman" w:cs="Times New Roman"/>
          <w:sz w:val="28"/>
          <w:szCs w:val="28"/>
        </w:rPr>
        <w:lastRenderedPageBreak/>
        <w:t xml:space="preserve">несовершеннолетними, их родителями (законными представителями) либо иными лицами, отнесенных </w:t>
      </w:r>
      <w:hyperlink r:id="rId11" w:history="1">
        <w:r w:rsidRPr="00F1483C">
          <w:rPr>
            <w:rFonts w:ascii="Times New Roman" w:hAnsi="Times New Roman" w:cs="Times New Roman"/>
            <w:sz w:val="28"/>
            <w:szCs w:val="28"/>
          </w:rPr>
          <w:t>Кодексом</w:t>
        </w:r>
      </w:hyperlink>
      <w:r w:rsidRPr="00F1483C">
        <w:rPr>
          <w:rFonts w:ascii="Times New Roman" w:hAnsi="Times New Roman" w:cs="Times New Roman"/>
          <w:sz w:val="28"/>
          <w:szCs w:val="28"/>
        </w:rPr>
        <w:t xml:space="preserve">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xml:space="preserve"> -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xml:space="preserve"> - 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xml:space="preserve"> - о продлении срока пребывания несовершеннолетнего в специальном учебно-воспитательном учреждении закрытого типа не позднее чем за один месяц до </w:t>
      </w:r>
      <w:proofErr w:type="gramStart"/>
      <w:r w:rsidRPr="00F1483C">
        <w:rPr>
          <w:rFonts w:ascii="Times New Roman" w:hAnsi="Times New Roman" w:cs="Times New Roman"/>
          <w:sz w:val="28"/>
          <w:szCs w:val="28"/>
        </w:rPr>
        <w:t>истечения</w:t>
      </w:r>
      <w:proofErr w:type="gramEnd"/>
      <w:r w:rsidRPr="00F1483C">
        <w:rPr>
          <w:rFonts w:ascii="Times New Roman" w:hAnsi="Times New Roman" w:cs="Times New Roman"/>
          <w:sz w:val="28"/>
          <w:szCs w:val="28"/>
        </w:rPr>
        <w:t xml:space="preserve"> установленного судом срока пребывания несовершеннолетнего в указанном учреждении;</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xml:space="preserve"> </w:t>
      </w:r>
      <w:proofErr w:type="gramStart"/>
      <w:r w:rsidRPr="00F1483C">
        <w:rPr>
          <w:rFonts w:ascii="Times New Roman" w:hAnsi="Times New Roman" w:cs="Times New Roman"/>
          <w:sz w:val="28"/>
          <w:szCs w:val="28"/>
        </w:rPr>
        <w:t xml:space="preserve">-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w:t>
      </w:r>
      <w:hyperlink r:id="rId12" w:history="1">
        <w:r w:rsidRPr="00F1483C">
          <w:rPr>
            <w:rFonts w:ascii="Times New Roman" w:hAnsi="Times New Roman" w:cs="Times New Roman"/>
            <w:sz w:val="28"/>
            <w:szCs w:val="28"/>
          </w:rPr>
          <w:t>заболеваний</w:t>
        </w:r>
      </w:hyperlink>
      <w:r w:rsidRPr="00F1483C">
        <w:rPr>
          <w:rFonts w:ascii="Times New Roman" w:hAnsi="Times New Roman" w:cs="Times New Roman"/>
          <w:sz w:val="28"/>
          <w:szCs w:val="28"/>
        </w:rPr>
        <w:t>, препятствующих содержанию и обучению в специальном учебно-воспитательном</w:t>
      </w:r>
      <w:proofErr w:type="gramEnd"/>
      <w:r w:rsidRPr="00F1483C">
        <w:rPr>
          <w:rFonts w:ascii="Times New Roman" w:hAnsi="Times New Roman" w:cs="Times New Roman"/>
          <w:sz w:val="28"/>
          <w:szCs w:val="28"/>
        </w:rPr>
        <w:t xml:space="preserve"> </w:t>
      </w:r>
      <w:proofErr w:type="gramStart"/>
      <w:r w:rsidRPr="00F1483C">
        <w:rPr>
          <w:rFonts w:ascii="Times New Roman" w:hAnsi="Times New Roman" w:cs="Times New Roman"/>
          <w:sz w:val="28"/>
          <w:szCs w:val="28"/>
        </w:rPr>
        <w:t>учреждении</w:t>
      </w:r>
      <w:proofErr w:type="gramEnd"/>
      <w:r w:rsidRPr="00F1483C">
        <w:rPr>
          <w:rFonts w:ascii="Times New Roman" w:hAnsi="Times New Roman" w:cs="Times New Roman"/>
          <w:sz w:val="28"/>
          <w:szCs w:val="28"/>
        </w:rPr>
        <w:t xml:space="preserve"> закрытого типа;</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xml:space="preserve"> -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xml:space="preserve"> -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xml:space="preserve"> - даёт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xml:space="preserve"> - участвует в разработке проектов нормативных правовых актов по вопросам защиты прав и законных интересов несовершеннолетних;</w:t>
      </w:r>
    </w:p>
    <w:p w:rsidR="00F1483C" w:rsidRPr="00F1483C" w:rsidRDefault="00F1483C" w:rsidP="00A378F0">
      <w:pPr>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tab/>
        <w:t>- осуществляет  иные  действия,  предусмотренные  федеральным   и областным законодательством.</w:t>
      </w:r>
    </w:p>
    <w:p w:rsidR="00F1483C" w:rsidRPr="00F1483C" w:rsidRDefault="00F1483C" w:rsidP="00A378F0">
      <w:pPr>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tab/>
        <w:t>3.2.  Комиссия  по  делам  несовершеннолетних  в  целях реализации  возложенных  на  нее  задач в соответствии с федеральным и областным законодательством имеет право:</w:t>
      </w:r>
    </w:p>
    <w:p w:rsidR="00F1483C" w:rsidRPr="00F1483C" w:rsidRDefault="00F1483C" w:rsidP="00A378F0">
      <w:pPr>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tab/>
        <w:t>- запрашивать    в    установленном   порядке   необходимые   для рассмотрения  вопросов,  отнесенных  к  ее  компетенции,  материалы  и информацию;</w:t>
      </w:r>
    </w:p>
    <w:p w:rsidR="00F1483C" w:rsidRPr="00F1483C" w:rsidRDefault="00F1483C" w:rsidP="00A378F0">
      <w:pPr>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lastRenderedPageBreak/>
        <w:tab/>
        <w:t>- заслушивать  представителей   органов   исполнительной   власти муниципального образования «Хиславичский район» Смоленской  области,  органов  местного  самоуправления  муниципальных образований муниципального образования «Хиславичский район»  Смоленской  области,   органов   и   учреждений   системы профилактики,  объединений и организаций по вопросам,  отнесенным к ее компетенции;</w:t>
      </w:r>
    </w:p>
    <w:p w:rsidR="00F1483C" w:rsidRPr="00F1483C" w:rsidRDefault="00F1483C" w:rsidP="00A378F0">
      <w:pPr>
        <w:spacing w:after="0" w:line="240" w:lineRule="auto"/>
        <w:ind w:firstLine="708"/>
        <w:jc w:val="both"/>
        <w:rPr>
          <w:rFonts w:ascii="Times New Roman" w:hAnsi="Times New Roman" w:cs="Times New Roman"/>
          <w:sz w:val="28"/>
          <w:szCs w:val="28"/>
        </w:rPr>
      </w:pPr>
      <w:r w:rsidRPr="00F1483C">
        <w:rPr>
          <w:rFonts w:ascii="Times New Roman" w:hAnsi="Times New Roman" w:cs="Times New Roman"/>
          <w:sz w:val="28"/>
          <w:szCs w:val="28"/>
        </w:rPr>
        <w:t>- создавать  рабочие  группы  в  целях решения отдельных вопросов профилактики  безнадзорности  и   правонарушений   несовершеннолетних, защиты их прав и законных интересов;</w:t>
      </w:r>
    </w:p>
    <w:p w:rsidR="00F1483C" w:rsidRPr="00F1483C" w:rsidRDefault="00F1483C" w:rsidP="00A378F0">
      <w:pPr>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tab/>
      </w:r>
      <w:proofErr w:type="gramStart"/>
      <w:r w:rsidRPr="00F1483C">
        <w:rPr>
          <w:rFonts w:ascii="Times New Roman" w:hAnsi="Times New Roman" w:cs="Times New Roman"/>
          <w:sz w:val="28"/>
          <w:szCs w:val="28"/>
        </w:rPr>
        <w:t>- привлекать при необходимости для  участия  в  работе  Комиссии   по  делам  несовершеннолетних,  в  том  числе  к  работе  в создаваемых ею рабочих группах,  специалистов  органов  исполнительной власти   муниципального образования «Хиславичский район» Смоленской    области,   органов   местного   самоуправления муниципальных образований муниципального образования «Хиславичский район» Смоленской области, образовательных  учреждений,  представителей  органов  и учреждений системы профилактики, объединений и организаций.</w:t>
      </w:r>
      <w:proofErr w:type="gramEnd"/>
    </w:p>
    <w:p w:rsidR="00F1483C" w:rsidRPr="00F1483C" w:rsidRDefault="00F1483C" w:rsidP="00A378F0">
      <w:pPr>
        <w:spacing w:after="0" w:line="240" w:lineRule="auto"/>
        <w:ind w:firstLine="720"/>
        <w:jc w:val="both"/>
        <w:rPr>
          <w:rFonts w:ascii="Times New Roman" w:hAnsi="Times New Roman" w:cs="Times New Roman"/>
          <w:sz w:val="28"/>
          <w:szCs w:val="28"/>
        </w:rPr>
      </w:pPr>
      <w:r w:rsidRPr="00F1483C">
        <w:rPr>
          <w:rFonts w:ascii="Times New Roman" w:hAnsi="Times New Roman" w:cs="Times New Roman"/>
          <w:sz w:val="28"/>
          <w:szCs w:val="28"/>
        </w:rPr>
        <w:t xml:space="preserve">       </w:t>
      </w:r>
    </w:p>
    <w:p w:rsidR="00F1483C" w:rsidRPr="00F1483C" w:rsidRDefault="00F1483C" w:rsidP="00A378F0">
      <w:pPr>
        <w:spacing w:after="0" w:line="240" w:lineRule="auto"/>
        <w:ind w:firstLine="720"/>
        <w:jc w:val="center"/>
        <w:rPr>
          <w:rFonts w:ascii="Times New Roman" w:hAnsi="Times New Roman" w:cs="Times New Roman"/>
          <w:b/>
          <w:sz w:val="28"/>
          <w:szCs w:val="28"/>
        </w:rPr>
      </w:pPr>
      <w:r w:rsidRPr="00F1483C">
        <w:rPr>
          <w:rFonts w:ascii="Times New Roman" w:hAnsi="Times New Roman" w:cs="Times New Roman"/>
          <w:b/>
          <w:sz w:val="28"/>
          <w:szCs w:val="28"/>
        </w:rPr>
        <w:t>4. Права и обязанности председателя, заместителя председателя,</w:t>
      </w:r>
    </w:p>
    <w:p w:rsidR="00F1483C" w:rsidRPr="00F1483C" w:rsidRDefault="00F1483C" w:rsidP="00A378F0">
      <w:pPr>
        <w:spacing w:after="0" w:line="240" w:lineRule="auto"/>
        <w:ind w:firstLine="720"/>
        <w:jc w:val="center"/>
        <w:rPr>
          <w:rFonts w:ascii="Times New Roman" w:hAnsi="Times New Roman" w:cs="Times New Roman"/>
          <w:b/>
          <w:sz w:val="28"/>
          <w:szCs w:val="28"/>
        </w:rPr>
      </w:pPr>
      <w:r w:rsidRPr="00F1483C">
        <w:rPr>
          <w:rFonts w:ascii="Times New Roman" w:hAnsi="Times New Roman" w:cs="Times New Roman"/>
          <w:b/>
          <w:sz w:val="28"/>
          <w:szCs w:val="28"/>
        </w:rPr>
        <w:t xml:space="preserve">ответственного секретаря и членов Комиссии </w:t>
      </w:r>
    </w:p>
    <w:p w:rsidR="00F1483C" w:rsidRPr="00F1483C" w:rsidRDefault="00F1483C" w:rsidP="00A378F0">
      <w:pPr>
        <w:spacing w:after="0" w:line="240" w:lineRule="auto"/>
        <w:ind w:firstLine="720"/>
        <w:jc w:val="center"/>
        <w:rPr>
          <w:rFonts w:ascii="Times New Roman" w:hAnsi="Times New Roman" w:cs="Times New Roman"/>
          <w:b/>
          <w:sz w:val="28"/>
          <w:szCs w:val="28"/>
        </w:rPr>
      </w:pPr>
      <w:r w:rsidRPr="00F1483C">
        <w:rPr>
          <w:rFonts w:ascii="Times New Roman" w:hAnsi="Times New Roman" w:cs="Times New Roman"/>
          <w:b/>
          <w:sz w:val="28"/>
          <w:szCs w:val="28"/>
        </w:rPr>
        <w:t>по делам несовершеннолетних</w:t>
      </w:r>
    </w:p>
    <w:p w:rsidR="00F1483C" w:rsidRPr="00F1483C" w:rsidRDefault="00F1483C" w:rsidP="00A378F0">
      <w:pPr>
        <w:spacing w:after="0" w:line="240" w:lineRule="auto"/>
        <w:ind w:firstLine="720"/>
        <w:jc w:val="both"/>
        <w:rPr>
          <w:rFonts w:ascii="Times New Roman" w:hAnsi="Times New Roman" w:cs="Times New Roman"/>
          <w:sz w:val="28"/>
          <w:szCs w:val="28"/>
        </w:rPr>
      </w:pPr>
      <w:r w:rsidRPr="00F1483C">
        <w:rPr>
          <w:rFonts w:ascii="Times New Roman" w:hAnsi="Times New Roman" w:cs="Times New Roman"/>
          <w:sz w:val="28"/>
          <w:szCs w:val="28"/>
        </w:rPr>
        <w:t xml:space="preserve">      </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1483C">
        <w:rPr>
          <w:rFonts w:ascii="Times New Roman" w:hAnsi="Times New Roman" w:cs="Times New Roman"/>
          <w:sz w:val="28"/>
          <w:szCs w:val="28"/>
        </w:rPr>
        <w:tab/>
        <w:t>4.1.Председатель Комиссии по делам несовершеннолетних:</w:t>
      </w:r>
      <w:r w:rsidRPr="00F1483C">
        <w:rPr>
          <w:rFonts w:ascii="Times New Roman" w:hAnsi="Times New Roman" w:cs="Times New Roman"/>
          <w:sz w:val="24"/>
          <w:szCs w:val="24"/>
        </w:rPr>
        <w:t xml:space="preserve"> </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4"/>
          <w:szCs w:val="24"/>
        </w:rPr>
        <w:t xml:space="preserve"> - </w:t>
      </w:r>
      <w:r w:rsidRPr="00F1483C">
        <w:rPr>
          <w:rFonts w:ascii="Times New Roman" w:hAnsi="Times New Roman" w:cs="Times New Roman"/>
          <w:sz w:val="28"/>
          <w:szCs w:val="28"/>
        </w:rPr>
        <w:t>осуществляет руководство деятельностью Комиссии по делам несовершеннолетних;</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xml:space="preserve"> - председательствует на заседании Комиссии по делам несовершеннолетних и организует ее работу;</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xml:space="preserve"> - имеет право решающего голоса при голосовании на заседании Комиссии по делам несовершеннолетних;</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xml:space="preserve"> - представляет Комиссию по делам несовершеннолетних в государственных органах, органах местного самоуправления и иных организациях;</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xml:space="preserve"> - утверждает повестку заседания Комиссии по делам несовершеннолетних;</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xml:space="preserve"> - назначает дату заседания Комиссии по делам несовершеннолетних;</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xml:space="preserve"> - дает заместителю председателя Комиссии по делам несовершеннолетних, ответственному секретарю Комиссии по делам несовершеннолетних, членам Комиссии по делам несовершеннолетних </w:t>
      </w:r>
      <w:proofErr w:type="gramStart"/>
      <w:r w:rsidRPr="00F1483C">
        <w:rPr>
          <w:rFonts w:ascii="Times New Roman" w:hAnsi="Times New Roman" w:cs="Times New Roman"/>
          <w:sz w:val="28"/>
          <w:szCs w:val="28"/>
        </w:rPr>
        <w:t>обязательные к исполнению</w:t>
      </w:r>
      <w:proofErr w:type="gramEnd"/>
      <w:r w:rsidRPr="00F1483C">
        <w:rPr>
          <w:rFonts w:ascii="Times New Roman" w:hAnsi="Times New Roman" w:cs="Times New Roman"/>
          <w:sz w:val="28"/>
          <w:szCs w:val="28"/>
        </w:rPr>
        <w:t xml:space="preserve"> поручения по вопросам, отнесенным к компетенции Комиссии по делам несовершеннолетних;</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xml:space="preserve"> - представляет уполномоченным органам (должностным лицам) предложения по формированию персонального состава Комиссии по делам несовершеннолетних;</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xml:space="preserve"> - осуществляет </w:t>
      </w:r>
      <w:proofErr w:type="gramStart"/>
      <w:r w:rsidRPr="00F1483C">
        <w:rPr>
          <w:rFonts w:ascii="Times New Roman" w:hAnsi="Times New Roman" w:cs="Times New Roman"/>
          <w:sz w:val="28"/>
          <w:szCs w:val="28"/>
        </w:rPr>
        <w:t>контроль за</w:t>
      </w:r>
      <w:proofErr w:type="gramEnd"/>
      <w:r w:rsidRPr="00F1483C">
        <w:rPr>
          <w:rFonts w:ascii="Times New Roman" w:hAnsi="Times New Roman" w:cs="Times New Roman"/>
          <w:sz w:val="28"/>
          <w:szCs w:val="28"/>
        </w:rPr>
        <w:t xml:space="preserve"> исполнением плана работы Комиссии по делам несовершеннолетних и, подписывает постановления Комиссии по делам несовершеннолетних;</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xml:space="preserve"> -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w:t>
      </w:r>
      <w:r w:rsidRPr="00F1483C">
        <w:rPr>
          <w:rFonts w:ascii="Times New Roman" w:hAnsi="Times New Roman" w:cs="Times New Roman"/>
          <w:sz w:val="28"/>
          <w:szCs w:val="28"/>
        </w:rPr>
        <w:lastRenderedPageBreak/>
        <w:t>правовыми актами субъектов Российской Федерации;</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xml:space="preserve"> - председатель Комиссии по делам несовершеннолетних несет персональную ответственность за организацию работы Комиссии по делам несовершеннолетних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w:t>
      </w:r>
    </w:p>
    <w:p w:rsidR="00F1483C" w:rsidRPr="00F1483C" w:rsidRDefault="00F1483C" w:rsidP="00A378F0">
      <w:pPr>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t xml:space="preserve"> </w:t>
      </w:r>
      <w:r w:rsidRPr="00F1483C">
        <w:rPr>
          <w:rFonts w:ascii="Times New Roman" w:hAnsi="Times New Roman" w:cs="Times New Roman"/>
          <w:sz w:val="28"/>
          <w:szCs w:val="28"/>
        </w:rPr>
        <w:tab/>
        <w:t>- осуществляет иные  полномочия,  предусмотренные  федеральным  и областным законодательством.</w:t>
      </w:r>
    </w:p>
    <w:p w:rsidR="00F1483C" w:rsidRPr="00F1483C" w:rsidRDefault="00F1483C" w:rsidP="00A378F0">
      <w:pPr>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tab/>
        <w:t>4.2. Заместитель председателя:</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выполняет поручения председателя Комиссии по делам несовершеннолетних;</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исполняет обязанности председателя Комиссии по делам несовершеннолетних в его отсутствие;</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xml:space="preserve">-  обеспечивает </w:t>
      </w:r>
      <w:proofErr w:type="gramStart"/>
      <w:r w:rsidRPr="00F1483C">
        <w:rPr>
          <w:rFonts w:ascii="Times New Roman" w:hAnsi="Times New Roman" w:cs="Times New Roman"/>
          <w:sz w:val="28"/>
          <w:szCs w:val="28"/>
        </w:rPr>
        <w:t>контроль за</w:t>
      </w:r>
      <w:proofErr w:type="gramEnd"/>
      <w:r w:rsidRPr="00F1483C">
        <w:rPr>
          <w:rFonts w:ascii="Times New Roman" w:hAnsi="Times New Roman" w:cs="Times New Roman"/>
          <w:sz w:val="28"/>
          <w:szCs w:val="28"/>
        </w:rPr>
        <w:t xml:space="preserve"> исполнением постановлений Комиссии по делам несовершеннолетних;</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xml:space="preserve">- обеспечивает </w:t>
      </w:r>
      <w:proofErr w:type="gramStart"/>
      <w:r w:rsidRPr="00F1483C">
        <w:rPr>
          <w:rFonts w:ascii="Times New Roman" w:hAnsi="Times New Roman" w:cs="Times New Roman"/>
          <w:sz w:val="28"/>
          <w:szCs w:val="28"/>
        </w:rPr>
        <w:t>контроль за</w:t>
      </w:r>
      <w:proofErr w:type="gramEnd"/>
      <w:r w:rsidRPr="00F1483C">
        <w:rPr>
          <w:rFonts w:ascii="Times New Roman" w:hAnsi="Times New Roman" w:cs="Times New Roman"/>
          <w:sz w:val="28"/>
          <w:szCs w:val="28"/>
        </w:rPr>
        <w:t xml:space="preserve"> своевременной подготовкой материалов для рассмотрения на заседании Комиссии по делам несовершеннолетних;</w:t>
      </w:r>
    </w:p>
    <w:p w:rsidR="00F1483C" w:rsidRPr="00F1483C" w:rsidRDefault="00F1483C" w:rsidP="00A378F0">
      <w:pPr>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t xml:space="preserve">       - осуществляет иные  полномочия,  предусмотренные  федеральным  и областным законодательством.</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4.3. Ответственный секретарь Комиссии по делам несовершеннолетних:</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осуществляет подготовку материалов для рассмотрения на заседании Комиссии по делам несовершеннолетних;</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выполняет поручения председателя и заместителя председателя Комиссии по делам несовершеннолетних;</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отвечает за ведение делопроизводства Комиссии по делам несовершеннолетних;</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оповещает членов комиссии и лиц, участвующих в заседании Комиссии по делам несовершеннолетних, о времени и месте заседания, проверяет их явку, знакомит с материалами по вопросам, вынесенным на рассмотрение Комиссии по делам несовершеннолетних;</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осуществляет подготовку и оформление проектов постановлений, принимаемых Комиссией по делам несовершеннолетних по результатам рассмотрения соответствующего вопроса на заседании;</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обеспечивает вручение копий постановлений Комиссии по делам несовершеннолетних;</w:t>
      </w:r>
    </w:p>
    <w:p w:rsidR="00F1483C" w:rsidRPr="00F1483C" w:rsidRDefault="00F1483C" w:rsidP="00A378F0">
      <w:pPr>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t xml:space="preserve">        - осуществляет аналитическую работу с целью  выявления  причин  и условий,     способствующих     безнадзорности,    беспризорности    и правонарушениям несовершеннолетних;</w:t>
      </w:r>
    </w:p>
    <w:p w:rsidR="00F1483C" w:rsidRPr="00F1483C" w:rsidRDefault="00F1483C" w:rsidP="00A378F0">
      <w:pPr>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t xml:space="preserve">       - ведет   протокол   заседания      Комиссии   по  делам несовершеннолетних;</w:t>
      </w:r>
    </w:p>
    <w:p w:rsidR="00F1483C" w:rsidRPr="00F1483C" w:rsidRDefault="00F1483C" w:rsidP="00A378F0">
      <w:pPr>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t xml:space="preserve">       - подписывает протоколы заседаний    Комиссии  по  делам несовершеннолетних;</w:t>
      </w:r>
    </w:p>
    <w:p w:rsidR="00F1483C" w:rsidRPr="00F1483C" w:rsidRDefault="00F1483C" w:rsidP="00A378F0">
      <w:pPr>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t xml:space="preserve">       - осуществляет </w:t>
      </w:r>
      <w:proofErr w:type="gramStart"/>
      <w:r w:rsidRPr="00F1483C">
        <w:rPr>
          <w:rFonts w:ascii="Times New Roman" w:hAnsi="Times New Roman" w:cs="Times New Roman"/>
          <w:sz w:val="28"/>
          <w:szCs w:val="28"/>
        </w:rPr>
        <w:t>контроль за</w:t>
      </w:r>
      <w:proofErr w:type="gramEnd"/>
      <w:r w:rsidRPr="00F1483C">
        <w:rPr>
          <w:rFonts w:ascii="Times New Roman" w:hAnsi="Times New Roman" w:cs="Times New Roman"/>
          <w:sz w:val="28"/>
          <w:szCs w:val="28"/>
        </w:rPr>
        <w:t xml:space="preserve"> исполнением постановлений, принятых на заседании Комиссии по делам несовершеннолетних;</w:t>
      </w:r>
    </w:p>
    <w:p w:rsidR="00F1483C" w:rsidRPr="00F1483C" w:rsidRDefault="00F1483C" w:rsidP="00A378F0">
      <w:pPr>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t xml:space="preserve">       - осуществляет иные  полномочия,  предусмотренные  федеральным  и областным законодательством.</w:t>
      </w:r>
    </w:p>
    <w:p w:rsidR="00F1483C" w:rsidRPr="00F1483C" w:rsidRDefault="00F1483C" w:rsidP="00A378F0">
      <w:pPr>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lastRenderedPageBreak/>
        <w:tab/>
        <w:t>4.4.Члены Комиссии по делам несовершеннолетних обладают равными правами при рассмотрении и обсуждении вопросов (дел), отнесенных к компетенции Комиссии по делам несовершеннолетних, и осуществляют следующие функции:</w:t>
      </w:r>
    </w:p>
    <w:p w:rsidR="00F1483C" w:rsidRPr="00F1483C" w:rsidRDefault="00F1483C" w:rsidP="00A378F0">
      <w:pPr>
        <w:spacing w:after="0" w:line="240" w:lineRule="auto"/>
        <w:ind w:firstLine="708"/>
        <w:jc w:val="both"/>
        <w:rPr>
          <w:rFonts w:ascii="Times New Roman" w:hAnsi="Times New Roman" w:cs="Times New Roman"/>
          <w:sz w:val="28"/>
          <w:szCs w:val="28"/>
        </w:rPr>
      </w:pPr>
      <w:r w:rsidRPr="00F1483C">
        <w:rPr>
          <w:rFonts w:ascii="Times New Roman" w:hAnsi="Times New Roman" w:cs="Times New Roman"/>
          <w:sz w:val="28"/>
          <w:szCs w:val="28"/>
        </w:rPr>
        <w:t>- участвуют в заседании Комиссии по делам несовершеннолетних и его подготовке;</w:t>
      </w:r>
    </w:p>
    <w:p w:rsidR="00F1483C" w:rsidRPr="00F1483C" w:rsidRDefault="00F1483C" w:rsidP="00A378F0">
      <w:pPr>
        <w:spacing w:after="0" w:line="240" w:lineRule="auto"/>
        <w:ind w:firstLine="708"/>
        <w:jc w:val="both"/>
        <w:rPr>
          <w:rFonts w:ascii="Times New Roman" w:hAnsi="Times New Roman" w:cs="Times New Roman"/>
          <w:sz w:val="28"/>
          <w:szCs w:val="28"/>
        </w:rPr>
      </w:pPr>
      <w:r w:rsidRPr="00F1483C">
        <w:rPr>
          <w:rFonts w:ascii="Times New Roman" w:hAnsi="Times New Roman" w:cs="Times New Roman"/>
          <w:sz w:val="28"/>
          <w:szCs w:val="28"/>
        </w:rPr>
        <w:t>- предварительно (до заседания Комиссии по делам несовершеннолетних) знакомятся с материалами по вопросам, выносимым на ее рассмотрение;</w:t>
      </w:r>
    </w:p>
    <w:p w:rsidR="00F1483C" w:rsidRPr="00F1483C" w:rsidRDefault="00F1483C" w:rsidP="00A378F0">
      <w:pPr>
        <w:spacing w:after="0" w:line="240" w:lineRule="auto"/>
        <w:ind w:firstLine="708"/>
        <w:jc w:val="both"/>
        <w:rPr>
          <w:rFonts w:ascii="Times New Roman" w:hAnsi="Times New Roman" w:cs="Times New Roman"/>
          <w:sz w:val="28"/>
          <w:szCs w:val="28"/>
        </w:rPr>
      </w:pPr>
      <w:r w:rsidRPr="00F1483C">
        <w:rPr>
          <w:rFonts w:ascii="Times New Roman" w:hAnsi="Times New Roman" w:cs="Times New Roman"/>
          <w:sz w:val="28"/>
          <w:szCs w:val="28"/>
        </w:rPr>
        <w:t>- вносят предложения об отложении рассмотрения вопроса (дела) и о запросе дополнительных материалов по нему;</w:t>
      </w:r>
    </w:p>
    <w:p w:rsidR="00F1483C" w:rsidRPr="00F1483C" w:rsidRDefault="00F1483C" w:rsidP="00A378F0">
      <w:pPr>
        <w:spacing w:after="0" w:line="240" w:lineRule="auto"/>
        <w:ind w:firstLine="708"/>
        <w:jc w:val="both"/>
        <w:rPr>
          <w:rFonts w:ascii="Times New Roman" w:hAnsi="Times New Roman" w:cs="Times New Roman"/>
          <w:sz w:val="28"/>
          <w:szCs w:val="28"/>
        </w:rPr>
      </w:pPr>
      <w:r w:rsidRPr="00F1483C">
        <w:rPr>
          <w:rFonts w:ascii="Times New Roman" w:hAnsi="Times New Roman" w:cs="Times New Roman"/>
          <w:sz w:val="28"/>
          <w:szCs w:val="28"/>
        </w:rPr>
        <w:t>-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F1483C" w:rsidRPr="00F1483C" w:rsidRDefault="00F1483C" w:rsidP="00A378F0">
      <w:pPr>
        <w:spacing w:after="0" w:line="240" w:lineRule="auto"/>
        <w:ind w:firstLine="708"/>
        <w:jc w:val="both"/>
        <w:rPr>
          <w:rFonts w:ascii="Times New Roman" w:hAnsi="Times New Roman" w:cs="Times New Roman"/>
          <w:sz w:val="28"/>
          <w:szCs w:val="28"/>
        </w:rPr>
      </w:pPr>
      <w:r w:rsidRPr="00F1483C">
        <w:rPr>
          <w:rFonts w:ascii="Times New Roman" w:hAnsi="Times New Roman" w:cs="Times New Roman"/>
          <w:sz w:val="28"/>
          <w:szCs w:val="28"/>
        </w:rPr>
        <w:t>- участвуют в обсуждении постановлений, принимаемых Комиссии по делам несовершеннолетних по рассматриваемым вопросам (делам), и голосуют при их принятии;</w:t>
      </w:r>
    </w:p>
    <w:p w:rsidR="00F1483C" w:rsidRPr="00F1483C" w:rsidRDefault="00F1483C" w:rsidP="00A378F0">
      <w:pPr>
        <w:spacing w:after="0" w:line="240" w:lineRule="auto"/>
        <w:ind w:firstLine="708"/>
        <w:jc w:val="both"/>
        <w:rPr>
          <w:rFonts w:ascii="Times New Roman" w:hAnsi="Times New Roman" w:cs="Times New Roman"/>
          <w:sz w:val="28"/>
          <w:szCs w:val="28"/>
        </w:rPr>
      </w:pPr>
      <w:r w:rsidRPr="00F1483C">
        <w:rPr>
          <w:rFonts w:ascii="Times New Roman" w:hAnsi="Times New Roman" w:cs="Times New Roman"/>
          <w:sz w:val="28"/>
          <w:szCs w:val="28"/>
        </w:rPr>
        <w:t>- составляют протоколы об административных правонарушениях в случаях и порядке, предусмотренных Кодексом Российской Федерации об административных правонарушениях;</w:t>
      </w:r>
    </w:p>
    <w:p w:rsidR="00F1483C" w:rsidRPr="00F1483C" w:rsidRDefault="00F1483C" w:rsidP="00A378F0">
      <w:pPr>
        <w:spacing w:after="0" w:line="240" w:lineRule="auto"/>
        <w:ind w:firstLine="708"/>
        <w:jc w:val="both"/>
        <w:rPr>
          <w:rFonts w:ascii="Times New Roman" w:hAnsi="Times New Roman" w:cs="Times New Roman"/>
          <w:sz w:val="28"/>
          <w:szCs w:val="28"/>
        </w:rPr>
      </w:pPr>
      <w:proofErr w:type="gramStart"/>
      <w:r w:rsidRPr="00F1483C">
        <w:rPr>
          <w:rFonts w:ascii="Times New Roman" w:hAnsi="Times New Roman" w:cs="Times New Roman"/>
          <w:sz w:val="28"/>
          <w:szCs w:val="28"/>
        </w:rPr>
        <w:t>-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w:t>
      </w:r>
      <w:proofErr w:type="gramEnd"/>
      <w:r w:rsidRPr="00F1483C">
        <w:rPr>
          <w:rFonts w:ascii="Times New Roman" w:hAnsi="Times New Roman" w:cs="Times New Roman"/>
          <w:sz w:val="28"/>
          <w:szCs w:val="28"/>
        </w:rPr>
        <w:t xml:space="preserve"> и условий, способствовавших нарушению прав и законных интересов несовершеннолетних, их безнадзорности и совершению правонарушений;</w:t>
      </w:r>
    </w:p>
    <w:p w:rsidR="00F1483C" w:rsidRPr="00F1483C" w:rsidRDefault="00F1483C" w:rsidP="00A378F0">
      <w:pPr>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t xml:space="preserve">          - выполняют поручения председателя Комиссии по делам несовершеннолетних.</w:t>
      </w:r>
    </w:p>
    <w:p w:rsidR="00F1483C" w:rsidRPr="00F1483C" w:rsidRDefault="00F1483C" w:rsidP="00A378F0">
      <w:pPr>
        <w:spacing w:after="0" w:line="240" w:lineRule="auto"/>
        <w:ind w:firstLine="720"/>
        <w:jc w:val="both"/>
        <w:rPr>
          <w:rFonts w:ascii="Times New Roman" w:hAnsi="Times New Roman" w:cs="Times New Roman"/>
          <w:sz w:val="28"/>
          <w:szCs w:val="28"/>
        </w:rPr>
      </w:pPr>
      <w:r w:rsidRPr="00F1483C">
        <w:rPr>
          <w:rFonts w:ascii="Times New Roman" w:hAnsi="Times New Roman" w:cs="Times New Roman"/>
          <w:sz w:val="28"/>
          <w:szCs w:val="28"/>
        </w:rPr>
        <w:t>- задают  вопросы  лицам,  участвующим  в  рассмотрении вопросов, отнесенных    к    компетенции        Комиссии    по    делам несовершеннолетних;</w:t>
      </w:r>
    </w:p>
    <w:p w:rsidR="00F1483C" w:rsidRPr="00F1483C" w:rsidRDefault="00F1483C" w:rsidP="00A378F0">
      <w:pPr>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tab/>
        <w:t>- осуществляют  иные  полномочия,  предусмотренные  федеральным и областным законодательством и связанные с их деятельностью как  членов Комиссии по делам несовершеннолетних.</w:t>
      </w:r>
    </w:p>
    <w:p w:rsidR="00F1483C" w:rsidRPr="00F1483C" w:rsidRDefault="00F1483C" w:rsidP="00A378F0">
      <w:pPr>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tab/>
      </w:r>
    </w:p>
    <w:p w:rsidR="00F1483C" w:rsidRPr="00F1483C" w:rsidRDefault="00F1483C" w:rsidP="00A378F0">
      <w:pPr>
        <w:spacing w:after="0" w:line="240" w:lineRule="auto"/>
        <w:jc w:val="both"/>
        <w:rPr>
          <w:rFonts w:ascii="Times New Roman" w:hAnsi="Times New Roman" w:cs="Times New Roman"/>
          <w:b/>
          <w:sz w:val="28"/>
          <w:szCs w:val="28"/>
        </w:rPr>
      </w:pPr>
      <w:r w:rsidRPr="00F1483C">
        <w:rPr>
          <w:rFonts w:ascii="Times New Roman" w:hAnsi="Times New Roman" w:cs="Times New Roman"/>
          <w:sz w:val="28"/>
          <w:szCs w:val="28"/>
        </w:rPr>
        <w:t xml:space="preserve">      </w:t>
      </w:r>
      <w:r w:rsidRPr="00F1483C">
        <w:rPr>
          <w:rFonts w:ascii="Times New Roman" w:hAnsi="Times New Roman" w:cs="Times New Roman"/>
          <w:b/>
          <w:sz w:val="28"/>
          <w:szCs w:val="28"/>
        </w:rPr>
        <w:t>5. Организация деятельности Комиссии по делам несовершеннолетних</w:t>
      </w:r>
    </w:p>
    <w:p w:rsidR="00F1483C" w:rsidRPr="00F1483C" w:rsidRDefault="00F1483C" w:rsidP="00A378F0">
      <w:pPr>
        <w:spacing w:after="0" w:line="240" w:lineRule="auto"/>
        <w:ind w:firstLine="720"/>
        <w:jc w:val="both"/>
        <w:rPr>
          <w:rFonts w:ascii="Times New Roman" w:hAnsi="Times New Roman" w:cs="Times New Roman"/>
          <w:sz w:val="28"/>
          <w:szCs w:val="28"/>
        </w:rPr>
      </w:pPr>
      <w:r w:rsidRPr="00F1483C">
        <w:rPr>
          <w:rFonts w:ascii="Times New Roman" w:hAnsi="Times New Roman" w:cs="Times New Roman"/>
          <w:sz w:val="28"/>
          <w:szCs w:val="28"/>
        </w:rPr>
        <w:t xml:space="preserve">      </w:t>
      </w:r>
    </w:p>
    <w:p w:rsidR="00F1483C" w:rsidRPr="00F1483C" w:rsidRDefault="00F1483C" w:rsidP="00A378F0">
      <w:pPr>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tab/>
        <w:t>5.1. Организация   деятельности     Комиссии  по  делам несовершеннолетних  осуществляется  в  соответствии  с  планом  работы Комиссии по делам несовершеннолетних.  План работы Комиссии по делам несовершеннолетних составляется на год на  основании предложений,   поступивших  от  членов    Комиссии  по  делам несовершеннолетних, рассматривается на заседании Комиссии по делам несовершеннолетних и утверждается ее председателем.</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ab/>
        <w:t xml:space="preserve">5.2. Формой работы Комиссии по делам несовершеннолетних является   </w:t>
      </w:r>
      <w:r w:rsidRPr="00F1483C">
        <w:rPr>
          <w:rFonts w:ascii="Times New Roman" w:hAnsi="Times New Roman" w:cs="Times New Roman"/>
          <w:sz w:val="28"/>
          <w:szCs w:val="28"/>
        </w:rPr>
        <w:lastRenderedPageBreak/>
        <w:t xml:space="preserve">заседание.   Рассмотрение     Комиссией  по  делам несовершеннолетних   вопросов,   отнесенных    к    ее    компетенции, осуществляется  на  заседаниях   Комиссии по делам несовершеннолетних  открыто. Заседания  Комиссии   по   делам   несовершеннолетних   проводятся   с периодичностью,  обеспечивающей выполнение ею своих полномочий,  но не реже одного раза в месяц. </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5.3. Заседание Комиссии по делам несовершеннолетних считается правомочным, если на нем присутствует не менее половины ее членов. Члены Комиссии по делам несовершеннолетних участвуют в ее заседаниях без права замены.</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5.4. На заседании Комиссии по делам несовершеннолетних председательствует ее председатель либо заместитель председателя Комиссии по делам несовершеннолетних.</w:t>
      </w:r>
    </w:p>
    <w:p w:rsidR="00F1483C" w:rsidRPr="00F1483C" w:rsidRDefault="00F1483C" w:rsidP="00A378F0">
      <w:pPr>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5.5. На   каждом   заседании   Комиссии по делам несовершеннолетних  ведется  протокол  заседания Комиссии по делам несовершеннолетних,  который подписывается  председательствующим на   заседании     Комиссии  по  делам  несовершеннолетних  и ответственным    секретарем         Комиссии     по     делам несовершеннолетних.</w:t>
      </w:r>
    </w:p>
    <w:p w:rsidR="00F1483C" w:rsidRPr="00F1483C" w:rsidRDefault="00F1483C" w:rsidP="00A378F0">
      <w:pPr>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tab/>
        <w:t>5.6. Решения  Комиссии  по  делам   несовершеннолетних принимаются большинством голосов присутствующих на заседании членов Комиссии по делам несовершеннолетних.</w:t>
      </w:r>
      <w:r w:rsidRPr="00F1483C">
        <w:rPr>
          <w:rFonts w:ascii="Times New Roman" w:hAnsi="Times New Roman" w:cs="Times New Roman"/>
          <w:sz w:val="28"/>
          <w:szCs w:val="28"/>
        </w:rPr>
        <w:tab/>
        <w:t>Голос  председательствующего  на  ее  заседании является решающим.</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ab/>
        <w:t>5.7. В результате рассмотрения вопросов,  вынесенных на заседание Комиссии по делам несовершеннолетних,  принимается решение, которое оформляется постановлением</w:t>
      </w:r>
      <w:r w:rsidRPr="00F1483C">
        <w:rPr>
          <w:rFonts w:ascii="Times New Roman" w:hAnsi="Times New Roman" w:cs="Times New Roman"/>
          <w:sz w:val="24"/>
          <w:szCs w:val="24"/>
        </w:rPr>
        <w:t xml:space="preserve">, </w:t>
      </w:r>
      <w:r w:rsidRPr="00F1483C">
        <w:rPr>
          <w:rFonts w:ascii="Times New Roman" w:hAnsi="Times New Roman" w:cs="Times New Roman"/>
          <w:sz w:val="28"/>
          <w:szCs w:val="28"/>
        </w:rPr>
        <w:t>в котором указываются:</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а) наименование Комиссии по делам несовершеннолетних;</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б) дата;</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в) время и место проведения заседания;</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г) сведения о присутствующих и отсутствующих членах Комиссии по делам несовершеннолетних;</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д) сведения об иных лицах, присутствующих на заседании;</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е) вопрос повестки дня, по которому вынесено постановление;</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ж) содержание рассматриваемого вопроса;</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з) выявленные по рассматриваемому вопросу нарушения прав и законных интересов несовершеннолетних (при их наличии);</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к) решение, принятое по рассматриваемому вопросу;</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1483C">
        <w:rPr>
          <w:rFonts w:ascii="Times New Roman" w:hAnsi="Times New Roman" w:cs="Times New Roman"/>
          <w:sz w:val="28"/>
          <w:szCs w:val="28"/>
        </w:rPr>
        <w:lastRenderedPageBreak/>
        <w:t>5.8. Постановления Комиссии по  делам  несовершеннолетних подписываются председательствующим на ее заседании;</w:t>
      </w:r>
    </w:p>
    <w:p w:rsidR="00F1483C" w:rsidRPr="00F1483C" w:rsidRDefault="00F1483C" w:rsidP="00A378F0">
      <w:pPr>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5.9. Копия   постановления     Комиссии    по    делам несовершеннолетних   или   выписка   из  него  вручается  под  роспись заинтересованным лицам или направляется в соответствующие  организации в течение трех дней со дня вынесения указанного постановления;</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5.10. Постановления, принятые Комиссии по делам несовершеннолетних, обязательны для исполнения органами и учреждениями системы профилактики.</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5.11. Органы и учреждения системы профилактики обязаны сообщить Комиссии по делам несовершеннолетних о мерах, принятых по исполнению постановления, в указанный в нем срок.</w:t>
      </w:r>
    </w:p>
    <w:p w:rsidR="00A378F0"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xml:space="preserve">5.12. Постановление комиссии может быть обжаловано в порядке, установленном законодательством Российской Федерации.      </w:t>
      </w:r>
    </w:p>
    <w:p w:rsidR="00F1483C" w:rsidRPr="00F1483C" w:rsidRDefault="00F1483C" w:rsidP="00A378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83C">
        <w:rPr>
          <w:rFonts w:ascii="Times New Roman" w:hAnsi="Times New Roman" w:cs="Times New Roman"/>
          <w:sz w:val="28"/>
          <w:szCs w:val="28"/>
        </w:rPr>
        <w:t xml:space="preserve"> </w:t>
      </w:r>
    </w:p>
    <w:p w:rsidR="00F1483C" w:rsidRPr="00F1483C" w:rsidRDefault="00F1483C" w:rsidP="00A378F0">
      <w:pPr>
        <w:spacing w:after="0" w:line="240" w:lineRule="auto"/>
        <w:ind w:firstLine="720"/>
        <w:jc w:val="center"/>
        <w:rPr>
          <w:rFonts w:ascii="Times New Roman" w:hAnsi="Times New Roman" w:cs="Times New Roman"/>
          <w:b/>
          <w:sz w:val="28"/>
          <w:szCs w:val="28"/>
        </w:rPr>
      </w:pPr>
      <w:r w:rsidRPr="00F1483C">
        <w:rPr>
          <w:rFonts w:ascii="Times New Roman" w:hAnsi="Times New Roman" w:cs="Times New Roman"/>
          <w:b/>
          <w:sz w:val="28"/>
          <w:szCs w:val="28"/>
        </w:rPr>
        <w:t>6. Делопроизводство</w:t>
      </w:r>
    </w:p>
    <w:p w:rsidR="00F1483C" w:rsidRPr="00F1483C" w:rsidRDefault="00F1483C" w:rsidP="00A378F0">
      <w:pPr>
        <w:spacing w:after="0" w:line="240" w:lineRule="auto"/>
        <w:ind w:firstLine="720"/>
        <w:jc w:val="both"/>
        <w:rPr>
          <w:rFonts w:ascii="Times New Roman" w:hAnsi="Times New Roman" w:cs="Times New Roman"/>
          <w:sz w:val="28"/>
          <w:szCs w:val="28"/>
        </w:rPr>
      </w:pPr>
      <w:r w:rsidRPr="00F1483C">
        <w:rPr>
          <w:rFonts w:ascii="Times New Roman" w:hAnsi="Times New Roman" w:cs="Times New Roman"/>
          <w:sz w:val="28"/>
          <w:szCs w:val="28"/>
        </w:rPr>
        <w:t xml:space="preserve">      </w:t>
      </w:r>
    </w:p>
    <w:p w:rsidR="00F1483C" w:rsidRPr="00F1483C" w:rsidRDefault="00F1483C" w:rsidP="00A378F0">
      <w:pPr>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tab/>
        <w:t>Для решения  вопросов,   отнесенных   федеральным   и   областным законодательством   к   компетенции    Комиссии   по  делам несовершеннолетних,   в   обязательном   порядке   ведется   следующая документация:</w:t>
      </w:r>
    </w:p>
    <w:p w:rsidR="00F1483C" w:rsidRPr="00F1483C" w:rsidRDefault="00F1483C" w:rsidP="00A378F0">
      <w:pPr>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tab/>
        <w:t>- журнал регистрации входящих документов, поступающих в Комиссию  по делам несовершеннолетних;</w:t>
      </w:r>
    </w:p>
    <w:p w:rsidR="00F1483C" w:rsidRPr="00F1483C" w:rsidRDefault="00F1483C" w:rsidP="00A378F0">
      <w:pPr>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tab/>
        <w:t>- журнал регистрации исходящих документов;</w:t>
      </w:r>
    </w:p>
    <w:p w:rsidR="00F1483C" w:rsidRPr="00F1483C" w:rsidRDefault="00F1483C" w:rsidP="00A378F0">
      <w:pPr>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tab/>
        <w:t xml:space="preserve">- материалы протоколов  заседаний и постановлений  Комиссии  по  делам несовершеннолетних;     </w:t>
      </w:r>
    </w:p>
    <w:p w:rsidR="00F1483C" w:rsidRPr="00F1483C" w:rsidRDefault="00F1483C" w:rsidP="00A378F0">
      <w:pPr>
        <w:spacing w:after="0" w:line="240" w:lineRule="auto"/>
        <w:jc w:val="both"/>
        <w:rPr>
          <w:rFonts w:ascii="Times New Roman" w:hAnsi="Times New Roman" w:cs="Times New Roman"/>
          <w:sz w:val="28"/>
          <w:szCs w:val="28"/>
        </w:rPr>
      </w:pPr>
      <w:r w:rsidRPr="00F1483C">
        <w:rPr>
          <w:rFonts w:ascii="Times New Roman" w:hAnsi="Times New Roman" w:cs="Times New Roman"/>
          <w:sz w:val="28"/>
          <w:szCs w:val="28"/>
        </w:rPr>
        <w:tab/>
        <w:t>При необходимости  председателем    Комиссии  по   делам несовершеннолетних  может  быть  признано  целесообразным ведение иной документации,  способствующей улучшению организации  работы  Комиссии по делам несовершеннолетних.</w:t>
      </w:r>
    </w:p>
    <w:p w:rsidR="00F1483C" w:rsidRPr="00F1483C" w:rsidRDefault="00F1483C" w:rsidP="00A378F0">
      <w:pPr>
        <w:spacing w:after="0" w:line="240" w:lineRule="auto"/>
        <w:ind w:firstLine="720"/>
        <w:jc w:val="both"/>
        <w:rPr>
          <w:rFonts w:ascii="Times New Roman" w:hAnsi="Times New Roman" w:cs="Times New Roman"/>
          <w:sz w:val="28"/>
          <w:szCs w:val="28"/>
        </w:rPr>
      </w:pPr>
    </w:p>
    <w:p w:rsidR="00F1483C" w:rsidRPr="00F1483C" w:rsidRDefault="00F1483C" w:rsidP="00A378F0">
      <w:pPr>
        <w:spacing w:after="0" w:line="240" w:lineRule="auto"/>
        <w:ind w:firstLine="720"/>
        <w:jc w:val="both"/>
        <w:rPr>
          <w:rFonts w:ascii="Times New Roman" w:hAnsi="Times New Roman" w:cs="Times New Roman"/>
          <w:sz w:val="28"/>
          <w:szCs w:val="28"/>
        </w:rPr>
      </w:pPr>
    </w:p>
    <w:p w:rsidR="00F1483C" w:rsidRPr="00F1483C" w:rsidRDefault="00F1483C" w:rsidP="00F1483C">
      <w:pPr>
        <w:spacing w:after="0"/>
        <w:ind w:firstLine="720"/>
        <w:jc w:val="both"/>
        <w:rPr>
          <w:rFonts w:ascii="Times New Roman" w:hAnsi="Times New Roman" w:cs="Times New Roman"/>
          <w:sz w:val="28"/>
          <w:szCs w:val="28"/>
        </w:rPr>
      </w:pPr>
    </w:p>
    <w:p w:rsidR="00F1483C" w:rsidRPr="00F1483C" w:rsidRDefault="00F1483C" w:rsidP="00F1483C">
      <w:pPr>
        <w:spacing w:after="0"/>
        <w:ind w:firstLine="720"/>
        <w:jc w:val="both"/>
        <w:rPr>
          <w:rFonts w:ascii="Times New Roman" w:hAnsi="Times New Roman" w:cs="Times New Roman"/>
          <w:sz w:val="28"/>
          <w:szCs w:val="28"/>
        </w:rPr>
      </w:pPr>
    </w:p>
    <w:p w:rsidR="00F1483C" w:rsidRPr="00F1483C" w:rsidRDefault="00F1483C" w:rsidP="00F1483C">
      <w:pPr>
        <w:spacing w:after="0"/>
        <w:ind w:firstLine="720"/>
        <w:jc w:val="both"/>
        <w:rPr>
          <w:rFonts w:ascii="Times New Roman" w:hAnsi="Times New Roman" w:cs="Times New Roman"/>
          <w:sz w:val="28"/>
          <w:szCs w:val="28"/>
        </w:rPr>
      </w:pPr>
    </w:p>
    <w:p w:rsidR="00F1483C" w:rsidRPr="00F1483C" w:rsidRDefault="00F1483C" w:rsidP="00F1483C">
      <w:pPr>
        <w:spacing w:after="0"/>
        <w:ind w:firstLine="720"/>
        <w:jc w:val="both"/>
        <w:rPr>
          <w:rFonts w:ascii="Times New Roman" w:hAnsi="Times New Roman" w:cs="Times New Roman"/>
          <w:sz w:val="28"/>
          <w:szCs w:val="28"/>
        </w:rPr>
      </w:pPr>
    </w:p>
    <w:p w:rsidR="00F1483C" w:rsidRPr="00F1483C" w:rsidRDefault="00F1483C" w:rsidP="00F1483C">
      <w:pPr>
        <w:spacing w:after="0"/>
        <w:ind w:firstLine="720"/>
        <w:jc w:val="both"/>
        <w:rPr>
          <w:rFonts w:ascii="Times New Roman" w:hAnsi="Times New Roman" w:cs="Times New Roman"/>
          <w:sz w:val="24"/>
          <w:szCs w:val="24"/>
        </w:rPr>
      </w:pPr>
    </w:p>
    <w:p w:rsidR="00070607" w:rsidRPr="00F1483C" w:rsidRDefault="00070607" w:rsidP="00F1483C">
      <w:pPr>
        <w:spacing w:after="0"/>
        <w:rPr>
          <w:rFonts w:ascii="Times New Roman" w:hAnsi="Times New Roman" w:cs="Times New Roman"/>
          <w:sz w:val="28"/>
          <w:szCs w:val="28"/>
        </w:rPr>
      </w:pPr>
    </w:p>
    <w:sectPr w:rsidR="00070607" w:rsidRPr="00F1483C" w:rsidSect="00A378F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A92"/>
    <w:rsid w:val="00070607"/>
    <w:rsid w:val="002C16B7"/>
    <w:rsid w:val="00361B51"/>
    <w:rsid w:val="004C3CDF"/>
    <w:rsid w:val="005A7A92"/>
    <w:rsid w:val="00632AA6"/>
    <w:rsid w:val="00A378F0"/>
    <w:rsid w:val="00D62F01"/>
    <w:rsid w:val="00ED5443"/>
    <w:rsid w:val="00F1483C"/>
    <w:rsid w:val="00F44A23"/>
    <w:rsid w:val="00FA0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A7A92"/>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5A7A92"/>
    <w:pPr>
      <w:keepNext/>
      <w:spacing w:after="0" w:line="240" w:lineRule="auto"/>
      <w:ind w:left="5984" w:firstLine="13"/>
      <w:outlineLvl w:val="1"/>
    </w:pPr>
    <w:rPr>
      <w:rFonts w:ascii="Times New Roman" w:eastAsia="Times New Roman" w:hAnsi="Times New Roman" w:cs="Times New Roman"/>
      <w:sz w:val="28"/>
      <w:szCs w:val="20"/>
    </w:rPr>
  </w:style>
  <w:style w:type="paragraph" w:styleId="6">
    <w:name w:val="heading 6"/>
    <w:basedOn w:val="a"/>
    <w:next w:val="a"/>
    <w:link w:val="60"/>
    <w:qFormat/>
    <w:rsid w:val="005A7A92"/>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7A92"/>
    <w:rPr>
      <w:rFonts w:ascii="Times New Roman" w:eastAsia="Times New Roman" w:hAnsi="Times New Roman" w:cs="Times New Roman"/>
      <w:b/>
      <w:sz w:val="28"/>
      <w:szCs w:val="20"/>
    </w:rPr>
  </w:style>
  <w:style w:type="character" w:customStyle="1" w:styleId="20">
    <w:name w:val="Заголовок 2 Знак"/>
    <w:basedOn w:val="a0"/>
    <w:link w:val="2"/>
    <w:rsid w:val="005A7A92"/>
    <w:rPr>
      <w:rFonts w:ascii="Times New Roman" w:eastAsia="Times New Roman" w:hAnsi="Times New Roman" w:cs="Times New Roman"/>
      <w:sz w:val="28"/>
      <w:szCs w:val="20"/>
    </w:rPr>
  </w:style>
  <w:style w:type="character" w:customStyle="1" w:styleId="60">
    <w:name w:val="Заголовок 6 Знак"/>
    <w:basedOn w:val="a0"/>
    <w:link w:val="6"/>
    <w:rsid w:val="005A7A92"/>
    <w:rPr>
      <w:rFonts w:ascii="Times New Roman" w:eastAsia="Times New Roman" w:hAnsi="Times New Roman" w:cs="Times New Roman"/>
      <w:b/>
      <w:bCs/>
    </w:rPr>
  </w:style>
  <w:style w:type="paragraph" w:styleId="a3">
    <w:name w:val="footer"/>
    <w:basedOn w:val="a"/>
    <w:link w:val="a4"/>
    <w:rsid w:val="005A7A92"/>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rsid w:val="005A7A92"/>
    <w:rPr>
      <w:rFonts w:ascii="Times New Roman" w:eastAsia="Times New Roman" w:hAnsi="Times New Roman" w:cs="Times New Roman"/>
      <w:sz w:val="20"/>
      <w:szCs w:val="20"/>
    </w:rPr>
  </w:style>
  <w:style w:type="table" w:styleId="a5">
    <w:name w:val="Table Grid"/>
    <w:basedOn w:val="a1"/>
    <w:rsid w:val="005A7A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A7A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7A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A7A92"/>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5A7A92"/>
    <w:pPr>
      <w:keepNext/>
      <w:spacing w:after="0" w:line="240" w:lineRule="auto"/>
      <w:ind w:left="5984" w:firstLine="13"/>
      <w:outlineLvl w:val="1"/>
    </w:pPr>
    <w:rPr>
      <w:rFonts w:ascii="Times New Roman" w:eastAsia="Times New Roman" w:hAnsi="Times New Roman" w:cs="Times New Roman"/>
      <w:sz w:val="28"/>
      <w:szCs w:val="20"/>
    </w:rPr>
  </w:style>
  <w:style w:type="paragraph" w:styleId="6">
    <w:name w:val="heading 6"/>
    <w:basedOn w:val="a"/>
    <w:next w:val="a"/>
    <w:link w:val="60"/>
    <w:qFormat/>
    <w:rsid w:val="005A7A92"/>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7A92"/>
    <w:rPr>
      <w:rFonts w:ascii="Times New Roman" w:eastAsia="Times New Roman" w:hAnsi="Times New Roman" w:cs="Times New Roman"/>
      <w:b/>
      <w:sz w:val="28"/>
      <w:szCs w:val="20"/>
    </w:rPr>
  </w:style>
  <w:style w:type="character" w:customStyle="1" w:styleId="20">
    <w:name w:val="Заголовок 2 Знак"/>
    <w:basedOn w:val="a0"/>
    <w:link w:val="2"/>
    <w:rsid w:val="005A7A92"/>
    <w:rPr>
      <w:rFonts w:ascii="Times New Roman" w:eastAsia="Times New Roman" w:hAnsi="Times New Roman" w:cs="Times New Roman"/>
      <w:sz w:val="28"/>
      <w:szCs w:val="20"/>
    </w:rPr>
  </w:style>
  <w:style w:type="character" w:customStyle="1" w:styleId="60">
    <w:name w:val="Заголовок 6 Знак"/>
    <w:basedOn w:val="a0"/>
    <w:link w:val="6"/>
    <w:rsid w:val="005A7A92"/>
    <w:rPr>
      <w:rFonts w:ascii="Times New Roman" w:eastAsia="Times New Roman" w:hAnsi="Times New Roman" w:cs="Times New Roman"/>
      <w:b/>
      <w:bCs/>
    </w:rPr>
  </w:style>
  <w:style w:type="paragraph" w:styleId="a3">
    <w:name w:val="footer"/>
    <w:basedOn w:val="a"/>
    <w:link w:val="a4"/>
    <w:rsid w:val="005A7A92"/>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rsid w:val="005A7A92"/>
    <w:rPr>
      <w:rFonts w:ascii="Times New Roman" w:eastAsia="Times New Roman" w:hAnsi="Times New Roman" w:cs="Times New Roman"/>
      <w:sz w:val="20"/>
      <w:szCs w:val="20"/>
    </w:rPr>
  </w:style>
  <w:style w:type="table" w:styleId="a5">
    <w:name w:val="Table Grid"/>
    <w:basedOn w:val="a1"/>
    <w:rsid w:val="005A7A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A7A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7A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53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021458EA0E93784F5C23EFCCE46001AC03BE2B9A7EDAFB8BEF78B0BDEBEC6D6F51AB3824183DqFD2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59021458EA0E93784F5C23EFCCE46001AC03BE2B9A7EDAFB8BEF78B0BDEBEC6D6F51AB3824183DqFD2G" TargetMode="External"/><Relationship Id="rId12" Type="http://schemas.openxmlformats.org/officeDocument/2006/relationships/hyperlink" Target="consultantplus://offline/ref=59021458EA0E93784F5C23EFCCE46001A60DBE2F997EDAFB8BEF78B0BDEBEC6D6F51AB3824183DqFDF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59021458EA0E93784F5C23EFCCE46001A40FBC2D9B7C87F183B674B2BAqED4G" TargetMode="External"/><Relationship Id="rId5" Type="http://schemas.openxmlformats.org/officeDocument/2006/relationships/webSettings" Target="webSettings.xml"/><Relationship Id="rId10" Type="http://schemas.openxmlformats.org/officeDocument/2006/relationships/hyperlink" Target="consultantplus://offline/ref=59021458EA0E93784F5C23EFCCE46001AC03BE2B9A7EDAFB8BEF78B0BDEBEC6D6F51AB3824183DqFD2G" TargetMode="External"/><Relationship Id="rId4" Type="http://schemas.openxmlformats.org/officeDocument/2006/relationships/settings" Target="settings.xml"/><Relationship Id="rId9" Type="http://schemas.openxmlformats.org/officeDocument/2006/relationships/hyperlink" Target="consultantplus://offline/ref=59021458EA0E93784F5C23EFCCE46001A40FBB2B9E7587F183B674B2BAE4B37A6818A73924183DF7qDD2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4453</Words>
  <Characters>25385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КДН</dc:creator>
  <cp:lastModifiedBy>Тамара Владимировна</cp:lastModifiedBy>
  <cp:revision>4</cp:revision>
  <cp:lastPrinted>2019-10-25T05:23:00Z</cp:lastPrinted>
  <dcterms:created xsi:type="dcterms:W3CDTF">2019-10-25T05:25:00Z</dcterms:created>
  <dcterms:modified xsi:type="dcterms:W3CDTF">2019-11-01T11:09:00Z</dcterms:modified>
</cp:coreProperties>
</file>