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11"/>
        <w:gridCol w:w="114"/>
        <w:gridCol w:w="3038"/>
        <w:gridCol w:w="114"/>
        <w:gridCol w:w="3167"/>
        <w:gridCol w:w="57"/>
        <w:gridCol w:w="58"/>
        <w:gridCol w:w="1017"/>
      </w:tblGrid>
      <w:tr w:rsidR="0027030B">
        <w:trPr>
          <w:trHeight w:hRule="exact" w:val="344"/>
        </w:trPr>
        <w:tc>
          <w:tcPr>
            <w:tcW w:w="3725" w:type="dxa"/>
            <w:gridSpan w:val="2"/>
            <w:tcBorders>
              <w:top w:val="double" w:sz="5" w:space="0" w:color="000000"/>
              <w:left w:val="double" w:sz="5" w:space="0" w:color="000000"/>
            </w:tcBorders>
          </w:tcPr>
          <w:p w:rsidR="0027030B" w:rsidRDefault="0027030B"/>
        </w:tc>
        <w:tc>
          <w:tcPr>
            <w:tcW w:w="6319" w:type="dxa"/>
            <w:gridSpan w:val="3"/>
            <w:tcBorders>
              <w:top w:val="doub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0" w:name="Схемарасположенияземельногоучасткаилизем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Утверждена</w:t>
            </w:r>
            <w:bookmarkEnd w:id="0"/>
          </w:p>
        </w:tc>
        <w:tc>
          <w:tcPr>
            <w:tcW w:w="115" w:type="dxa"/>
            <w:gridSpan w:val="2"/>
            <w:tcBorders>
              <w:top w:val="double" w:sz="5" w:space="0" w:color="000000"/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3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27030B" w:rsidRDefault="0027030B"/>
        </w:tc>
        <w:tc>
          <w:tcPr>
            <w:tcW w:w="6319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27030B" w:rsidRDefault="0081436D" w:rsidP="00C30485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Постановление</w:t>
            </w:r>
            <w:r w:rsidR="00C3048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 xml:space="preserve"> Администраци</w:t>
            </w:r>
            <w:r w:rsidR="00C3048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муниципального образования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2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27030B" w:rsidRDefault="0027030B"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документа об утверждении, включая наименования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34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27030B" w:rsidRDefault="0027030B"/>
        </w:tc>
        <w:tc>
          <w:tcPr>
            <w:tcW w:w="6319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"Хиславичский район" Смоленской области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21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27030B" w:rsidRDefault="0027030B"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         органов государственной власти или органов местного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34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27030B" w:rsidRDefault="0027030B"/>
        </w:tc>
        <w:tc>
          <w:tcPr>
            <w:tcW w:w="6319" w:type="dxa"/>
            <w:gridSpan w:val="3"/>
            <w:tcBorders>
              <w:bottom w:val="single" w:sz="5" w:space="0" w:color="000000"/>
            </w:tcBorders>
            <w:shd w:val="clear" w:color="auto" w:fill="auto"/>
            <w:vAlign w:val="bottom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 xml:space="preserve">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2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27030B" w:rsidRDefault="0027030B"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     самоуправления, принявших  решение об утверждении схемы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3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27030B" w:rsidRDefault="0027030B"/>
        </w:tc>
        <w:tc>
          <w:tcPr>
            <w:tcW w:w="6319" w:type="dxa"/>
            <w:gridSpan w:val="3"/>
            <w:tcBorders>
              <w:bottom w:val="single" w:sz="5" w:space="0" w:color="000000"/>
            </w:tcBorders>
          </w:tcPr>
          <w:p w:rsidR="0027030B" w:rsidRDefault="0027030B"/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229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27030B" w:rsidRDefault="0027030B"/>
        </w:tc>
        <w:tc>
          <w:tcPr>
            <w:tcW w:w="6319" w:type="dxa"/>
            <w:gridSpan w:val="3"/>
            <w:tcBorders>
              <w:top w:val="single" w:sz="5" w:space="0" w:color="000000"/>
            </w:tcBorders>
            <w:shd w:val="clear" w:color="auto" w:fill="auto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 xml:space="preserve">   или подписавших соглашение о перераспределении земельных участков) </w:t>
            </w:r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344"/>
        </w:trPr>
        <w:tc>
          <w:tcPr>
            <w:tcW w:w="10159" w:type="dxa"/>
            <w:gridSpan w:val="7"/>
            <w:tcBorders>
              <w:left w:val="double" w:sz="5" w:space="0" w:color="000000"/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330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27030B" w:rsidRDefault="0027030B"/>
        </w:tc>
        <w:tc>
          <w:tcPr>
            <w:tcW w:w="3038" w:type="dxa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27030B" w:rsidRDefault="0081436D" w:rsidP="00C3048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 xml:space="preserve">от </w:t>
            </w:r>
          </w:p>
        </w:tc>
        <w:tc>
          <w:tcPr>
            <w:tcW w:w="114" w:type="dxa"/>
          </w:tcPr>
          <w:p w:rsidR="0027030B" w:rsidRDefault="0027030B"/>
        </w:tc>
        <w:tc>
          <w:tcPr>
            <w:tcW w:w="3167" w:type="dxa"/>
            <w:tcBorders>
              <w:bottom w:val="single" w:sz="5" w:space="0" w:color="000000"/>
            </w:tcBorders>
            <w:shd w:val="clear" w:color="auto" w:fill="auto"/>
            <w:vAlign w:val="center"/>
          </w:tcPr>
          <w:p w:rsidR="0027030B" w:rsidRDefault="0081436D" w:rsidP="00C30485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 xml:space="preserve">№ </w:t>
            </w:r>
            <w:bookmarkStart w:id="1" w:name="_GoBack"/>
            <w:bookmarkEnd w:id="1"/>
          </w:p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114"/>
        </w:trPr>
        <w:tc>
          <w:tcPr>
            <w:tcW w:w="3725" w:type="dxa"/>
            <w:gridSpan w:val="2"/>
            <w:tcBorders>
              <w:left w:val="double" w:sz="5" w:space="0" w:color="000000"/>
            </w:tcBorders>
          </w:tcPr>
          <w:p w:rsidR="0027030B" w:rsidRDefault="0027030B"/>
        </w:tc>
        <w:tc>
          <w:tcPr>
            <w:tcW w:w="3038" w:type="dxa"/>
            <w:tcBorders>
              <w:top w:val="single" w:sz="5" w:space="0" w:color="000000"/>
            </w:tcBorders>
          </w:tcPr>
          <w:p w:rsidR="0027030B" w:rsidRDefault="0027030B"/>
        </w:tc>
        <w:tc>
          <w:tcPr>
            <w:tcW w:w="114" w:type="dxa"/>
          </w:tcPr>
          <w:p w:rsidR="0027030B" w:rsidRDefault="0027030B"/>
        </w:tc>
        <w:tc>
          <w:tcPr>
            <w:tcW w:w="3167" w:type="dxa"/>
            <w:tcBorders>
              <w:top w:val="single" w:sz="5" w:space="0" w:color="000000"/>
            </w:tcBorders>
          </w:tcPr>
          <w:p w:rsidR="0027030B" w:rsidRDefault="0027030B"/>
        </w:tc>
        <w:tc>
          <w:tcPr>
            <w:tcW w:w="115" w:type="dxa"/>
            <w:gridSpan w:val="2"/>
            <w:tcBorders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903"/>
        </w:trPr>
        <w:tc>
          <w:tcPr>
            <w:tcW w:w="10159" w:type="dxa"/>
            <w:gridSpan w:val="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Схема расположения земельного участка или земельных участков</w:t>
            </w:r>
          </w:p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</w:rPr>
              <w:t>на кадастровом плане территории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573"/>
        </w:trPr>
        <w:tc>
          <w:tcPr>
            <w:tcW w:w="10159" w:type="dxa"/>
            <w:gridSpan w:val="7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Условный номер земельного участка 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559"/>
        </w:trPr>
        <w:tc>
          <w:tcPr>
            <w:tcW w:w="10159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 Площадь земельного участка 13940 м²</w:t>
            </w:r>
          </w:p>
        </w:tc>
        <w:tc>
          <w:tcPr>
            <w:tcW w:w="1017" w:type="dxa"/>
            <w:tcBorders>
              <w:left w:val="double" w:sz="5" w:space="0" w:color="000000"/>
            </w:tcBorders>
            <w:shd w:val="clear" w:color="auto" w:fill="auto"/>
            <w:vAlign w:val="center"/>
          </w:tcPr>
          <w:p w:rsidR="0027030B" w:rsidRDefault="0027030B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</w:tr>
      <w:tr w:rsidR="0027030B">
        <w:trPr>
          <w:trHeight w:hRule="exact" w:val="673"/>
        </w:trPr>
        <w:tc>
          <w:tcPr>
            <w:tcW w:w="3611" w:type="dxa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65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788"/>
        </w:trPr>
        <w:tc>
          <w:tcPr>
            <w:tcW w:w="3611" w:type="dxa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27030B"/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328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401130.70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1223578.17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330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401143.02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1223644.96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401170.99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1223702.88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401059.87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1223781.80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401044.54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1223703.12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401061.22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1223666.86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329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401083.80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1223617.80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401110.68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1223576.84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344"/>
        </w:trPr>
        <w:tc>
          <w:tcPr>
            <w:tcW w:w="3611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26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401130.70</w:t>
            </w:r>
          </w:p>
        </w:tc>
        <w:tc>
          <w:tcPr>
            <w:tcW w:w="322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27030B" w:rsidRDefault="0081436D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1223578.17</w:t>
            </w:r>
          </w:p>
        </w:tc>
        <w:tc>
          <w:tcPr>
            <w:tcW w:w="58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2450"/>
        </w:trPr>
        <w:tc>
          <w:tcPr>
            <w:tcW w:w="10159" w:type="dxa"/>
            <w:gridSpan w:val="7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  <w:tr w:rsidR="0027030B">
        <w:trPr>
          <w:trHeight w:hRule="exact" w:val="2450"/>
        </w:trPr>
        <w:tc>
          <w:tcPr>
            <w:tcW w:w="10159" w:type="dxa"/>
            <w:gridSpan w:val="7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27030B" w:rsidRDefault="0027030B"/>
        </w:tc>
        <w:tc>
          <w:tcPr>
            <w:tcW w:w="1017" w:type="dxa"/>
            <w:tcBorders>
              <w:left w:val="double" w:sz="5" w:space="0" w:color="000000"/>
            </w:tcBorders>
          </w:tcPr>
          <w:p w:rsidR="0027030B" w:rsidRDefault="0027030B"/>
        </w:tc>
      </w:tr>
    </w:tbl>
    <w:p w:rsidR="0027030B" w:rsidRDefault="0027030B">
      <w:pPr>
        <w:sectPr w:rsidR="0027030B">
          <w:pgSz w:w="11906" w:h="1684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</w:tblGrid>
      <w:tr w:rsidR="0027030B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27030B" w:rsidRDefault="0081436D">
            <w:pPr>
              <w:jc w:val="center"/>
            </w:pPr>
            <w:bookmarkStart w:id="2" w:name="Приложения"/>
            <w:r>
              <w:rPr>
                <w:noProof/>
              </w:rPr>
              <w:lastRenderedPageBreak/>
              <w:drawing>
                <wp:inline distT="0" distB="0" distL="0" distR="0">
                  <wp:extent cx="7562850" cy="9363075"/>
                  <wp:effectExtent l="1905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rcRect b="12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936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27030B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7030B" w:rsidRDefault="0027030B"/>
        </w:tc>
      </w:tr>
      <w:tr w:rsidR="0027030B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27030B" w:rsidRDefault="0027030B"/>
        </w:tc>
      </w:tr>
      <w:tr w:rsidR="0027030B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27030B" w:rsidRDefault="0027030B"/>
        </w:tc>
      </w:tr>
      <w:tr w:rsidR="0027030B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27030B" w:rsidRDefault="0027030B"/>
        </w:tc>
      </w:tr>
      <w:tr w:rsidR="0027030B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27030B" w:rsidRDefault="0027030B"/>
        </w:tc>
      </w:tr>
    </w:tbl>
    <w:p w:rsidR="0081436D" w:rsidRDefault="0081436D"/>
    <w:sectPr w:rsidR="0081436D" w:rsidSect="0028483D">
      <w:pgSz w:w="11906" w:h="16848"/>
      <w:pgMar w:top="0" w:right="0" w:bottom="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030B"/>
    <w:rsid w:val="000643AB"/>
    <w:rsid w:val="0027030B"/>
    <w:rsid w:val="0028483D"/>
    <w:rsid w:val="0081436D"/>
    <w:rsid w:val="00C30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83D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4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4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4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137</Words>
  <Characters>784</Characters>
  <Application>Microsoft Office Word</Application>
  <DocSecurity>0</DocSecurity>
  <Lines>6</Lines>
  <Paragraphs>1</Paragraphs>
  <ScaleCrop>false</ScaleCrop>
  <Company>Stimulsoft Reports 2022.1.6 from 10 February 2022, .NET 4.7.2</Company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Схема расположения земельного участка или земельных участков</dc:subject>
  <dc:creator/>
  <cp:keywords/>
  <dc:description/>
  <cp:lastModifiedBy>GL_05_09_2017</cp:lastModifiedBy>
  <cp:revision>3</cp:revision>
  <dcterms:created xsi:type="dcterms:W3CDTF">2022-03-14T13:11:00Z</dcterms:created>
  <dcterms:modified xsi:type="dcterms:W3CDTF">2022-04-29T07:52:00Z</dcterms:modified>
</cp:coreProperties>
</file>