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70" w:rsidRPr="00806BA2" w:rsidRDefault="00356CA3" w:rsidP="005D3370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 w:rsidRPr="00356CA3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" o:spid="_x0000_s1026" type="#_x0000_t75" style="position:absolute;left:0;text-align:left;margin-left:233.55pt;margin-top:-29.1pt;width:55.1pt;height:63pt;z-index:1;visibility:visible" wrapcoords="8820 0 5880 1543 1176 6686 -588 16457 588 21086 1764 21086 19405 21086 20581 21086 21757 19029 21757 16457 21169 7200 15289 1029 12348 0 8820 0">
            <v:imagedata r:id="rId6" o:title="Герб Смол"/>
            <w10:wrap type="tight"/>
          </v:shape>
        </w:pict>
      </w:r>
    </w:p>
    <w:p w:rsidR="005D3370" w:rsidRPr="005D3370" w:rsidRDefault="005D3370" w:rsidP="005D33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FC79C7" w:rsidRDefault="005D3370" w:rsidP="005D3370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370">
        <w:rPr>
          <w:sz w:val="28"/>
          <w:szCs w:val="28"/>
        </w:rPr>
        <w:t>АДМИНИСТ</w:t>
      </w:r>
      <w:r w:rsidR="00E5054F">
        <w:rPr>
          <w:sz w:val="28"/>
          <w:szCs w:val="28"/>
        </w:rPr>
        <w:t xml:space="preserve">РАЦИЯ </w:t>
      </w:r>
    </w:p>
    <w:p w:rsidR="005D3370" w:rsidRPr="005D3370" w:rsidRDefault="00303BE6" w:rsidP="005D3370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E5054F">
        <w:rPr>
          <w:sz w:val="28"/>
          <w:szCs w:val="28"/>
        </w:rPr>
        <w:t xml:space="preserve"> СЕЛЬСКОГО ПОСЕЛЕНИЯ</w:t>
      </w:r>
    </w:p>
    <w:p w:rsidR="005D3370" w:rsidRPr="005D3370" w:rsidRDefault="00FC79C7" w:rsidP="005D3370">
      <w:pPr>
        <w:pStyle w:val="1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ХИСЛОВИЧСКОГО</w:t>
      </w:r>
      <w:r w:rsidR="00E5054F">
        <w:rPr>
          <w:caps/>
          <w:sz w:val="28"/>
          <w:szCs w:val="28"/>
        </w:rPr>
        <w:t xml:space="preserve"> РАЙОНА</w:t>
      </w:r>
      <w:r w:rsidR="005D3370" w:rsidRPr="005D3370">
        <w:rPr>
          <w:caps/>
          <w:sz w:val="28"/>
          <w:szCs w:val="28"/>
        </w:rPr>
        <w:t xml:space="preserve"> Смоленской области</w:t>
      </w:r>
    </w:p>
    <w:p w:rsidR="005D3370" w:rsidRPr="005D3370" w:rsidRDefault="005D3370" w:rsidP="005D3370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5D3370" w:rsidRPr="005D3370" w:rsidRDefault="005D3370" w:rsidP="005D33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337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D3370" w:rsidRPr="005D3370" w:rsidRDefault="005D3370" w:rsidP="005D3370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3370" w:rsidRPr="005D3370" w:rsidRDefault="005D3370" w:rsidP="005D33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от </w:t>
      </w:r>
      <w:r w:rsidR="00E5054F">
        <w:rPr>
          <w:rFonts w:ascii="Times New Roman" w:hAnsi="Times New Roman"/>
          <w:sz w:val="28"/>
          <w:szCs w:val="28"/>
        </w:rPr>
        <w:t xml:space="preserve"> </w:t>
      </w:r>
      <w:r w:rsidR="00303BE6">
        <w:rPr>
          <w:rFonts w:ascii="Times New Roman" w:hAnsi="Times New Roman"/>
          <w:sz w:val="28"/>
          <w:szCs w:val="28"/>
        </w:rPr>
        <w:t>27</w:t>
      </w:r>
      <w:r w:rsidR="00E5054F">
        <w:rPr>
          <w:rFonts w:ascii="Times New Roman" w:hAnsi="Times New Roman"/>
          <w:sz w:val="28"/>
          <w:szCs w:val="28"/>
        </w:rPr>
        <w:t>.0</w:t>
      </w:r>
      <w:r w:rsidR="00FC79C7">
        <w:rPr>
          <w:rFonts w:ascii="Times New Roman" w:hAnsi="Times New Roman"/>
          <w:sz w:val="28"/>
          <w:szCs w:val="28"/>
        </w:rPr>
        <w:t>4</w:t>
      </w:r>
      <w:r w:rsidR="00E5054F">
        <w:rPr>
          <w:rFonts w:ascii="Times New Roman" w:hAnsi="Times New Roman"/>
          <w:sz w:val="28"/>
          <w:szCs w:val="28"/>
        </w:rPr>
        <w:t>.</w:t>
      </w:r>
      <w:r w:rsidRPr="005D3370">
        <w:rPr>
          <w:rFonts w:ascii="Times New Roman" w:hAnsi="Times New Roman"/>
          <w:sz w:val="28"/>
          <w:szCs w:val="28"/>
        </w:rPr>
        <w:t>201</w:t>
      </w:r>
      <w:r w:rsidR="00FC79C7">
        <w:rPr>
          <w:rFonts w:ascii="Times New Roman" w:hAnsi="Times New Roman"/>
          <w:sz w:val="28"/>
          <w:szCs w:val="28"/>
        </w:rPr>
        <w:t>6</w:t>
      </w:r>
      <w:r w:rsidRPr="005D3370">
        <w:rPr>
          <w:rFonts w:ascii="Times New Roman" w:hAnsi="Times New Roman"/>
          <w:sz w:val="28"/>
          <w:szCs w:val="28"/>
        </w:rPr>
        <w:t xml:space="preserve"> г. </w:t>
      </w:r>
      <w:r w:rsidR="00FC79C7">
        <w:rPr>
          <w:rFonts w:ascii="Times New Roman" w:hAnsi="Times New Roman"/>
          <w:sz w:val="28"/>
          <w:szCs w:val="28"/>
        </w:rPr>
        <w:t xml:space="preserve">                 </w:t>
      </w:r>
      <w:r w:rsidRPr="005D3370">
        <w:rPr>
          <w:rFonts w:ascii="Times New Roman" w:hAnsi="Times New Roman"/>
          <w:sz w:val="28"/>
          <w:szCs w:val="28"/>
        </w:rPr>
        <w:t xml:space="preserve">№  </w:t>
      </w:r>
      <w:r w:rsidR="00303BE6">
        <w:rPr>
          <w:rFonts w:ascii="Times New Roman" w:hAnsi="Times New Roman"/>
          <w:sz w:val="28"/>
          <w:szCs w:val="28"/>
        </w:rPr>
        <w:t>22</w:t>
      </w:r>
    </w:p>
    <w:p w:rsidR="005D3370" w:rsidRPr="005D3370" w:rsidRDefault="005D3370" w:rsidP="005D3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3"/>
      </w:tblGrid>
      <w:tr w:rsidR="005D3370" w:rsidRPr="005D3370" w:rsidTr="004831DA">
        <w:trPr>
          <w:trHeight w:val="322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5D3370" w:rsidRPr="005D3370" w:rsidRDefault="005D3370" w:rsidP="00FC79C7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7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</w:t>
            </w:r>
            <w:r w:rsidR="00E5054F">
              <w:rPr>
                <w:rFonts w:ascii="Times New Roman" w:hAnsi="Times New Roman"/>
                <w:sz w:val="28"/>
                <w:szCs w:val="28"/>
              </w:rPr>
              <w:t xml:space="preserve">стка  на территории </w:t>
            </w:r>
            <w:r w:rsidR="00303BE6">
              <w:rPr>
                <w:rFonts w:ascii="Times New Roman" w:hAnsi="Times New Roman"/>
                <w:sz w:val="28"/>
                <w:szCs w:val="28"/>
              </w:rPr>
              <w:t xml:space="preserve">Владимировского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</w:t>
            </w:r>
            <w:r w:rsidR="00FC79C7"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 Смоленской области</w:t>
            </w:r>
            <w:r w:rsidRPr="005D3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5D3370" w:rsidRPr="005D3370" w:rsidRDefault="005D3370" w:rsidP="005D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370" w:rsidRPr="005D3370" w:rsidRDefault="005D3370" w:rsidP="005D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 w:rsidR="00392827">
        <w:rPr>
          <w:rFonts w:ascii="Times New Roman" w:hAnsi="Times New Roman"/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</w:p>
    <w:p w:rsidR="00E64891" w:rsidRDefault="00E5054F" w:rsidP="005D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D3370" w:rsidRPr="005D3370">
        <w:rPr>
          <w:rFonts w:ascii="Times New Roman" w:hAnsi="Times New Roman"/>
          <w:sz w:val="28"/>
          <w:szCs w:val="28"/>
        </w:rPr>
        <w:t xml:space="preserve"> </w:t>
      </w:r>
      <w:r w:rsidR="00303BE6">
        <w:rPr>
          <w:rFonts w:ascii="Times New Roman" w:hAnsi="Times New Roman"/>
          <w:sz w:val="28"/>
          <w:szCs w:val="28"/>
        </w:rPr>
        <w:t xml:space="preserve">Владимировского </w:t>
      </w:r>
      <w:r w:rsidR="00E64891"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 </w:t>
      </w:r>
    </w:p>
    <w:p w:rsidR="005D3370" w:rsidRPr="00E64891" w:rsidRDefault="005D3370" w:rsidP="005D33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64891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E6489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E6489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64891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D3370" w:rsidRPr="005D3370" w:rsidRDefault="005D3370" w:rsidP="005D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3370" w:rsidRPr="005D3370" w:rsidRDefault="005D3370" w:rsidP="005D3370">
      <w:pPr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земельного уча</w:t>
      </w:r>
      <w:r w:rsidR="00E5054F">
        <w:rPr>
          <w:rFonts w:ascii="Times New Roman" w:hAnsi="Times New Roman"/>
          <w:sz w:val="28"/>
          <w:szCs w:val="28"/>
        </w:rPr>
        <w:t xml:space="preserve">стка  на территории </w:t>
      </w:r>
      <w:r w:rsidR="00303BE6">
        <w:rPr>
          <w:rFonts w:ascii="Times New Roman" w:hAnsi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E64891">
        <w:rPr>
          <w:rFonts w:ascii="Times New Roman" w:hAnsi="Times New Roman"/>
          <w:sz w:val="28"/>
          <w:szCs w:val="28"/>
        </w:rPr>
        <w:t>Хиславичского</w:t>
      </w:r>
      <w:r>
        <w:rPr>
          <w:rFonts w:ascii="Times New Roman" w:hAnsi="Times New Roman"/>
          <w:sz w:val="28"/>
          <w:szCs w:val="28"/>
        </w:rPr>
        <w:t xml:space="preserve"> района  Смоленской области</w:t>
      </w:r>
      <w:r w:rsidRPr="005D3370">
        <w:rPr>
          <w:rFonts w:ascii="Times New Roman" w:hAnsi="Times New Roman"/>
          <w:sz w:val="28"/>
          <w:szCs w:val="28"/>
        </w:rPr>
        <w:t>».</w:t>
      </w:r>
    </w:p>
    <w:p w:rsidR="005D3370" w:rsidRPr="005D3370" w:rsidRDefault="005D3370" w:rsidP="005D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5D3370" w:rsidRPr="005D3370" w:rsidRDefault="005D3370" w:rsidP="005D3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D3370" w:rsidRPr="005D3370" w:rsidRDefault="005D3370" w:rsidP="005D3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370" w:rsidRPr="005D3370" w:rsidRDefault="005D3370" w:rsidP="005D3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370" w:rsidRPr="005D3370" w:rsidRDefault="005D3370" w:rsidP="005D33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370" w:rsidRPr="005D3370" w:rsidRDefault="00E5054F" w:rsidP="005D33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3370" w:rsidRPr="005D3370" w:rsidRDefault="00E5054F" w:rsidP="005D33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D3370" w:rsidRPr="005D337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03BE6">
        <w:rPr>
          <w:rFonts w:ascii="Times New Roman" w:hAnsi="Times New Roman"/>
          <w:sz w:val="28"/>
          <w:szCs w:val="28"/>
        </w:rPr>
        <w:t xml:space="preserve">Владимировского </w:t>
      </w:r>
      <w:r w:rsidR="00E64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BA1339">
        <w:rPr>
          <w:rFonts w:ascii="Times New Roman" w:hAnsi="Times New Roman"/>
          <w:sz w:val="28"/>
          <w:szCs w:val="28"/>
        </w:rPr>
        <w:t xml:space="preserve"> поселения</w:t>
      </w:r>
    </w:p>
    <w:p w:rsidR="00E64891" w:rsidRDefault="00E64891" w:rsidP="005D33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</w:t>
      </w:r>
      <w:r w:rsidR="00BA1339">
        <w:rPr>
          <w:rFonts w:ascii="Times New Roman" w:hAnsi="Times New Roman"/>
          <w:sz w:val="28"/>
          <w:szCs w:val="28"/>
        </w:rPr>
        <w:t xml:space="preserve"> района </w:t>
      </w:r>
    </w:p>
    <w:p w:rsidR="005D3370" w:rsidRPr="00E64891" w:rsidRDefault="00BA1339" w:rsidP="005D33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</w:t>
      </w:r>
      <w:r w:rsidR="00E64891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303BE6">
        <w:rPr>
          <w:rFonts w:ascii="Times New Roman" w:hAnsi="Times New Roman"/>
          <w:sz w:val="28"/>
          <w:szCs w:val="28"/>
        </w:rPr>
        <w:t>С.В.Шевандин</w:t>
      </w:r>
      <w:proofErr w:type="spellEnd"/>
      <w:r w:rsidR="00303BE6">
        <w:rPr>
          <w:rFonts w:ascii="Times New Roman" w:hAnsi="Times New Roman"/>
          <w:sz w:val="28"/>
          <w:szCs w:val="28"/>
        </w:rPr>
        <w:t xml:space="preserve"> </w:t>
      </w:r>
    </w:p>
    <w:p w:rsidR="005D3370" w:rsidRPr="005D3370" w:rsidRDefault="005D3370" w:rsidP="005D33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BA1339">
        <w:rPr>
          <w:rFonts w:ascii="Times New Roman" w:hAnsi="Times New Roman"/>
          <w:sz w:val="28"/>
          <w:szCs w:val="28"/>
        </w:rPr>
        <w:t xml:space="preserve">                 </w:t>
      </w:r>
    </w:p>
    <w:p w:rsidR="005D3370" w:rsidRDefault="005D3370" w:rsidP="005D337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4359"/>
      </w:tblGrid>
      <w:tr w:rsidR="009A79E8" w:rsidRPr="004831DA" w:rsidTr="004831DA">
        <w:tc>
          <w:tcPr>
            <w:tcW w:w="6062" w:type="dxa"/>
          </w:tcPr>
          <w:p w:rsidR="009A79E8" w:rsidRPr="004831DA" w:rsidRDefault="009A79E8" w:rsidP="00483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A79E8" w:rsidRPr="004831DA" w:rsidRDefault="009A79E8" w:rsidP="00483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1D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9A79E8" w:rsidRPr="004831DA" w:rsidRDefault="009A79E8" w:rsidP="00483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31DA">
              <w:rPr>
                <w:rFonts w:ascii="Times New Roman" w:hAnsi="Times New Roman"/>
                <w:sz w:val="28"/>
                <w:szCs w:val="28"/>
              </w:rPr>
              <w:t>к постановлению Админист</w:t>
            </w:r>
            <w:r w:rsidR="00BA1339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  <w:r w:rsidR="00303BE6">
              <w:rPr>
                <w:rFonts w:ascii="Times New Roman" w:hAnsi="Times New Roman"/>
                <w:sz w:val="28"/>
                <w:szCs w:val="28"/>
              </w:rPr>
              <w:t xml:space="preserve">Владимировского </w:t>
            </w:r>
            <w:r w:rsidR="00BA133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633B5C">
              <w:rPr>
                <w:rFonts w:ascii="Times New Roman" w:hAnsi="Times New Roman"/>
                <w:sz w:val="28"/>
                <w:szCs w:val="28"/>
              </w:rPr>
              <w:t xml:space="preserve">Хиславичского </w:t>
            </w:r>
            <w:r w:rsidR="00BA133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4831DA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9A79E8" w:rsidRPr="004831DA" w:rsidRDefault="00BA1339" w:rsidP="00303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533460">
              <w:rPr>
                <w:rFonts w:ascii="Times New Roman" w:hAnsi="Times New Roman"/>
                <w:sz w:val="28"/>
                <w:szCs w:val="28"/>
              </w:rPr>
              <w:t>2</w:t>
            </w:r>
            <w:r w:rsidR="00303BE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633B5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 w:rsidR="00633B5C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63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3BE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5D3370" w:rsidRDefault="005D3370" w:rsidP="00A31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317A9" w:rsidRDefault="00A317A9" w:rsidP="00A31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A317A9" w:rsidRDefault="00A317A9" w:rsidP="00A31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разрешения на условно разрешенный вид использования земельного уч</w:t>
      </w:r>
      <w:r w:rsidR="00BA1339">
        <w:rPr>
          <w:rFonts w:ascii="Times New Roman" w:hAnsi="Times New Roman"/>
          <w:b/>
          <w:sz w:val="28"/>
          <w:szCs w:val="28"/>
        </w:rPr>
        <w:t xml:space="preserve">астка на территории </w:t>
      </w:r>
      <w:r w:rsidR="00303BE6">
        <w:rPr>
          <w:rFonts w:ascii="Times New Roman" w:hAnsi="Times New Roman"/>
          <w:b/>
          <w:sz w:val="28"/>
          <w:szCs w:val="28"/>
        </w:rPr>
        <w:t xml:space="preserve">Владимировского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  <w:r w:rsidR="00633B5C">
        <w:rPr>
          <w:rFonts w:ascii="Times New Roman" w:hAnsi="Times New Roman"/>
          <w:b/>
          <w:sz w:val="28"/>
          <w:szCs w:val="28"/>
        </w:rPr>
        <w:t>Хиславичского</w:t>
      </w:r>
      <w:r>
        <w:rPr>
          <w:rFonts w:ascii="Times New Roman" w:hAnsi="Times New Roman"/>
          <w:b/>
          <w:sz w:val="28"/>
          <w:szCs w:val="28"/>
        </w:rPr>
        <w:t xml:space="preserve"> района  Смоленской области»</w:t>
      </w:r>
    </w:p>
    <w:p w:rsidR="00A317A9" w:rsidRDefault="00A317A9" w:rsidP="00A317A9">
      <w:pPr>
        <w:pStyle w:val="a5"/>
        <w:spacing w:after="0"/>
        <w:ind w:left="0"/>
        <w:rPr>
          <w:b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A317A9" w:rsidRDefault="00A317A9" w:rsidP="00A31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условно разрешенный вид использования земельного уча</w:t>
      </w:r>
      <w:r w:rsidR="00BA1339">
        <w:rPr>
          <w:rFonts w:ascii="Times New Roman" w:hAnsi="Times New Roman"/>
          <w:sz w:val="28"/>
          <w:szCs w:val="28"/>
        </w:rPr>
        <w:t xml:space="preserve">стка  на территории </w:t>
      </w:r>
      <w:r w:rsidR="00303BE6">
        <w:rPr>
          <w:rFonts w:ascii="Times New Roman" w:hAnsi="Times New Roman"/>
          <w:sz w:val="28"/>
          <w:szCs w:val="28"/>
        </w:rPr>
        <w:t xml:space="preserve">Владимировского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633B5C">
        <w:rPr>
          <w:rFonts w:ascii="Times New Roman" w:hAnsi="Times New Roman"/>
          <w:sz w:val="28"/>
          <w:szCs w:val="28"/>
        </w:rPr>
        <w:t>Хиславичского</w:t>
      </w:r>
      <w:r>
        <w:rPr>
          <w:rFonts w:ascii="Times New Roman" w:hAnsi="Times New Roman"/>
          <w:sz w:val="28"/>
          <w:szCs w:val="28"/>
        </w:rPr>
        <w:t xml:space="preserve"> района  Смоленской области»  (далее – Административный регламент и муниципальная услуга соответственно)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BA1339">
        <w:rPr>
          <w:rFonts w:ascii="Times New Roman" w:hAnsi="Times New Roman"/>
          <w:sz w:val="28"/>
          <w:szCs w:val="28"/>
        </w:rPr>
        <w:t xml:space="preserve">Отдела по </w:t>
      </w:r>
      <w:r w:rsidR="00B535EC">
        <w:rPr>
          <w:rFonts w:ascii="Times New Roman" w:hAnsi="Times New Roman"/>
          <w:sz w:val="28"/>
          <w:szCs w:val="28"/>
        </w:rPr>
        <w:t xml:space="preserve"> строи</w:t>
      </w:r>
      <w:r w:rsidR="00BA1339">
        <w:rPr>
          <w:rFonts w:ascii="Times New Roman" w:hAnsi="Times New Roman"/>
          <w:sz w:val="28"/>
          <w:szCs w:val="28"/>
        </w:rPr>
        <w:t>тельству</w:t>
      </w:r>
      <w:proofErr w:type="gramEnd"/>
      <w:r w:rsidR="00BA1339">
        <w:rPr>
          <w:rFonts w:ascii="Times New Roman" w:hAnsi="Times New Roman"/>
          <w:sz w:val="28"/>
          <w:szCs w:val="28"/>
        </w:rPr>
        <w:t xml:space="preserve"> и </w:t>
      </w:r>
      <w:r w:rsidR="00B53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</w:t>
      </w:r>
      <w:r w:rsidR="00BA1339">
        <w:rPr>
          <w:rFonts w:ascii="Times New Roman" w:hAnsi="Times New Roman"/>
          <w:sz w:val="28"/>
          <w:szCs w:val="28"/>
        </w:rPr>
        <w:t xml:space="preserve"> образования </w:t>
      </w:r>
      <w:r w:rsidR="00303BE6">
        <w:rPr>
          <w:rFonts w:ascii="Times New Roman" w:hAnsi="Times New Roman"/>
          <w:sz w:val="28"/>
          <w:szCs w:val="28"/>
        </w:rPr>
        <w:t xml:space="preserve">Владимировского </w:t>
      </w:r>
      <w:r w:rsidR="00BA133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33B5C">
        <w:rPr>
          <w:rFonts w:ascii="Times New Roman" w:hAnsi="Times New Roman"/>
          <w:sz w:val="28"/>
          <w:szCs w:val="28"/>
        </w:rPr>
        <w:t>Хиславичского</w:t>
      </w:r>
      <w:r w:rsidR="00BA133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  (далее  –</w:t>
      </w:r>
      <w:r w:rsidR="006E7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B535EC">
        <w:rPr>
          <w:rFonts w:ascii="Times New Roman" w:hAnsi="Times New Roman"/>
          <w:sz w:val="28"/>
          <w:szCs w:val="28"/>
        </w:rPr>
        <w:t xml:space="preserve"> и Отдел соответственно</w:t>
      </w:r>
      <w:r>
        <w:rPr>
          <w:rFonts w:ascii="Times New Roman" w:hAnsi="Times New Roman"/>
          <w:sz w:val="28"/>
          <w:szCs w:val="28"/>
        </w:rPr>
        <w:t>) при оказании муниципальной услуги.</w:t>
      </w:r>
    </w:p>
    <w:p w:rsidR="00A317A9" w:rsidRDefault="00A317A9" w:rsidP="00A3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также устанавливает порядок взаимодействия между структурными подразделениями и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A317A9" w:rsidRDefault="00A317A9" w:rsidP="00A317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Описание заявителей</w:t>
      </w:r>
    </w:p>
    <w:p w:rsidR="00A317A9" w:rsidRDefault="00A317A9" w:rsidP="00A3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За предоставлением муниципальной услуги имеют право обращаться юридические и физические лица  (далее – заявители), если вид разрешенного строительства, позволяющий осуществлять жилищное строительство, определен в качестве условно разрешенного вида использования земельного участка.</w:t>
      </w:r>
    </w:p>
    <w:p w:rsidR="00A317A9" w:rsidRDefault="00A317A9" w:rsidP="00A31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>
        <w:rPr>
          <w:rFonts w:ascii="Times New Roman" w:hAnsi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652785" w:rsidRPr="00303BE6" w:rsidRDefault="00A317A9" w:rsidP="00633B5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могут получить информацию о предоставлении муниципальной услуги посредством личного обращения в Ад</w:t>
      </w:r>
      <w:r w:rsidR="00242C33">
        <w:rPr>
          <w:rFonts w:ascii="Times New Roman" w:hAnsi="Times New Roman"/>
          <w:sz w:val="28"/>
          <w:szCs w:val="28"/>
        </w:rPr>
        <w:t>министрацию по адресу:    216</w:t>
      </w:r>
      <w:r w:rsidR="00633B5C">
        <w:rPr>
          <w:rFonts w:ascii="Times New Roman" w:hAnsi="Times New Roman"/>
          <w:sz w:val="28"/>
          <w:szCs w:val="28"/>
        </w:rPr>
        <w:t>6</w:t>
      </w:r>
      <w:r w:rsidR="00652785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,      Смоленская   об</w:t>
      </w:r>
      <w:r w:rsidR="00BA1339">
        <w:rPr>
          <w:rFonts w:ascii="Times New Roman" w:hAnsi="Times New Roman"/>
          <w:sz w:val="28"/>
          <w:szCs w:val="28"/>
        </w:rPr>
        <w:t xml:space="preserve">ласть,      </w:t>
      </w:r>
      <w:r w:rsidR="00633B5C">
        <w:rPr>
          <w:rFonts w:ascii="Times New Roman" w:hAnsi="Times New Roman"/>
          <w:sz w:val="28"/>
          <w:szCs w:val="28"/>
        </w:rPr>
        <w:t xml:space="preserve">Хиславичский </w:t>
      </w:r>
      <w:r w:rsidR="00BA1339">
        <w:rPr>
          <w:rFonts w:ascii="Times New Roman" w:hAnsi="Times New Roman"/>
          <w:sz w:val="28"/>
          <w:szCs w:val="28"/>
        </w:rPr>
        <w:t xml:space="preserve"> район, д. </w:t>
      </w:r>
      <w:r w:rsidR="00652785">
        <w:rPr>
          <w:rFonts w:ascii="Times New Roman" w:hAnsi="Times New Roman"/>
          <w:sz w:val="28"/>
          <w:szCs w:val="28"/>
        </w:rPr>
        <w:t>Упино</w:t>
      </w:r>
      <w:r w:rsidR="002D52C9">
        <w:rPr>
          <w:rFonts w:ascii="Times New Roman" w:hAnsi="Times New Roman"/>
          <w:sz w:val="28"/>
          <w:szCs w:val="28"/>
        </w:rPr>
        <w:t>.</w:t>
      </w:r>
      <w:r w:rsidR="00BA13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Контакт</w:t>
      </w:r>
      <w:r w:rsidR="00BA1339">
        <w:rPr>
          <w:rFonts w:ascii="Times New Roman" w:hAnsi="Times New Roman"/>
          <w:sz w:val="28"/>
          <w:szCs w:val="28"/>
        </w:rPr>
        <w:t>ный телефон: 8 (481</w:t>
      </w:r>
      <w:r w:rsidR="00633B5C">
        <w:rPr>
          <w:rFonts w:ascii="Times New Roman" w:hAnsi="Times New Roman"/>
          <w:sz w:val="28"/>
          <w:szCs w:val="28"/>
        </w:rPr>
        <w:t>40</w:t>
      </w:r>
      <w:r w:rsidR="00BA1339">
        <w:rPr>
          <w:rFonts w:ascii="Times New Roman" w:hAnsi="Times New Roman"/>
          <w:sz w:val="28"/>
          <w:szCs w:val="28"/>
        </w:rPr>
        <w:t>) 2-</w:t>
      </w:r>
      <w:r w:rsidR="00303BE6">
        <w:rPr>
          <w:rFonts w:ascii="Times New Roman" w:hAnsi="Times New Roman"/>
          <w:sz w:val="28"/>
          <w:szCs w:val="28"/>
        </w:rPr>
        <w:t>76</w:t>
      </w:r>
      <w:r w:rsidR="00652785">
        <w:rPr>
          <w:rFonts w:ascii="Times New Roman" w:hAnsi="Times New Roman"/>
          <w:sz w:val="28"/>
          <w:szCs w:val="28"/>
        </w:rPr>
        <w:t>-</w:t>
      </w:r>
      <w:r w:rsidR="00303BE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 электронный адрес Администрации:</w:t>
      </w:r>
      <w:r w:rsidR="00633B5C">
        <w:rPr>
          <w:rFonts w:ascii="Times New Roman" w:hAnsi="Times New Roman"/>
          <w:sz w:val="28"/>
          <w:szCs w:val="28"/>
        </w:rPr>
        <w:t xml:space="preserve"> </w:t>
      </w:r>
      <w:r w:rsidR="00303BE6">
        <w:rPr>
          <w:rFonts w:ascii="Arial" w:hAnsi="Arial" w:cs="Arial"/>
          <w:color w:val="333333"/>
          <w:sz w:val="20"/>
          <w:szCs w:val="20"/>
          <w:shd w:val="clear" w:color="auto" w:fill="FFFFFF"/>
        </w:rPr>
        <w:t>vladimirovka11@mail.ru</w:t>
      </w:r>
    </w:p>
    <w:p w:rsidR="00A317A9" w:rsidRDefault="00A317A9" w:rsidP="00633B5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Режим работы Администрации:</w:t>
      </w:r>
    </w:p>
    <w:tbl>
      <w:tblPr>
        <w:tblW w:w="0" w:type="auto"/>
        <w:tblLook w:val="01E0"/>
      </w:tblPr>
      <w:tblGrid>
        <w:gridCol w:w="1920"/>
        <w:gridCol w:w="2896"/>
      </w:tblGrid>
      <w:tr w:rsidR="00A317A9" w:rsidTr="00A317A9">
        <w:trPr>
          <w:trHeight w:val="284"/>
        </w:trPr>
        <w:tc>
          <w:tcPr>
            <w:tcW w:w="1920" w:type="dxa"/>
            <w:hideMark/>
          </w:tcPr>
          <w:p w:rsidR="00A317A9" w:rsidRDefault="00A317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</w:tc>
        <w:tc>
          <w:tcPr>
            <w:tcW w:w="2896" w:type="dxa"/>
            <w:hideMark/>
          </w:tcPr>
          <w:p w:rsidR="00A317A9" w:rsidRPr="00BA1339" w:rsidRDefault="00BA13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17.00</w:t>
            </w:r>
          </w:p>
        </w:tc>
      </w:tr>
      <w:tr w:rsidR="00A317A9" w:rsidTr="00A317A9">
        <w:trPr>
          <w:trHeight w:val="284"/>
        </w:trPr>
        <w:tc>
          <w:tcPr>
            <w:tcW w:w="1920" w:type="dxa"/>
            <w:hideMark/>
          </w:tcPr>
          <w:p w:rsidR="00A317A9" w:rsidRDefault="00A317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896" w:type="dxa"/>
            <w:hideMark/>
          </w:tcPr>
          <w:p w:rsidR="00A317A9" w:rsidRPr="00BA1339" w:rsidRDefault="00BA13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317A9" w:rsidTr="00A317A9">
        <w:trPr>
          <w:trHeight w:val="273"/>
        </w:trPr>
        <w:tc>
          <w:tcPr>
            <w:tcW w:w="1920" w:type="dxa"/>
            <w:hideMark/>
          </w:tcPr>
          <w:p w:rsidR="00A317A9" w:rsidRDefault="00A317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896" w:type="dxa"/>
            <w:hideMark/>
          </w:tcPr>
          <w:p w:rsidR="00A317A9" w:rsidRPr="00BA1339" w:rsidRDefault="00BA13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317A9" w:rsidTr="00A317A9">
        <w:trPr>
          <w:trHeight w:val="284"/>
        </w:trPr>
        <w:tc>
          <w:tcPr>
            <w:tcW w:w="1920" w:type="dxa"/>
            <w:hideMark/>
          </w:tcPr>
          <w:p w:rsidR="00A317A9" w:rsidRDefault="00A317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896" w:type="dxa"/>
            <w:hideMark/>
          </w:tcPr>
          <w:p w:rsidR="00A317A9" w:rsidRPr="00BA1339" w:rsidRDefault="00BA13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317A9" w:rsidTr="00A317A9">
        <w:trPr>
          <w:trHeight w:val="284"/>
        </w:trPr>
        <w:tc>
          <w:tcPr>
            <w:tcW w:w="1920" w:type="dxa"/>
            <w:hideMark/>
          </w:tcPr>
          <w:p w:rsidR="00A317A9" w:rsidRDefault="00A317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896" w:type="dxa"/>
            <w:hideMark/>
          </w:tcPr>
          <w:p w:rsidR="00A317A9" w:rsidRPr="00BA1339" w:rsidRDefault="00BA13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9.00 до 17.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A317A9" w:rsidTr="00A317A9">
        <w:trPr>
          <w:trHeight w:val="273"/>
        </w:trPr>
        <w:tc>
          <w:tcPr>
            <w:tcW w:w="1920" w:type="dxa"/>
            <w:hideMark/>
          </w:tcPr>
          <w:p w:rsidR="00A317A9" w:rsidRDefault="00A317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896" w:type="dxa"/>
            <w:hideMark/>
          </w:tcPr>
          <w:p w:rsidR="00A317A9" w:rsidRDefault="00A317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</w:tr>
      <w:tr w:rsidR="00A317A9" w:rsidTr="00A317A9">
        <w:trPr>
          <w:trHeight w:val="261"/>
        </w:trPr>
        <w:tc>
          <w:tcPr>
            <w:tcW w:w="4816" w:type="dxa"/>
            <w:gridSpan w:val="2"/>
            <w:hideMark/>
          </w:tcPr>
          <w:p w:rsidR="00A317A9" w:rsidRDefault="00A317A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Выходные дни: суббота, воскресенье.</w:t>
            </w:r>
          </w:p>
        </w:tc>
      </w:tr>
    </w:tbl>
    <w:p w:rsidR="00B535EC" w:rsidRDefault="00B535EC" w:rsidP="00B535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месте нахождения и графике работы Администрации  размещается:</w:t>
      </w:r>
    </w:p>
    <w:p w:rsidR="00B535EC" w:rsidRDefault="00B535EC" w:rsidP="00B5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в Администрации; </w:t>
      </w:r>
    </w:p>
    <w:p w:rsidR="00B535EC" w:rsidRPr="002D52C9" w:rsidRDefault="00B535EC" w:rsidP="009A7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информационно-телекоммуникационной сети интернет на официальном сайте Администрации</w:t>
      </w:r>
      <w:r w:rsidR="002D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электронному адресу: http://</w:t>
      </w:r>
      <w:proofErr w:type="spellStart"/>
      <w:r w:rsidR="002D52C9">
        <w:rPr>
          <w:rFonts w:ascii="Times New Roman" w:hAnsi="Times New Roman"/>
          <w:sz w:val="28"/>
          <w:szCs w:val="28"/>
          <w:lang w:val="en-US"/>
        </w:rPr>
        <w:t>hislav</w:t>
      </w:r>
      <w:proofErr w:type="spellEnd"/>
      <w:r w:rsidR="002D52C9" w:rsidRPr="002D52C9">
        <w:rPr>
          <w:rFonts w:ascii="Times New Roman" w:hAnsi="Times New Roman"/>
          <w:sz w:val="28"/>
          <w:szCs w:val="28"/>
        </w:rPr>
        <w:t>.</w:t>
      </w:r>
      <w:r w:rsidR="002D52C9">
        <w:rPr>
          <w:rFonts w:ascii="Times New Roman" w:hAnsi="Times New Roman"/>
          <w:sz w:val="28"/>
          <w:szCs w:val="28"/>
          <w:lang w:val="en-US"/>
        </w:rPr>
        <w:t>admin</w:t>
      </w:r>
      <w:r w:rsidR="002D52C9" w:rsidRPr="002D52C9">
        <w:rPr>
          <w:rFonts w:ascii="Times New Roman" w:hAnsi="Times New Roman"/>
          <w:sz w:val="28"/>
          <w:szCs w:val="28"/>
        </w:rPr>
        <w:t>-</w:t>
      </w:r>
      <w:proofErr w:type="spellStart"/>
      <w:r w:rsidR="002D52C9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="002D52C9" w:rsidRPr="002D52C9">
        <w:rPr>
          <w:rFonts w:ascii="Times New Roman" w:hAnsi="Times New Roman"/>
          <w:sz w:val="28"/>
          <w:szCs w:val="28"/>
        </w:rPr>
        <w:t>.</w:t>
      </w:r>
      <w:proofErr w:type="spellStart"/>
      <w:r w:rsidR="002D52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D52C9" w:rsidRPr="002D52C9">
        <w:rPr>
          <w:rFonts w:ascii="Times New Roman" w:hAnsi="Times New Roman"/>
          <w:sz w:val="28"/>
          <w:szCs w:val="28"/>
        </w:rPr>
        <w:t>/</w:t>
      </w:r>
    </w:p>
    <w:p w:rsidR="00B535EC" w:rsidRDefault="00B535EC" w:rsidP="00B5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При необходимости получения консультаций заявители обращаются в </w:t>
      </w:r>
      <w:r>
        <w:rPr>
          <w:rFonts w:ascii="Times New Roman" w:hAnsi="Times New Roman"/>
          <w:iCs/>
          <w:sz w:val="28"/>
          <w:szCs w:val="28"/>
        </w:rPr>
        <w:t>Администрацию,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к специалистам Отдела.</w:t>
      </w:r>
    </w:p>
    <w:p w:rsidR="00B535EC" w:rsidRDefault="00B535EC" w:rsidP="00B535EC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B535EC" w:rsidRDefault="00B535EC" w:rsidP="00B535EC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B535EC" w:rsidRDefault="00B535EC" w:rsidP="00B535EC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B535EC" w:rsidRDefault="00B535EC" w:rsidP="00B535EC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="00942690">
        <w:rPr>
          <w:rFonts w:ascii="Times New Roman" w:hAnsi="Times New Roman"/>
          <w:sz w:val="28"/>
          <w:szCs w:val="28"/>
        </w:rPr>
        <w:t>2-</w:t>
      </w:r>
      <w:r w:rsidR="00533460">
        <w:rPr>
          <w:rFonts w:ascii="Times New Roman" w:hAnsi="Times New Roman"/>
          <w:sz w:val="28"/>
          <w:szCs w:val="28"/>
        </w:rPr>
        <w:t>53-36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535EC" w:rsidRDefault="00B535EC" w:rsidP="00B535EC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почте;</w:t>
      </w:r>
    </w:p>
    <w:p w:rsidR="00B535EC" w:rsidRDefault="00B535EC" w:rsidP="00B535EC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B535EC" w:rsidRDefault="00B535EC" w:rsidP="00B535EC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форме и характеру взаимодействия специалистов Администрации, а также специалистов Отдела с заявителями:</w:t>
      </w:r>
    </w:p>
    <w:p w:rsidR="00B535EC" w:rsidRDefault="00B535EC" w:rsidP="00B53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в письменной форме предоставляются специалистами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535EC" w:rsidRDefault="00B535EC" w:rsidP="00B53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консультировании по телефону специалист Отдела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535EC" w:rsidRDefault="00B535EC" w:rsidP="00B535E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завершени</w:t>
      </w:r>
      <w:r w:rsidR="00242C33">
        <w:rPr>
          <w:rFonts w:ascii="Times New Roman" w:hAnsi="Times New Roman"/>
          <w:sz w:val="28"/>
          <w:szCs w:val="28"/>
        </w:rPr>
        <w:t xml:space="preserve">и консультации специалист </w:t>
      </w:r>
      <w:r>
        <w:rPr>
          <w:rFonts w:ascii="Times New Roman" w:hAnsi="Times New Roman"/>
          <w:sz w:val="28"/>
          <w:szCs w:val="28"/>
        </w:rPr>
        <w:t xml:space="preserve"> должен кратко подвести итог разговора и перечислить действия, которые следует предпринять заявителю; </w:t>
      </w:r>
    </w:p>
    <w:p w:rsidR="00B535EC" w:rsidRDefault="00242C33" w:rsidP="00B5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специалист</w:t>
      </w:r>
      <w:r w:rsidR="00B535EC"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– «Предоставление разрешения на условно разрешенный вид использования земель</w:t>
      </w:r>
      <w:r w:rsidR="00942690">
        <w:rPr>
          <w:rFonts w:ascii="Times New Roman" w:hAnsi="Times New Roman"/>
          <w:sz w:val="28"/>
          <w:szCs w:val="28"/>
        </w:rPr>
        <w:t xml:space="preserve">ного участка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42690">
        <w:rPr>
          <w:rFonts w:ascii="Times New Roman" w:hAnsi="Times New Roman"/>
          <w:sz w:val="28"/>
          <w:szCs w:val="28"/>
        </w:rPr>
        <w:t xml:space="preserve"> </w:t>
      </w:r>
      <w:r w:rsidR="00303BE6">
        <w:rPr>
          <w:rFonts w:ascii="Times New Roman" w:hAnsi="Times New Roman"/>
          <w:sz w:val="28"/>
          <w:szCs w:val="28"/>
        </w:rPr>
        <w:t xml:space="preserve">Владимировского </w:t>
      </w:r>
      <w:r w:rsidR="00942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="002D52C9">
        <w:rPr>
          <w:rFonts w:ascii="Times New Roman" w:hAnsi="Times New Roman"/>
          <w:sz w:val="28"/>
          <w:szCs w:val="28"/>
        </w:rPr>
        <w:t>Хиславичского</w:t>
      </w:r>
      <w:r>
        <w:rPr>
          <w:rFonts w:ascii="Times New Roman" w:hAnsi="Times New Roman"/>
          <w:sz w:val="28"/>
          <w:szCs w:val="28"/>
        </w:rPr>
        <w:t xml:space="preserve"> района  Смоленской области».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 Муниципальную услугу п</w:t>
      </w:r>
      <w:r w:rsidR="00942690">
        <w:rPr>
          <w:rFonts w:ascii="Times New Roman" w:hAnsi="Times New Roman"/>
          <w:sz w:val="28"/>
          <w:szCs w:val="28"/>
        </w:rPr>
        <w:t>редоставляет  Администрация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942690">
        <w:rPr>
          <w:rFonts w:ascii="Times New Roman" w:hAnsi="Times New Roman"/>
          <w:sz w:val="28"/>
          <w:szCs w:val="28"/>
        </w:rPr>
        <w:t xml:space="preserve"> образования </w:t>
      </w:r>
      <w:r w:rsidR="00303BE6">
        <w:rPr>
          <w:rFonts w:ascii="Times New Roman" w:hAnsi="Times New Roman"/>
          <w:sz w:val="28"/>
          <w:szCs w:val="28"/>
        </w:rPr>
        <w:t xml:space="preserve">Владимировского </w:t>
      </w:r>
      <w:r w:rsidR="009426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D52C9">
        <w:rPr>
          <w:rFonts w:ascii="Times New Roman" w:hAnsi="Times New Roman"/>
          <w:sz w:val="28"/>
          <w:szCs w:val="28"/>
        </w:rPr>
        <w:t>Хиславичского</w:t>
      </w:r>
      <w:r w:rsidR="0094269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317A9" w:rsidRDefault="00A317A9" w:rsidP="00A317A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</w:t>
      </w:r>
      <w:r w:rsidR="00533460">
        <w:rPr>
          <w:sz w:val="28"/>
          <w:szCs w:val="28"/>
        </w:rPr>
        <w:t xml:space="preserve"> </w:t>
      </w:r>
      <w:r w:rsidR="00303BE6">
        <w:rPr>
          <w:sz w:val="28"/>
          <w:szCs w:val="28"/>
        </w:rPr>
        <w:t xml:space="preserve">Владимировского </w:t>
      </w:r>
      <w:r w:rsidR="005334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317A9" w:rsidRDefault="00A317A9" w:rsidP="00A317A9">
      <w:pPr>
        <w:pStyle w:val="a5"/>
        <w:spacing w:after="0"/>
        <w:ind w:left="0" w:firstLine="709"/>
        <w:rPr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317A9" w:rsidRDefault="00A317A9" w:rsidP="00A3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Результатами предоставления муниципальной услуги являются выдача заявителю разрешения на условно разрешенный вид использования земельного участка либо отказ в его выдаче с указанием причин отказа.</w:t>
      </w:r>
    </w:p>
    <w:p w:rsidR="00A317A9" w:rsidRDefault="00A317A9" w:rsidP="00A3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заявителю на бумажном носителе при непосредственном обращении в Администрацию либо направляется в его адрес почтовым отправлением.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317A9" w:rsidRDefault="00A317A9" w:rsidP="00A317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>
        <w:rPr>
          <w:rFonts w:ascii="Times New Roman" w:hAnsi="Times New Roman"/>
          <w:color w:val="000000"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а также с учетом проведения публичных слушаний - </w:t>
      </w:r>
      <w:r w:rsidRPr="003B6C69">
        <w:rPr>
          <w:rFonts w:ascii="Times New Roman" w:hAnsi="Times New Roman"/>
          <w:sz w:val="28"/>
          <w:szCs w:val="28"/>
        </w:rPr>
        <w:t>45 календарных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</w:t>
      </w:r>
      <w:r>
        <w:rPr>
          <w:rFonts w:ascii="Times New Roman" w:hAnsi="Times New Roman"/>
          <w:sz w:val="28"/>
          <w:szCs w:val="28"/>
        </w:rPr>
        <w:t>.</w:t>
      </w:r>
    </w:p>
    <w:p w:rsidR="00A317A9" w:rsidRDefault="00A317A9" w:rsidP="00A317A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направлении заявителем заявления по почте срок предоставления муниципальной услуги отсчитывается от даты их поступления (по дате регистрации).</w:t>
      </w:r>
    </w:p>
    <w:p w:rsidR="00A317A9" w:rsidRDefault="00A317A9" w:rsidP="00A317A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в электронном виде срок предоставления муниципальной услуги отсчитывается от даты их поступления  (по дате регистрации).</w:t>
      </w:r>
    </w:p>
    <w:p w:rsidR="00A317A9" w:rsidRDefault="00A317A9" w:rsidP="00A317A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2.4.4. </w:t>
      </w: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- 3 рабочих дня.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Градостроительным  кодексом Российской Федерации;    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317A9" w:rsidRDefault="00A317A9" w:rsidP="00A317A9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spacing w:after="0" w:line="240" w:lineRule="auto"/>
        <w:ind w:firstLine="709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317A9" w:rsidRDefault="00A317A9" w:rsidP="00A317A9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A317A9" w:rsidRDefault="00A317A9" w:rsidP="00A317A9">
      <w:pPr>
        <w:pStyle w:val="ConsPlusNormal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1) заявление (приложение  №1);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учредительные документы (для юридических лиц);</w:t>
      </w:r>
    </w:p>
    <w:p w:rsidR="00A317A9" w:rsidRDefault="00A317A9" w:rsidP="00A317A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нотариально удостоверенная доверенность на право представлять интересы Заявителя в случае предоставлении заявления представителем по доверенности;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317A9" w:rsidRDefault="00A317A9" w:rsidP="00A317A9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2.6.3. Документы, представляемые заявителем, должны соответствовать следующим требованиям:</w:t>
      </w:r>
    </w:p>
    <w:p w:rsidR="00A317A9" w:rsidRDefault="00A317A9" w:rsidP="00A317A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317A9" w:rsidRDefault="00A317A9" w:rsidP="00A317A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317A9" w:rsidRDefault="00A317A9" w:rsidP="00A317A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документы не должны быть исполнены карандашом;</w:t>
      </w:r>
    </w:p>
    <w:p w:rsidR="00A317A9" w:rsidRDefault="00A317A9" w:rsidP="00A317A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823D61" w:rsidRDefault="00823D61" w:rsidP="00A317A9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317A9" w:rsidRDefault="00A317A9" w:rsidP="00A31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 услуги, не предусмотрены.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2.8. Исчерпывающий перечень оснований для отказа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в предоставлении муниципальной услуги</w:t>
      </w:r>
    </w:p>
    <w:p w:rsidR="00A317A9" w:rsidRDefault="003B6C69" w:rsidP="003B6C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b/>
          <w:bCs/>
          <w:color w:val="0D0D0D"/>
          <w:sz w:val="28"/>
          <w:szCs w:val="28"/>
        </w:rPr>
      </w:pPr>
      <w:r w:rsidRPr="003B6C69">
        <w:rPr>
          <w:rFonts w:ascii="Times New Roman" w:hAnsi="Times New Roman"/>
          <w:bCs/>
          <w:sz w:val="28"/>
          <w:szCs w:val="28"/>
        </w:rPr>
        <w:t>Основания для отказа в предоставлении муниципальной услуги</w:t>
      </w:r>
      <w:r w:rsidRPr="003B6C69">
        <w:rPr>
          <w:rFonts w:ascii="Times New Roman" w:hAnsi="Times New Roman"/>
          <w:sz w:val="28"/>
          <w:szCs w:val="28"/>
        </w:rPr>
        <w:t xml:space="preserve"> действующим законодательством не </w:t>
      </w:r>
      <w:r w:rsidR="00CB744E" w:rsidRPr="003B6C69">
        <w:rPr>
          <w:rFonts w:ascii="Times New Roman" w:hAnsi="Times New Roman"/>
          <w:sz w:val="28"/>
          <w:szCs w:val="28"/>
        </w:rPr>
        <w:t xml:space="preserve"> установлены.</w:t>
      </w:r>
    </w:p>
    <w:p w:rsidR="00A317A9" w:rsidRDefault="00A317A9" w:rsidP="00A317A9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</w:p>
    <w:p w:rsidR="00A317A9" w:rsidRDefault="00A317A9" w:rsidP="00A317A9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2.9.</w:t>
      </w:r>
      <w:r>
        <w:rPr>
          <w:b/>
          <w:color w:val="0D0D0D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317A9" w:rsidRPr="003B6C69" w:rsidRDefault="00A317A9" w:rsidP="00A317A9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3B6C69">
        <w:rPr>
          <w:bCs/>
          <w:sz w:val="28"/>
          <w:szCs w:val="28"/>
        </w:rPr>
        <w:t xml:space="preserve">2.9.1. </w:t>
      </w:r>
      <w:r w:rsidR="003B6C69" w:rsidRPr="003B6C69">
        <w:rPr>
          <w:bCs/>
          <w:sz w:val="28"/>
          <w:szCs w:val="28"/>
        </w:rPr>
        <w:t xml:space="preserve">Для </w:t>
      </w:r>
      <w:r w:rsidRPr="003B6C69">
        <w:rPr>
          <w:bCs/>
          <w:sz w:val="28"/>
          <w:szCs w:val="28"/>
        </w:rPr>
        <w:t>предоставлени</w:t>
      </w:r>
      <w:r w:rsidR="003B6C69" w:rsidRPr="003B6C69">
        <w:rPr>
          <w:bCs/>
          <w:sz w:val="28"/>
          <w:szCs w:val="28"/>
        </w:rPr>
        <w:t>я</w:t>
      </w:r>
      <w:r w:rsidRPr="003B6C69">
        <w:rPr>
          <w:bCs/>
          <w:sz w:val="28"/>
          <w:szCs w:val="28"/>
        </w:rPr>
        <w:t xml:space="preserve"> муниципальной услуги </w:t>
      </w:r>
      <w:r w:rsidR="003B6C69" w:rsidRPr="003B6C69">
        <w:rPr>
          <w:bCs/>
          <w:sz w:val="28"/>
          <w:szCs w:val="28"/>
        </w:rPr>
        <w:t xml:space="preserve">не требуется получения иных услуг. </w:t>
      </w:r>
    </w:p>
    <w:p w:rsidR="00A317A9" w:rsidRDefault="00A317A9" w:rsidP="00A317A9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A317A9" w:rsidRDefault="00A317A9" w:rsidP="00A317A9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317A9" w:rsidRPr="003B6C6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3B6C69">
        <w:rPr>
          <w:rFonts w:ascii="Times New Roman" w:hAnsi="Times New Roman"/>
          <w:sz w:val="28"/>
          <w:szCs w:val="28"/>
        </w:rPr>
        <w:t>2.10.1. Муниципальная услуга предоставляется бесплатно.</w:t>
      </w:r>
    </w:p>
    <w:p w:rsidR="00A317A9" w:rsidRPr="003B6C6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3B6C69">
        <w:rPr>
          <w:rFonts w:ascii="Times New Roman" w:hAnsi="Times New Roman"/>
          <w:sz w:val="28"/>
          <w:szCs w:val="28"/>
        </w:rPr>
        <w:t>2.10.2. Расходы  на организацию и проведение публичных слушаний несет заявитель.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color w:val="C00000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317A9" w:rsidRDefault="00A317A9" w:rsidP="00A317A9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2.13. </w:t>
      </w:r>
      <w:proofErr w:type="gramStart"/>
      <w:r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5D0B74">
        <w:rPr>
          <w:rFonts w:ascii="Times New Roman" w:hAnsi="Times New Roman"/>
          <w:b/>
          <w:sz w:val="28"/>
          <w:szCs w:val="28"/>
        </w:rPr>
        <w:t>,</w:t>
      </w:r>
      <w:r w:rsidR="005D0B74" w:rsidRPr="005D0B74">
        <w:rPr>
          <w:sz w:val="28"/>
        </w:rPr>
        <w:t xml:space="preserve"> </w:t>
      </w:r>
      <w:r w:rsidR="005D0B74" w:rsidRPr="00533460">
        <w:rPr>
          <w:rFonts w:ascii="Times New Roman" w:hAnsi="Times New Roman"/>
          <w:b/>
          <w:sz w:val="28"/>
        </w:rPr>
        <w:t>в том числе к обеспечению доступности инвалидов в соответствии с законодательством Российской Федерации о социальной защите инвалидов</w:t>
      </w:r>
      <w:proofErr w:type="gramEnd"/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2.13.1. Прием граждан осуществляется в специально выделенных для предоставления муниципальных услуг помещениях.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</w:t>
      </w:r>
      <w:r>
        <w:rPr>
          <w:rFonts w:ascii="Times New Roman" w:hAnsi="Times New Roman"/>
          <w:color w:val="C00000"/>
          <w:sz w:val="28"/>
          <w:szCs w:val="28"/>
        </w:rPr>
        <w:t>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5D0B74" w:rsidRDefault="005D0B74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33460">
        <w:rPr>
          <w:rFonts w:ascii="Times New Roman" w:hAnsi="Times New Roman"/>
          <w:sz w:val="28"/>
        </w:rPr>
        <w:t>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</w:t>
      </w:r>
      <w:r>
        <w:rPr>
          <w:sz w:val="28"/>
        </w:rPr>
        <w:t>»;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317A9" w:rsidRDefault="00A317A9" w:rsidP="00A317A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Одновременный прием двух и более заявителей не допускается.</w:t>
      </w:r>
    </w:p>
    <w:p w:rsidR="00A317A9" w:rsidRDefault="00A317A9" w:rsidP="00A317A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5D0B74" w:rsidRPr="00AD7F83" w:rsidRDefault="00AD7F83" w:rsidP="00AD7F83">
      <w:pPr>
        <w:pStyle w:val="af"/>
        <w:ind w:left="0" w:firstLine="360"/>
        <w:jc w:val="both"/>
        <w:rPr>
          <w:sz w:val="28"/>
        </w:rPr>
      </w:pPr>
      <w:r>
        <w:rPr>
          <w:sz w:val="28"/>
        </w:rPr>
        <w:t xml:space="preserve">     </w:t>
      </w:r>
      <w:r w:rsidR="005D0B74" w:rsidRPr="00AD7F83">
        <w:rPr>
          <w:sz w:val="28"/>
        </w:rPr>
        <w:t>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D0B74" w:rsidRPr="00AD7F83" w:rsidRDefault="005D0B74" w:rsidP="005D0B74">
      <w:pPr>
        <w:pStyle w:val="af"/>
        <w:ind w:left="0"/>
        <w:jc w:val="both"/>
        <w:rPr>
          <w:sz w:val="28"/>
        </w:rPr>
      </w:pPr>
      <w:r w:rsidRPr="00AD7F83"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D0B74" w:rsidRPr="00AD7F83" w:rsidRDefault="005D0B74" w:rsidP="005D0B74">
      <w:pPr>
        <w:pStyle w:val="af"/>
        <w:ind w:left="0"/>
        <w:jc w:val="both"/>
        <w:rPr>
          <w:sz w:val="28"/>
        </w:rPr>
      </w:pPr>
      <w:r w:rsidRPr="00AD7F83">
        <w:rPr>
          <w:sz w:val="28"/>
        </w:rPr>
        <w:t xml:space="preserve">- допуском </w:t>
      </w:r>
      <w:proofErr w:type="spellStart"/>
      <w:r w:rsidRPr="00AD7F83">
        <w:rPr>
          <w:sz w:val="28"/>
        </w:rPr>
        <w:t>сурдопереводчика</w:t>
      </w:r>
      <w:proofErr w:type="spellEnd"/>
      <w:r w:rsidRPr="00AD7F83">
        <w:rPr>
          <w:sz w:val="28"/>
        </w:rPr>
        <w:t xml:space="preserve"> и </w:t>
      </w:r>
      <w:proofErr w:type="spellStart"/>
      <w:r w:rsidRPr="00AD7F83">
        <w:rPr>
          <w:sz w:val="28"/>
        </w:rPr>
        <w:t>тифлосурдопереводчика</w:t>
      </w:r>
      <w:proofErr w:type="spellEnd"/>
      <w:r w:rsidRPr="00AD7F83">
        <w:rPr>
          <w:sz w:val="28"/>
        </w:rPr>
        <w:t xml:space="preserve"> при оказании инвалиду муниципальной услуги;</w:t>
      </w:r>
    </w:p>
    <w:p w:rsidR="005D0B74" w:rsidRPr="00AD7F83" w:rsidRDefault="005D0B74" w:rsidP="005D0B74">
      <w:pPr>
        <w:pStyle w:val="af"/>
        <w:ind w:left="0"/>
        <w:jc w:val="both"/>
        <w:rPr>
          <w:sz w:val="28"/>
          <w:szCs w:val="28"/>
        </w:rPr>
      </w:pPr>
      <w:r w:rsidRPr="00AD7F83"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AD7F83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317A9" w:rsidRPr="00AD7F83" w:rsidRDefault="005D0B74" w:rsidP="005D0B74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D7F83">
        <w:rPr>
          <w:rFonts w:ascii="Times New Roman" w:hAnsi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</w:p>
    <w:p w:rsidR="00A317A9" w:rsidRDefault="00A317A9" w:rsidP="00A317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Показатели доступности и качества муниципальных услуг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размещение информации о порядке предоставления муниципальной услуги в сети интернет.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A317A9" w:rsidRDefault="00A317A9" w:rsidP="00A317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17A9" w:rsidRDefault="00A317A9" w:rsidP="00A317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области,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Муниципальная услуга может предоставляться в электронной форме.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информации заявителям  и обеспечение доступа заявителей  к сведениям о муниципальных услугах;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>
        <w:rPr>
          <w:rFonts w:ascii="Times New Roman" w:hAnsi="Times New Roman"/>
          <w:sz w:val="28"/>
          <w:szCs w:val="28"/>
        </w:rPr>
        <w:br/>
        <w:t>ним для копирования и заполнения в электронном виде с использованием Единого портала, Регионального портала;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заявителем  запроса и  документов, необходимых для предоставления муниципальной услуги и прием таких запросов и документов  с использованием Единого портала, Регионального портала;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 сведений о ходе выполнения запроса о предоставлении муниципальной услуги;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 результата предоставления муниципальной услуги, если иное не установлено федеральным законом.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 Блок-схема предоставления муниципальной услуги приведена в приложении № 2 к настоящему Административному регламенту</w:t>
      </w:r>
    </w:p>
    <w:p w:rsidR="00A317A9" w:rsidRDefault="00A317A9" w:rsidP="00A317A9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9"/>
        </w:rPr>
        <w:t xml:space="preserve"> 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приём и регистрация документов;</w:t>
      </w:r>
    </w:p>
    <w:p w:rsidR="00A317A9" w:rsidRDefault="00A317A9" w:rsidP="00A317A9">
      <w:pPr>
        <w:spacing w:after="0" w:line="240" w:lineRule="auto"/>
        <w:ind w:firstLine="708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формирование и направление межведомственного запроса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органы, участвующие в предоставлении муниципальной услуги;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рассмотрение заявления и оформление результата предоставления муниципальной услуги;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выдача результата предоставления муниципальной услуги заявителю.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3.3. Прием и регистрация документов</w:t>
      </w:r>
    </w:p>
    <w:p w:rsidR="00A317A9" w:rsidRDefault="00A317A9" w:rsidP="00A317A9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>
        <w:rPr>
          <w:rFonts w:ascii="Times New Roman" w:hAnsi="Times New Roman"/>
          <w:color w:val="000000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317A9" w:rsidRDefault="00A317A9" w:rsidP="00A317A9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>
        <w:rPr>
          <w:rFonts w:ascii="Times New Roman" w:hAnsi="Times New Roman"/>
          <w:color w:val="000000"/>
          <w:sz w:val="28"/>
          <w:szCs w:val="28"/>
        </w:rPr>
        <w:t>Специалист, в обязанности которого входит принятие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предмет обращения заявителя;</w:t>
      </w:r>
    </w:p>
    <w:p w:rsidR="00A317A9" w:rsidRDefault="00A317A9" w:rsidP="00A317A9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A317A9" w:rsidRDefault="00A317A9" w:rsidP="00A317A9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A317A9" w:rsidRDefault="00A317A9" w:rsidP="00A317A9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регистрирует поступление заявления в соответствии с установленными правилами делопроизводства;</w:t>
      </w:r>
    </w:p>
    <w:p w:rsidR="00A317A9" w:rsidRDefault="00A317A9" w:rsidP="00A317A9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сообщает заявителю номер и дату регистрации заявления.</w:t>
      </w:r>
    </w:p>
    <w:p w:rsidR="00A317A9" w:rsidRDefault="00A317A9" w:rsidP="003B6C6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</w:t>
      </w:r>
      <w:r w:rsidR="003B6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3B6C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color w:val="0D0D0D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3.3</w:t>
      </w:r>
      <w:r>
        <w:rPr>
          <w:rFonts w:ascii="Times New Roman" w:hAnsi="Times New Roman"/>
          <w:b/>
          <w:bCs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. Формирование и направление межведомственного запроса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 настоящего Административного регламента документы, специалист </w:t>
      </w:r>
      <w:r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.5. Срок подготовки межведомственного запроса специалистом </w:t>
      </w:r>
      <w:r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color w:val="0D0D0D"/>
          <w:sz w:val="28"/>
          <w:szCs w:val="28"/>
        </w:rPr>
        <w:t xml:space="preserve"> не может превышать 3 рабочих дня.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</w:t>
      </w:r>
      <w:r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ответственному за рассмотрение документов, в день поступления таких документов (сведений).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.8. Обязанности специалиста </w:t>
      </w:r>
      <w:r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317A9" w:rsidRDefault="00A317A9" w:rsidP="00A317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 Рассмотрение обращения заявителя и оформление результата предоставления муниципальной услуги.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устанавливает наличие полномочий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>
        <w:rPr>
          <w:rFonts w:ascii="Times New Roman" w:hAnsi="Times New Roman"/>
          <w:sz w:val="28"/>
          <w:szCs w:val="28"/>
        </w:rPr>
        <w:t>пунктом 2.8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заявителя, готовит</w:t>
      </w:r>
      <w:r>
        <w:rPr>
          <w:rFonts w:ascii="Times New Roman" w:hAnsi="Times New Roman"/>
          <w:sz w:val="28"/>
          <w:szCs w:val="28"/>
        </w:rPr>
        <w:t xml:space="preserve"> разрешение на отклонение  от предельных параметров разрешенного строительства.</w:t>
      </w:r>
    </w:p>
    <w:p w:rsidR="00A317A9" w:rsidRDefault="00A317A9" w:rsidP="00A317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наличия оснований для отказа в предоставлении муниципальной услуги, специалист, ответственный за рассмотрение обращения заявителя</w:t>
      </w:r>
      <w:r>
        <w:rPr>
          <w:rFonts w:ascii="Times New Roman" w:hAnsi="Times New Roman"/>
          <w:sz w:val="28"/>
          <w:szCs w:val="28"/>
        </w:rPr>
        <w:t xml:space="preserve"> готовит мотивированный  отказ в выдаче разрешения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3.4.4. </w:t>
      </w: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942690">
        <w:rPr>
          <w:rFonts w:ascii="Times New Roman" w:hAnsi="Times New Roman"/>
          <w:sz w:val="28"/>
          <w:szCs w:val="28"/>
        </w:rPr>
        <w:t>подписание 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разрешени</w:t>
      </w:r>
      <w:r w:rsidR="00501595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01595">
        <w:rPr>
          <w:rFonts w:ascii="Times New Roman" w:hAnsi="Times New Roman"/>
          <w:sz w:val="28"/>
          <w:szCs w:val="28"/>
        </w:rPr>
        <w:t xml:space="preserve">на условно разрешенный вид </w:t>
      </w:r>
      <w:r w:rsidR="00CB744E">
        <w:rPr>
          <w:rFonts w:ascii="Times New Roman" w:hAnsi="Times New Roman"/>
          <w:sz w:val="28"/>
          <w:szCs w:val="28"/>
        </w:rPr>
        <w:t>использования</w:t>
      </w:r>
      <w:r w:rsidR="00501595">
        <w:rPr>
          <w:rFonts w:ascii="Times New Roman" w:hAnsi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/>
          <w:sz w:val="28"/>
          <w:szCs w:val="28"/>
        </w:rPr>
        <w:t xml:space="preserve">    или решения об отказе в предоставлении муниципальной услуги.</w:t>
      </w:r>
    </w:p>
    <w:p w:rsidR="00A317A9" w:rsidRPr="003B6C6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6C69">
        <w:rPr>
          <w:rFonts w:ascii="Times New Roman" w:hAnsi="Times New Roman"/>
          <w:sz w:val="28"/>
          <w:szCs w:val="28"/>
        </w:rPr>
        <w:t xml:space="preserve">3.4.5. Продолжительность данной процедуры не более </w:t>
      </w:r>
      <w:r w:rsidR="00501595" w:rsidRPr="003B6C69">
        <w:rPr>
          <w:rFonts w:ascii="Times New Roman" w:hAnsi="Times New Roman"/>
          <w:sz w:val="28"/>
          <w:szCs w:val="28"/>
        </w:rPr>
        <w:t>3</w:t>
      </w:r>
      <w:r w:rsidRPr="003B6C69">
        <w:rPr>
          <w:rFonts w:ascii="Times New Roman" w:hAnsi="Times New Roman"/>
          <w:sz w:val="28"/>
          <w:szCs w:val="28"/>
        </w:rPr>
        <w:t xml:space="preserve"> дней.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3.4.6. Обязанности специалиста Отдела, ответственного за рассмотрение документов, должны быть также закреплены в его должностной инструкции. </w:t>
      </w:r>
    </w:p>
    <w:p w:rsidR="00A317A9" w:rsidRDefault="00A317A9" w:rsidP="00A317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3.5. Выдача результата предоставления муниципальной </w:t>
      </w:r>
    </w:p>
    <w:p w:rsidR="00A317A9" w:rsidRDefault="00A317A9" w:rsidP="00A317A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услуги (решения) заявителю.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</w:t>
      </w:r>
      <w:r w:rsidR="00942690">
        <w:rPr>
          <w:rFonts w:ascii="Times New Roman" w:hAnsi="Times New Roman"/>
          <w:color w:val="000000"/>
          <w:sz w:val="28"/>
          <w:szCs w:val="28"/>
        </w:rPr>
        <w:t xml:space="preserve"> подписание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3.5.5. Продолжительность административной процедуры не более трех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дней.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4. Формы контроля за исполнением настоящего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Административного регламента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4.1. Порядок осуществления текущего контроля </w:t>
      </w:r>
    </w:p>
    <w:p w:rsidR="00A317A9" w:rsidRDefault="00942690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Глава муниципального образования</w:t>
      </w:r>
      <w:r w:rsidR="00A317A9">
        <w:rPr>
          <w:rFonts w:ascii="Times New Roman" w:hAnsi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 w:rsidR="00942690">
        <w:rPr>
          <w:rFonts w:ascii="Times New Roman" w:hAnsi="Times New Roman"/>
          <w:sz w:val="28"/>
          <w:szCs w:val="28"/>
        </w:rPr>
        <w:t xml:space="preserve"> проведения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</w:t>
      </w:r>
      <w:r>
        <w:rPr>
          <w:rFonts w:ascii="Times New Roman" w:hAnsi="Times New Roman"/>
          <w:sz w:val="28"/>
          <w:szCs w:val="28"/>
        </w:rPr>
        <w:lastRenderedPageBreak/>
        <w:t xml:space="preserve">нарушений прав заявителей, рассмотрения, подготовки ответов на обращения заявителей. 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 w:rsidR="00942690">
        <w:rPr>
          <w:rFonts w:ascii="Times New Roman" w:hAnsi="Times New Roman"/>
          <w:sz w:val="28"/>
          <w:szCs w:val="28"/>
        </w:rPr>
        <w:t>твержденным Главой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A317A9" w:rsidRDefault="008A6CED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4.3.1 Специалисты </w:t>
      </w:r>
      <w:r w:rsidR="00A317A9">
        <w:rPr>
          <w:rFonts w:ascii="Times New Roman" w:hAnsi="Times New Roman"/>
          <w:sz w:val="28"/>
          <w:szCs w:val="28"/>
        </w:rPr>
        <w:t xml:space="preserve">  несут персональную ответственность за соблюдение сроков и последовательности совершения административных действий. 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317A9" w:rsidRDefault="00A317A9" w:rsidP="00A317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B6C69" w:rsidRDefault="003B6C69" w:rsidP="00A317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A317A9" w:rsidRDefault="00A317A9" w:rsidP="00A31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Интернет-сайте Администрации: http:</w:t>
      </w:r>
      <w:r w:rsidR="00823D61">
        <w:rPr>
          <w:rFonts w:ascii="Times New Roman" w:hAnsi="Times New Roman"/>
          <w:sz w:val="28"/>
          <w:szCs w:val="28"/>
        </w:rPr>
        <w:t>//</w:t>
      </w:r>
      <w:proofErr w:type="spellStart"/>
      <w:r w:rsidR="00823D61">
        <w:rPr>
          <w:rFonts w:ascii="Times New Roman" w:hAnsi="Times New Roman"/>
          <w:sz w:val="28"/>
          <w:szCs w:val="28"/>
          <w:lang w:val="en-US"/>
        </w:rPr>
        <w:t>hislav</w:t>
      </w:r>
      <w:proofErr w:type="spellEnd"/>
      <w:r w:rsidR="00823D61" w:rsidRPr="00823D6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admin</w:t>
      </w:r>
      <w:r w:rsidR="00823D61" w:rsidRPr="00823D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smolensk.ru</w:t>
      </w:r>
      <w:proofErr w:type="spellEnd"/>
      <w:r>
        <w:rPr>
          <w:rFonts w:ascii="Times New Roman" w:hAnsi="Times New Roman"/>
          <w:sz w:val="28"/>
          <w:szCs w:val="28"/>
        </w:rPr>
        <w:t>/  в информационно-телекоммуникационных сетях общего пользования (в том числе в сети Интернет);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</w:t>
      </w:r>
      <w:r w:rsidR="008A6CED">
        <w:rPr>
          <w:rFonts w:ascii="Times New Roman" w:hAnsi="Times New Roman"/>
          <w:sz w:val="28"/>
          <w:szCs w:val="28"/>
        </w:rPr>
        <w:t xml:space="preserve">в Администрацию, в отдел по </w:t>
      </w:r>
      <w:r>
        <w:rPr>
          <w:rFonts w:ascii="Times New Roman" w:hAnsi="Times New Roman"/>
          <w:sz w:val="28"/>
          <w:szCs w:val="28"/>
        </w:rPr>
        <w:t xml:space="preserve"> строительству </w:t>
      </w:r>
      <w:r w:rsidR="008A6CED">
        <w:rPr>
          <w:rFonts w:ascii="Times New Roman" w:hAnsi="Times New Roman"/>
          <w:sz w:val="28"/>
          <w:szCs w:val="28"/>
        </w:rPr>
        <w:t xml:space="preserve"> предоставляющих</w:t>
      </w:r>
      <w:r>
        <w:rPr>
          <w:rFonts w:ascii="Times New Roman" w:hAnsi="Times New Roman"/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</w:t>
      </w:r>
      <w:r>
        <w:rPr>
          <w:rFonts w:ascii="Times New Roman" w:hAnsi="Times New Roman"/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861" w:rsidRDefault="00AB3861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861" w:rsidRDefault="00AB3861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CED" w:rsidRDefault="008A6CED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CED" w:rsidRDefault="008A6CED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CED" w:rsidRDefault="008A6CED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CED" w:rsidRDefault="008A6CED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CED" w:rsidRDefault="008A6CED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94E" w:rsidRDefault="009E494E" w:rsidP="009E494E">
      <w:pPr>
        <w:spacing w:after="0" w:line="240" w:lineRule="auto"/>
        <w:jc w:val="right"/>
      </w:pPr>
      <w:r>
        <w:t xml:space="preserve">                                                                  </w:t>
      </w:r>
    </w:p>
    <w:p w:rsidR="009E494E" w:rsidRPr="009E494E" w:rsidRDefault="009E494E" w:rsidP="009E49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>Приложение № 1</w:t>
      </w:r>
    </w:p>
    <w:p w:rsidR="009E494E" w:rsidRPr="009E494E" w:rsidRDefault="00AB3861" w:rsidP="009E49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E494E" w:rsidRPr="009E494E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9E494E" w:rsidRDefault="009E494E" w:rsidP="009E49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94E" w:rsidRPr="009E494E" w:rsidRDefault="009E494E" w:rsidP="009E49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>Форма заявления</w:t>
      </w:r>
    </w:p>
    <w:p w:rsidR="009E494E" w:rsidRPr="009E494E" w:rsidRDefault="009E494E" w:rsidP="009E49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 xml:space="preserve">                                           _____________________________</w:t>
      </w:r>
    </w:p>
    <w:p w:rsidR="009E494E" w:rsidRPr="009E494E" w:rsidRDefault="009E494E" w:rsidP="009E494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 xml:space="preserve">                               (наименование </w:t>
      </w:r>
      <w:r w:rsidR="003B6C69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9E494E">
        <w:rPr>
          <w:rFonts w:ascii="Times New Roman" w:hAnsi="Times New Roman"/>
          <w:sz w:val="24"/>
          <w:szCs w:val="24"/>
        </w:rPr>
        <w:t>)</w:t>
      </w:r>
    </w:p>
    <w:p w:rsidR="009E494E" w:rsidRPr="009E494E" w:rsidRDefault="009E494E" w:rsidP="009E494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 xml:space="preserve">                               адрес ______________________________________</w:t>
      </w:r>
    </w:p>
    <w:p w:rsidR="009E494E" w:rsidRPr="009E494E" w:rsidRDefault="009E494E" w:rsidP="009E494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9E494E" w:rsidRPr="009E494E" w:rsidRDefault="009E494E" w:rsidP="009E494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 xml:space="preserve">                               от _________________________________________</w:t>
      </w:r>
    </w:p>
    <w:p w:rsidR="009E494E" w:rsidRPr="009E494E" w:rsidRDefault="009E494E" w:rsidP="009E494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 xml:space="preserve">                                   (наименование или Ф.И.О. правообладателя</w:t>
      </w:r>
    </w:p>
    <w:p w:rsidR="009E494E" w:rsidRPr="009E494E" w:rsidRDefault="009E494E" w:rsidP="009E494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 xml:space="preserve">                                                        земельного участка)</w:t>
      </w:r>
    </w:p>
    <w:p w:rsidR="009E494E" w:rsidRPr="009E494E" w:rsidRDefault="009E494E" w:rsidP="009E494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 xml:space="preserve">                               адрес _____________________________________,</w:t>
      </w:r>
    </w:p>
    <w:p w:rsidR="009E494E" w:rsidRPr="009E494E" w:rsidRDefault="009E494E" w:rsidP="009E494E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 xml:space="preserve">                               телефон _____, факс _____, </w:t>
      </w:r>
      <w:proofErr w:type="spellStart"/>
      <w:r w:rsidRPr="009E494E">
        <w:rPr>
          <w:rFonts w:ascii="Times New Roman" w:hAnsi="Times New Roman"/>
          <w:sz w:val="24"/>
          <w:szCs w:val="24"/>
        </w:rPr>
        <w:t>эл</w:t>
      </w:r>
      <w:proofErr w:type="spellEnd"/>
      <w:r w:rsidRPr="009E494E">
        <w:rPr>
          <w:rFonts w:ascii="Times New Roman" w:hAnsi="Times New Roman"/>
          <w:sz w:val="24"/>
          <w:szCs w:val="24"/>
        </w:rPr>
        <w:t>. почта _______</w:t>
      </w:r>
    </w:p>
    <w:p w:rsidR="009E494E" w:rsidRPr="009E494E" w:rsidRDefault="009E494E" w:rsidP="009E494E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9E494E" w:rsidRPr="009E494E" w:rsidRDefault="009E494E" w:rsidP="009E494E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>Заявление</w:t>
      </w:r>
    </w:p>
    <w:p w:rsidR="009E494E" w:rsidRDefault="009E494E" w:rsidP="009E494E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 xml:space="preserve">о предоставлении разрешения на </w:t>
      </w:r>
      <w:r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</w:t>
      </w:r>
    </w:p>
    <w:p w:rsidR="009E494E" w:rsidRDefault="009E494E" w:rsidP="009E494E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E494E" w:rsidRDefault="009E494E" w:rsidP="009E494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Прошу (просим) предоставить разрешение на условно разрешенный вид использования земельного участка  ___________________________________________________________________</w:t>
      </w:r>
    </w:p>
    <w:p w:rsidR="009E494E" w:rsidRDefault="009E494E" w:rsidP="009E494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(указывается условно разрешенный вид использования)</w:t>
      </w:r>
    </w:p>
    <w:p w:rsidR="009E494E" w:rsidRDefault="009E494E" w:rsidP="009E494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E494E" w:rsidRDefault="009E494E" w:rsidP="009E494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расположенного по адресу: _____________________________________________________________</w:t>
      </w:r>
    </w:p>
    <w:p w:rsidR="009E494E" w:rsidRPr="009E494E" w:rsidRDefault="009E494E" w:rsidP="009E494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( область, муниципальное образование, населенный пункт, улица, дом)</w:t>
      </w:r>
    </w:p>
    <w:p w:rsidR="009E494E" w:rsidRDefault="009E494E" w:rsidP="009E494E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t xml:space="preserve">  </w:t>
      </w:r>
    </w:p>
    <w:p w:rsidR="009E494E" w:rsidRDefault="009E494E" w:rsidP="009E494E">
      <w:pPr>
        <w:autoSpaceDE w:val="0"/>
        <w:autoSpaceDN w:val="0"/>
        <w:adjustRightInd w:val="0"/>
        <w:spacing w:after="0" w:line="240" w:lineRule="auto"/>
        <w:ind w:firstLine="709"/>
        <w:jc w:val="right"/>
      </w:pPr>
    </w:p>
    <w:p w:rsidR="009E494E" w:rsidRPr="009E494E" w:rsidRDefault="009E494E" w:rsidP="009E4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t>Заявитель _______________________   ________________________    ____________________</w:t>
      </w:r>
    </w:p>
    <w:p w:rsidR="009E494E" w:rsidRPr="009E494E" w:rsidRDefault="009E494E" w:rsidP="009E4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д</w:t>
      </w:r>
      <w:r w:rsidRPr="009E494E">
        <w:rPr>
          <w:rFonts w:ascii="Times New Roman" w:hAnsi="Times New Roman"/>
          <w:sz w:val="24"/>
          <w:szCs w:val="24"/>
        </w:rPr>
        <w:t xml:space="preserve">олжность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E494E">
        <w:rPr>
          <w:rFonts w:ascii="Times New Roman" w:hAnsi="Times New Roman"/>
          <w:sz w:val="24"/>
          <w:szCs w:val="24"/>
        </w:rPr>
        <w:t xml:space="preserve">подпись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E494E">
        <w:rPr>
          <w:rFonts w:ascii="Times New Roman" w:hAnsi="Times New Roman"/>
          <w:sz w:val="24"/>
          <w:szCs w:val="24"/>
        </w:rPr>
        <w:t xml:space="preserve"> расшифровка подписи                  </w:t>
      </w: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785" w:rsidRPr="00303BE6" w:rsidRDefault="00652785" w:rsidP="00AB3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785" w:rsidRPr="00303BE6" w:rsidRDefault="00652785" w:rsidP="00AB3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785" w:rsidRPr="00303BE6" w:rsidRDefault="00652785" w:rsidP="00AB3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2785" w:rsidRPr="00303BE6" w:rsidRDefault="00652785" w:rsidP="00AB3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3861" w:rsidRPr="009E494E" w:rsidRDefault="00AB3861" w:rsidP="00AB3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E494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B3861" w:rsidRPr="009E494E" w:rsidRDefault="00AB3861" w:rsidP="00AB3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E494E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AB3861" w:rsidRDefault="00AB3861" w:rsidP="00AB386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3861" w:rsidRDefault="00AB3861" w:rsidP="00AB386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3861" w:rsidRPr="00E33F4B" w:rsidRDefault="00AB3861" w:rsidP="00AB386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F4B">
        <w:rPr>
          <w:rFonts w:ascii="Times New Roman" w:hAnsi="Times New Roman"/>
          <w:b/>
          <w:bCs/>
          <w:sz w:val="28"/>
          <w:szCs w:val="28"/>
        </w:rPr>
        <w:t xml:space="preserve">Блок-схема </w:t>
      </w:r>
      <w:r w:rsidRPr="00E33F4B">
        <w:rPr>
          <w:rFonts w:ascii="Times New Roman" w:hAnsi="Times New Roman"/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AB3861" w:rsidRPr="00E33F4B" w:rsidRDefault="00AB3861" w:rsidP="00AB3861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145" w:type="dxa"/>
        <w:tblLayout w:type="fixed"/>
        <w:tblLook w:val="0000"/>
      </w:tblPr>
      <w:tblGrid>
        <w:gridCol w:w="3910"/>
      </w:tblGrid>
      <w:tr w:rsidR="00AB3861" w:rsidRPr="00E33F4B" w:rsidTr="004831DA">
        <w:trPr>
          <w:trHeight w:val="900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61" w:rsidRPr="00E33F4B" w:rsidRDefault="00AB3861" w:rsidP="004831DA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AB3861" w:rsidRPr="00E33F4B" w:rsidRDefault="00356CA3" w:rsidP="004831D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92.5pt;margin-top:28.3pt;width:0;height:84.45pt;z-index:11" o:connectortype="straight">
                  <v:stroke endarrow="block"/>
                </v:shape>
              </w:pict>
            </w:r>
            <w:r w:rsidR="00AB3861" w:rsidRPr="00E33F4B"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rPr>
          <w:rFonts w:ascii="Times New Roman" w:hAnsi="Times New Roman"/>
        </w:rPr>
      </w:pPr>
    </w:p>
    <w:p w:rsidR="00AB3861" w:rsidRPr="00E33F4B" w:rsidRDefault="00356CA3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.15pt;width:282.3pt;height:33.15pt;z-index:2;mso-position-horizontal:center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47"/>
                  </w:tblGrid>
                  <w:tr w:rsidR="00AB3861">
                    <w:tc>
                      <w:tcPr>
                        <w:tcW w:w="5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3861" w:rsidRDefault="00AB3861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заявления,</w:t>
                        </w:r>
                      </w:p>
                      <w:p w:rsidR="00AB3861" w:rsidRDefault="00AB3861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решения:</w:t>
                        </w:r>
                      </w:p>
                    </w:tc>
                  </w:tr>
                </w:tbl>
                <w:p w:rsidR="00AB3861" w:rsidRDefault="00AB3861" w:rsidP="00AB3861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356CA3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6" type="#_x0000_t32" style="position:absolute;left:0;text-align:left;margin-left:-65.2pt;margin-top:2.65pt;width:0;height:50.55pt;z-index:9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5" type="#_x0000_t32" style="position:absolute;left:0;text-align:left;margin-left:-254.8pt;margin-top:2.65pt;width:0;height:50.55pt;z-index:8" o:connectortype="straight">
            <v:stroke endarrow="block"/>
          </v:shape>
        </w:pict>
      </w:r>
      <w:r>
        <w:rPr>
          <w:rFonts w:ascii="Times New Roman" w:hAnsi="Times New Roman"/>
        </w:rPr>
        <w:pict>
          <v:line id="_x0000_s1031" style="position:absolute;left:0;text-align:left;z-index:5" from="146.25pt,2.65pt" to="146.25pt,46.15pt" strokeweight=".26mm">
            <v:stroke endarrow="block" joinstyle="miter"/>
          </v:line>
        </w:pict>
      </w:r>
      <w:r>
        <w:rPr>
          <w:rFonts w:ascii="Times New Roman" w:hAnsi="Times New Roman"/>
        </w:rPr>
        <w:pict>
          <v:line id="_x0000_s1032" style="position:absolute;left:0;text-align:left;z-index:6" from="335.25pt,1.15pt" to="335.25pt,44.65pt" strokeweight=".26mm">
            <v:stroke endarrow="block" joinstyle="miter"/>
          </v:line>
        </w:pict>
      </w: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178" w:tblpY="47"/>
        <w:tblW w:w="0" w:type="auto"/>
        <w:tblLayout w:type="fixed"/>
        <w:tblLook w:val="0000"/>
      </w:tblPr>
      <w:tblGrid>
        <w:gridCol w:w="3850"/>
      </w:tblGrid>
      <w:tr w:rsidR="00AB3861" w:rsidRPr="00E33F4B" w:rsidTr="004831DA">
        <w:trPr>
          <w:trHeight w:val="73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61" w:rsidRPr="00E33F4B" w:rsidRDefault="00AB3861" w:rsidP="00AB386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F4B">
              <w:rPr>
                <w:rFonts w:ascii="Times New Roman" w:hAnsi="Times New Roman"/>
                <w:sz w:val="28"/>
                <w:szCs w:val="28"/>
              </w:rPr>
              <w:t xml:space="preserve">-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предоставлении муниципальной услуги</w:t>
            </w:r>
          </w:p>
        </w:tc>
      </w:tr>
    </w:tbl>
    <w:p w:rsidR="00AB3861" w:rsidRPr="00E33F4B" w:rsidRDefault="00356CA3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29" type="#_x0000_t202" style="position:absolute;left:0;text-align:left;margin-left:-9.4pt;margin-top:2.6pt;width:197.25pt;height:78.9pt;z-index:3;mso-wrap-distance-left:0;mso-position-horizontal-relative:margin;mso-position-vertical-relative:text" stroked="f">
            <v:fill opacity="0" color2="black"/>
            <v:textbox style="mso-next-textbox:#_x0000_s1029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AB3861">
                    <w:trPr>
                      <w:trHeight w:val="1698"/>
                    </w:trPr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B3861" w:rsidRDefault="00AB3861" w:rsidP="004D7C74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33F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-об оформлении </w:t>
                        </w:r>
                        <w:r w:rsidR="004D7C74" w:rsidRPr="00AA4F0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разрешения на отклонение от предельных параметров разрешенного строительства</w:t>
                        </w:r>
                      </w:p>
                    </w:tc>
                  </w:tr>
                </w:tbl>
                <w:p w:rsidR="00AB3861" w:rsidRDefault="00AB3861" w:rsidP="00AB3861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356CA3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7" type="#_x0000_t32" style="position:absolute;left:0;text-align:left;margin-left:-103pt;margin-top:4.15pt;width:.6pt;height:58.85pt;flip:x;z-index:10" o:connectortype="straight">
            <v:stroke endarrow="block"/>
          </v:shape>
        </w:pict>
      </w:r>
    </w:p>
    <w:p w:rsidR="00AB3861" w:rsidRPr="00E33F4B" w:rsidRDefault="00356CA3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33" style="position:absolute;left:0;text-align:left;z-index:7" from="343.5pt,5.6pt" to="343.5pt,30.35pt" strokeweight=".26mm">
            <v:stroke endarrow="block" joinstyle="miter"/>
          </v:line>
        </w:pict>
      </w: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356CA3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s1030" type="#_x0000_t202" style="position:absolute;left:0;text-align:left;margin-left:306.45pt;margin-top:5.6pt;width:210.45pt;height:52.65pt;z-index:4;mso-position-horizontal-relative:page" stroked="f">
            <v:fill opacity="0" color2="black"/>
            <v:textbox style="mso-next-textbox:#_x0000_s1030" inset="0,0,0,0">
              <w:txbxContent>
                <w:tbl>
                  <w:tblPr>
                    <w:tblW w:w="4214" w:type="dxa"/>
                    <w:tblInd w:w="108" w:type="dxa"/>
                    <w:tblLayout w:type="fixed"/>
                    <w:tblLook w:val="0000"/>
                  </w:tblPr>
                  <w:tblGrid>
                    <w:gridCol w:w="4214"/>
                  </w:tblGrid>
                  <w:tr w:rsidR="00AB3861" w:rsidTr="004831DA">
                    <w:trPr>
                      <w:trHeight w:val="74"/>
                    </w:trPr>
                    <w:tc>
                      <w:tcPr>
                        <w:tcW w:w="4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B3861" w:rsidRDefault="00AB3861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A21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письменного ответа об отказе в предоставлении муниципальной услуги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B3861" w:rsidRDefault="00AB3861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AB3861" w:rsidRDefault="00AB3861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земельных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земельных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AB3861" w:rsidRDefault="00AB3861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выдаче разрешения</w:t>
                        </w:r>
                      </w:p>
                    </w:tc>
                  </w:tr>
                </w:tbl>
                <w:p w:rsidR="00AB3861" w:rsidRDefault="00AB3861" w:rsidP="00AB3861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6"/>
      </w:tblGrid>
      <w:tr w:rsidR="00AB3861" w:rsidRPr="00E33F4B" w:rsidTr="004831DA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61" w:rsidRPr="00E33F4B" w:rsidRDefault="00AB3861" w:rsidP="004831DA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выдача </w:t>
            </w:r>
            <w:r w:rsidR="004D7C74" w:rsidRPr="00AA4F08">
              <w:rPr>
                <w:rFonts w:ascii="Times New Roman" w:hAnsi="Times New Roman" w:cs="Times New Roman"/>
                <w:sz w:val="28"/>
                <w:szCs w:val="28"/>
              </w:rPr>
              <w:t>разрешения на отклонение от предельных параметров разрешенного строительства</w:t>
            </w:r>
          </w:p>
        </w:tc>
      </w:tr>
    </w:tbl>
    <w:p w:rsidR="00AB3861" w:rsidRPr="00E33F4B" w:rsidRDefault="00AB3861" w:rsidP="00AB386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B3861" w:rsidRPr="00E33F4B" w:rsidRDefault="00AB3861" w:rsidP="00AB3861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AB3861" w:rsidRPr="00E33F4B" w:rsidRDefault="00AB3861" w:rsidP="00AB3861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A317A9" w:rsidRDefault="00A317A9" w:rsidP="00A3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317A9" w:rsidSect="005D337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F34"/>
    <w:rsid w:val="00076F12"/>
    <w:rsid w:val="000947D8"/>
    <w:rsid w:val="000A28F3"/>
    <w:rsid w:val="000E6EDA"/>
    <w:rsid w:val="001422F4"/>
    <w:rsid w:val="00152132"/>
    <w:rsid w:val="00242C33"/>
    <w:rsid w:val="002927D3"/>
    <w:rsid w:val="002D1FA3"/>
    <w:rsid w:val="002D52C9"/>
    <w:rsid w:val="002E2355"/>
    <w:rsid w:val="00303BE6"/>
    <w:rsid w:val="00356CA3"/>
    <w:rsid w:val="00392827"/>
    <w:rsid w:val="003B6C69"/>
    <w:rsid w:val="00445660"/>
    <w:rsid w:val="004831DA"/>
    <w:rsid w:val="004D7C74"/>
    <w:rsid w:val="00501595"/>
    <w:rsid w:val="00533460"/>
    <w:rsid w:val="005364C1"/>
    <w:rsid w:val="005D0B74"/>
    <w:rsid w:val="005D3370"/>
    <w:rsid w:val="00633B5C"/>
    <w:rsid w:val="00652785"/>
    <w:rsid w:val="006B1082"/>
    <w:rsid w:val="006C3B13"/>
    <w:rsid w:val="006E7C57"/>
    <w:rsid w:val="007A5AFA"/>
    <w:rsid w:val="007D4CE4"/>
    <w:rsid w:val="007F491D"/>
    <w:rsid w:val="00823D61"/>
    <w:rsid w:val="008A6CED"/>
    <w:rsid w:val="00904EE2"/>
    <w:rsid w:val="00917A7F"/>
    <w:rsid w:val="00942690"/>
    <w:rsid w:val="009A79E8"/>
    <w:rsid w:val="009E494E"/>
    <w:rsid w:val="009F0F34"/>
    <w:rsid w:val="00A317A9"/>
    <w:rsid w:val="00AA4F08"/>
    <w:rsid w:val="00AB3861"/>
    <w:rsid w:val="00AC130D"/>
    <w:rsid w:val="00AD7F83"/>
    <w:rsid w:val="00AE7DCC"/>
    <w:rsid w:val="00B535EC"/>
    <w:rsid w:val="00BA1339"/>
    <w:rsid w:val="00BC1CB6"/>
    <w:rsid w:val="00C45E63"/>
    <w:rsid w:val="00CB744E"/>
    <w:rsid w:val="00D34FB4"/>
    <w:rsid w:val="00D70319"/>
    <w:rsid w:val="00DB5AE8"/>
    <w:rsid w:val="00E3371E"/>
    <w:rsid w:val="00E5054F"/>
    <w:rsid w:val="00E64891"/>
    <w:rsid w:val="00EF0BCD"/>
    <w:rsid w:val="00F232B7"/>
    <w:rsid w:val="00F941E8"/>
    <w:rsid w:val="00FC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6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317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AC130D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AC130D"/>
    <w:pPr>
      <w:spacing w:after="120" w:line="24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a6">
    <w:name w:val="Основной текст с отступом Знак"/>
    <w:link w:val="a5"/>
    <w:uiPriority w:val="99"/>
    <w:semiHidden/>
    <w:rsid w:val="00AC130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8"/>
    <w:uiPriority w:val="99"/>
    <w:locked/>
    <w:rsid w:val="00AC130D"/>
    <w:rPr>
      <w:rFonts w:ascii="Times New Roman" w:hAnsi="Times New Roman"/>
      <w:sz w:val="28"/>
      <w:szCs w:val="28"/>
      <w:lang w:val="ru-RU" w:eastAsia="en-US" w:bidi="ar-SA"/>
    </w:rPr>
  </w:style>
  <w:style w:type="paragraph" w:styleId="a8">
    <w:name w:val="No Spacing"/>
    <w:link w:val="a7"/>
    <w:uiPriority w:val="99"/>
    <w:qFormat/>
    <w:rsid w:val="00AC130D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AC13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C1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semiHidden/>
    <w:unhideWhenUsed/>
    <w:rsid w:val="00AC130D"/>
    <w:rPr>
      <w:rFonts w:ascii="Times New Roman" w:hAnsi="Times New Roman" w:cs="Times New Roman" w:hint="default"/>
      <w:vertAlign w:val="superscript"/>
    </w:rPr>
  </w:style>
  <w:style w:type="character" w:styleId="aa">
    <w:name w:val="Strong"/>
    <w:uiPriority w:val="22"/>
    <w:qFormat/>
    <w:rsid w:val="00AC130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7D4CE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4CE4"/>
  </w:style>
  <w:style w:type="character" w:customStyle="1" w:styleId="10">
    <w:name w:val="Заголовок 1 Знак"/>
    <w:link w:val="1"/>
    <w:uiPriority w:val="9"/>
    <w:rsid w:val="00A317A9"/>
    <w:rPr>
      <w:rFonts w:ascii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A31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317A9"/>
    <w:rPr>
      <w:rFonts w:ascii="Courier New" w:hAnsi="Courier New" w:cs="Courier New"/>
    </w:rPr>
  </w:style>
  <w:style w:type="table" w:styleId="ad">
    <w:name w:val="Table Grid"/>
    <w:basedOn w:val="a1"/>
    <w:uiPriority w:val="59"/>
    <w:rsid w:val="009A79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AB3861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5D0B74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D4C2-F92C-4EA3-8C0D-AD822F82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36412</CharactersWithSpaces>
  <SharedDoc>false</SharedDoc>
  <HLinks>
    <vt:vector size="12" baseType="variant"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mailto:poskorz@mail.ru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7</cp:revision>
  <cp:lastPrinted>2016-04-28T06:46:00Z</cp:lastPrinted>
  <dcterms:created xsi:type="dcterms:W3CDTF">2016-04-21T07:32:00Z</dcterms:created>
  <dcterms:modified xsi:type="dcterms:W3CDTF">2016-04-28T06:47:00Z</dcterms:modified>
</cp:coreProperties>
</file>