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E0D" w:rsidRPr="00866E0D" w:rsidRDefault="00866E0D" w:rsidP="00866E0D">
      <w:pPr>
        <w:spacing w:before="100" w:beforeAutospacing="1" w:after="100" w:afterAutospacing="1" w:line="240" w:lineRule="auto"/>
        <w:jc w:val="center"/>
        <w:rPr>
          <w:rFonts w:ascii="Arial" w:eastAsia="Times New Roman" w:hAnsi="Arial" w:cs="Arial"/>
          <w:b/>
          <w:bCs/>
          <w:color w:val="000080"/>
          <w:sz w:val="24"/>
          <w:szCs w:val="24"/>
          <w:lang w:eastAsia="ru-RU"/>
        </w:rPr>
      </w:pPr>
      <w:r w:rsidRPr="00866E0D">
        <w:rPr>
          <w:rFonts w:ascii="Arial" w:eastAsia="Times New Roman" w:hAnsi="Arial" w:cs="Arial"/>
          <w:b/>
          <w:bCs/>
          <w:color w:val="000080"/>
          <w:sz w:val="24"/>
          <w:szCs w:val="24"/>
          <w:lang w:eastAsia="ru-RU"/>
        </w:rPr>
        <w:t>Федеральный закон от 24 июня 1999 г. N 120-ФЗ</w:t>
      </w:r>
      <w:r w:rsidRPr="00866E0D">
        <w:rPr>
          <w:rFonts w:ascii="Arial" w:eastAsia="Times New Roman" w:hAnsi="Arial" w:cs="Arial"/>
          <w:b/>
          <w:bCs/>
          <w:color w:val="000080"/>
          <w:sz w:val="24"/>
          <w:szCs w:val="24"/>
          <w:lang w:eastAsia="ru-RU"/>
        </w:rPr>
        <w:br/>
        <w:t>"Об основах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jc w:val="both"/>
        <w:outlineLvl w:val="3"/>
        <w:rPr>
          <w:rFonts w:ascii="Arial" w:eastAsia="Times New Roman" w:hAnsi="Arial" w:cs="Arial"/>
          <w:color w:val="000000"/>
          <w:sz w:val="24"/>
          <w:szCs w:val="24"/>
          <w:lang w:eastAsia="ru-RU"/>
        </w:rPr>
      </w:pPr>
      <w:r w:rsidRPr="00866E0D">
        <w:rPr>
          <w:rFonts w:ascii="Arial" w:eastAsia="Times New Roman" w:hAnsi="Arial" w:cs="Arial"/>
          <w:color w:val="000000"/>
          <w:sz w:val="24"/>
          <w:szCs w:val="24"/>
          <w:lang w:eastAsia="ru-RU"/>
        </w:rPr>
        <w:t xml:space="preserve">С изменениями и дополнениями </w:t>
      </w:r>
      <w:proofErr w:type="gramStart"/>
      <w:r w:rsidRPr="00866E0D">
        <w:rPr>
          <w:rFonts w:ascii="Arial" w:eastAsia="Times New Roman" w:hAnsi="Arial" w:cs="Arial"/>
          <w:color w:val="000000"/>
          <w:sz w:val="24"/>
          <w:szCs w:val="24"/>
          <w:lang w:eastAsia="ru-RU"/>
        </w:rPr>
        <w:t>от</w:t>
      </w:r>
      <w:proofErr w:type="gramEnd"/>
      <w:r w:rsidRPr="00866E0D">
        <w:rPr>
          <w:rFonts w:ascii="Arial" w:eastAsia="Times New Roman" w:hAnsi="Arial" w:cs="Arial"/>
          <w:color w:val="000000"/>
          <w:sz w:val="24"/>
          <w:szCs w:val="24"/>
          <w:lang w:eastAsia="ru-RU"/>
        </w:rPr>
        <w:t>:</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13 января 2001 г., 7 июля 2003 г., 29 июня, 22 августа, 1, 29 декабря 2004 г., 22 апреля 2005 г., 5 января 2006 г., 30 июня, 21, 24 июля, 1 декабря 2007 г., 23 июля 2008 г., 13 октября 2009 г., 28 декабря 2010 г., 7 февраля, 3 декабря 2011 г., 30 декабря 2012 г., 7 мая, 7 июня</w:t>
      </w:r>
      <w:proofErr w:type="gramEnd"/>
      <w:r w:rsidRPr="00866E0D">
        <w:rPr>
          <w:rFonts w:ascii="Arial" w:eastAsia="Times New Roman" w:hAnsi="Arial" w:cs="Arial"/>
          <w:color w:val="000000"/>
          <w:sz w:val="18"/>
          <w:szCs w:val="18"/>
          <w:lang w:eastAsia="ru-RU"/>
        </w:rPr>
        <w:t>, 2 июля, 25 ноября, 28 декабря 2013 г., 2 апреля, 4 июня, 14 октября, 31 декабря 2014 г.</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pacing w:after="0" w:line="240" w:lineRule="auto"/>
        <w:ind w:firstLine="720"/>
        <w:rPr>
          <w:rFonts w:ascii="Arial" w:eastAsia="Times New Roman" w:hAnsi="Arial" w:cs="Arial"/>
          <w:color w:val="000000"/>
          <w:sz w:val="20"/>
          <w:szCs w:val="20"/>
          <w:lang w:eastAsia="ru-RU"/>
        </w:rPr>
      </w:pPr>
      <w:proofErr w:type="gramStart"/>
      <w:r w:rsidRPr="00866E0D">
        <w:rPr>
          <w:rFonts w:ascii="Arial" w:eastAsia="Times New Roman" w:hAnsi="Arial" w:cs="Arial"/>
          <w:b/>
          <w:bCs/>
          <w:color w:val="000080"/>
          <w:sz w:val="20"/>
          <w:szCs w:val="20"/>
          <w:lang w:eastAsia="ru-RU"/>
        </w:rPr>
        <w:t>Принят</w:t>
      </w:r>
      <w:proofErr w:type="gramEnd"/>
      <w:r w:rsidRPr="00866E0D">
        <w:rPr>
          <w:rFonts w:ascii="Arial" w:eastAsia="Times New Roman" w:hAnsi="Arial" w:cs="Arial"/>
          <w:b/>
          <w:bCs/>
          <w:color w:val="000080"/>
          <w:sz w:val="20"/>
          <w:szCs w:val="20"/>
          <w:lang w:eastAsia="ru-RU"/>
        </w:rPr>
        <w:t xml:space="preserve"> Государственной Думой 21 мая 1999 года</w:t>
      </w:r>
    </w:p>
    <w:p w:rsidR="00866E0D" w:rsidRPr="00866E0D" w:rsidRDefault="00866E0D" w:rsidP="00866E0D">
      <w:pPr>
        <w:spacing w:after="0" w:line="240" w:lineRule="auto"/>
        <w:ind w:firstLine="720"/>
        <w:rPr>
          <w:rFonts w:ascii="Arial" w:eastAsia="Times New Roman" w:hAnsi="Arial" w:cs="Arial"/>
          <w:color w:val="000000"/>
          <w:sz w:val="20"/>
          <w:szCs w:val="20"/>
          <w:lang w:eastAsia="ru-RU"/>
        </w:rPr>
      </w:pPr>
      <w:proofErr w:type="gramStart"/>
      <w:r w:rsidRPr="00866E0D">
        <w:rPr>
          <w:rFonts w:ascii="Arial" w:eastAsia="Times New Roman" w:hAnsi="Arial" w:cs="Arial"/>
          <w:b/>
          <w:bCs/>
          <w:color w:val="000080"/>
          <w:sz w:val="20"/>
          <w:szCs w:val="20"/>
          <w:lang w:eastAsia="ru-RU"/>
        </w:rPr>
        <w:t>Одобрен</w:t>
      </w:r>
      <w:proofErr w:type="gramEnd"/>
      <w:r w:rsidRPr="00866E0D">
        <w:rPr>
          <w:rFonts w:ascii="Arial" w:eastAsia="Times New Roman" w:hAnsi="Arial" w:cs="Arial"/>
          <w:b/>
          <w:bCs/>
          <w:color w:val="000080"/>
          <w:sz w:val="20"/>
          <w:szCs w:val="20"/>
          <w:lang w:eastAsia="ru-RU"/>
        </w:rPr>
        <w:t xml:space="preserve"> Советом Федерации 9 июня 1999 года</w:t>
      </w:r>
    </w:p>
    <w:p w:rsidR="00866E0D" w:rsidRPr="00866E0D" w:rsidRDefault="00866E0D" w:rsidP="00866E0D">
      <w:pPr>
        <w:spacing w:after="0" w:line="240" w:lineRule="auto"/>
        <w:ind w:firstLine="720"/>
        <w:rPr>
          <w:rFonts w:ascii="Arial" w:eastAsia="Times New Roman" w:hAnsi="Arial" w:cs="Arial"/>
          <w:color w:val="000000"/>
          <w:sz w:val="20"/>
          <w:szCs w:val="20"/>
          <w:lang w:eastAsia="ru-RU"/>
        </w:rPr>
      </w:pPr>
      <w:r w:rsidRPr="00866E0D">
        <w:rPr>
          <w:rFonts w:ascii="Arial" w:eastAsia="Times New Roman" w:hAnsi="Arial" w:cs="Arial"/>
          <w:color w:val="000000"/>
          <w:sz w:val="20"/>
          <w:szCs w:val="20"/>
          <w:lang w:eastAsia="ru-RU"/>
        </w:rPr>
        <w:t>Настоящий Федеральный закон в соответствии с </w:t>
      </w:r>
      <w:hyperlink r:id="rId5" w:history="1">
        <w:r w:rsidRPr="00866E0D">
          <w:rPr>
            <w:rFonts w:ascii="Arial" w:eastAsia="Times New Roman" w:hAnsi="Arial" w:cs="Arial"/>
            <w:color w:val="008000"/>
            <w:sz w:val="20"/>
            <w:szCs w:val="20"/>
            <w:lang w:eastAsia="ru-RU"/>
          </w:rPr>
          <w:t>Конституцией</w:t>
        </w:r>
      </w:hyperlink>
      <w:r w:rsidRPr="00866E0D">
        <w:rPr>
          <w:rFonts w:ascii="Arial" w:eastAsia="Times New Roman" w:hAnsi="Arial" w:cs="Arial"/>
          <w:color w:val="000000"/>
          <w:sz w:val="20"/>
          <w:szCs w:val="20"/>
          <w:lang w:eastAsia="ru-RU"/>
        </w:rPr>
        <w:t> Российской Федерации и общепризнанными нормами международного права устанавливает основы правового регулирования отношений, возникающих в связи с деятельностью по профилактике безнадзорности и правонарушений несовершеннолетних.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20"/>
          <w:szCs w:val="20"/>
          <w:lang w:eastAsia="ru-RU"/>
        </w:rPr>
      </w:pPr>
    </w:p>
    <w:p w:rsidR="00866E0D" w:rsidRPr="00866E0D" w:rsidRDefault="00866E0D" w:rsidP="00866E0D">
      <w:pPr>
        <w:shd w:val="clear" w:color="auto" w:fill="FFFFFF"/>
        <w:spacing w:after="0" w:line="240" w:lineRule="auto"/>
        <w:jc w:val="center"/>
        <w:rPr>
          <w:rFonts w:ascii="Arial" w:eastAsia="Times New Roman" w:hAnsi="Arial" w:cs="Arial"/>
          <w:b/>
          <w:bCs/>
          <w:color w:val="000080"/>
          <w:sz w:val="18"/>
          <w:szCs w:val="18"/>
          <w:lang w:eastAsia="ru-RU"/>
        </w:rPr>
      </w:pPr>
      <w:r w:rsidRPr="00866E0D">
        <w:rPr>
          <w:rFonts w:ascii="Arial" w:eastAsia="Times New Roman" w:hAnsi="Arial" w:cs="Arial"/>
          <w:b/>
          <w:bCs/>
          <w:color w:val="000080"/>
          <w:sz w:val="18"/>
          <w:szCs w:val="18"/>
          <w:lang w:eastAsia="ru-RU"/>
        </w:rPr>
        <w:t>Глава I.</w:t>
      </w:r>
      <w:r w:rsidRPr="00866E0D">
        <w:rPr>
          <w:rFonts w:ascii="Arial" w:eastAsia="Times New Roman" w:hAnsi="Arial" w:cs="Arial"/>
          <w:b/>
          <w:bCs/>
          <w:color w:val="000080"/>
          <w:sz w:val="18"/>
          <w:szCs w:val="18"/>
          <w:lang w:eastAsia="ru-RU"/>
        </w:rPr>
        <w:br/>
        <w:t>Общие положения</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апреля 2005 г. N 39-ФЗ в статью 1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7" w:anchor="block_1" w:history="1">
        <w:r w:rsidRPr="00866E0D">
          <w:rPr>
            <w:rFonts w:ascii="Arial" w:eastAsia="Times New Roman" w:hAnsi="Arial" w:cs="Arial"/>
            <w:i/>
            <w:iCs/>
            <w:color w:val="008000"/>
            <w:sz w:val="18"/>
            <w:szCs w:val="18"/>
            <w:lang w:eastAsia="ru-RU"/>
          </w:rPr>
          <w:t>См. те</w:t>
        </w:r>
        <w:proofErr w:type="gramStart"/>
        <w:r w:rsidRPr="00866E0D">
          <w:rPr>
            <w:rFonts w:ascii="Arial" w:eastAsia="Times New Roman" w:hAnsi="Arial" w:cs="Arial"/>
            <w:i/>
            <w:iCs/>
            <w:color w:val="008000"/>
            <w:sz w:val="18"/>
            <w:szCs w:val="18"/>
            <w:lang w:eastAsia="ru-RU"/>
          </w:rPr>
          <w:t>кст ст</w:t>
        </w:r>
        <w:proofErr w:type="gramEnd"/>
        <w:r w:rsidRPr="00866E0D">
          <w:rPr>
            <w:rFonts w:ascii="Arial" w:eastAsia="Times New Roman" w:hAnsi="Arial" w:cs="Arial"/>
            <w:i/>
            <w:iCs/>
            <w:color w:val="008000"/>
            <w:sz w:val="18"/>
            <w:szCs w:val="18"/>
            <w:lang w:eastAsia="ru-RU"/>
          </w:rPr>
          <w:t>атьи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w:t>
      </w:r>
      <w:r w:rsidRPr="00866E0D">
        <w:rPr>
          <w:rFonts w:ascii="Arial" w:eastAsia="Times New Roman" w:hAnsi="Arial" w:cs="Arial"/>
          <w:color w:val="000000"/>
          <w:sz w:val="18"/>
          <w:szCs w:val="18"/>
          <w:lang w:eastAsia="ru-RU"/>
        </w:rPr>
        <w:t> Основные понятия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Для целей настоящего Федерального закона применяются следующие основные понятия: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несовершеннолетний</w:t>
      </w:r>
      <w:r w:rsidRPr="00866E0D">
        <w:rPr>
          <w:rFonts w:ascii="Arial" w:eastAsia="Times New Roman" w:hAnsi="Arial" w:cs="Arial"/>
          <w:color w:val="000000"/>
          <w:sz w:val="18"/>
          <w:szCs w:val="18"/>
          <w:lang w:eastAsia="ru-RU"/>
        </w:rPr>
        <w:t> - лицо, не достигшее возраста восемнадцати лет;</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безнадзорный</w:t>
      </w:r>
      <w:r w:rsidRPr="00866E0D">
        <w:rPr>
          <w:rFonts w:ascii="Arial" w:eastAsia="Times New Roman" w:hAnsi="Arial" w:cs="Arial"/>
          <w:color w:val="000000"/>
          <w:sz w:val="18"/>
          <w:szCs w:val="18"/>
          <w:lang w:eastAsia="ru-RU"/>
        </w:rPr>
        <w:t xml:space="preserve"> - несовершеннолетний, </w:t>
      </w:r>
      <w:proofErr w:type="gramStart"/>
      <w:r w:rsidRPr="00866E0D">
        <w:rPr>
          <w:rFonts w:ascii="Arial" w:eastAsia="Times New Roman" w:hAnsi="Arial" w:cs="Arial"/>
          <w:color w:val="000000"/>
          <w:sz w:val="18"/>
          <w:szCs w:val="18"/>
          <w:lang w:eastAsia="ru-RU"/>
        </w:rPr>
        <w:t>контроль</w:t>
      </w:r>
      <w:proofErr w:type="gramEnd"/>
      <w:r w:rsidRPr="00866E0D">
        <w:rPr>
          <w:rFonts w:ascii="Arial" w:eastAsia="Times New Roman" w:hAnsi="Arial" w:cs="Arial"/>
          <w:color w:val="000000"/>
          <w:sz w:val="18"/>
          <w:szCs w:val="18"/>
          <w:lang w:eastAsia="ru-RU"/>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беспризорный</w:t>
      </w:r>
      <w:r w:rsidRPr="00866E0D">
        <w:rPr>
          <w:rFonts w:ascii="Arial" w:eastAsia="Times New Roman" w:hAnsi="Arial" w:cs="Arial"/>
          <w:color w:val="000000"/>
          <w:sz w:val="18"/>
          <w:szCs w:val="18"/>
          <w:lang w:eastAsia="ru-RU"/>
        </w:rPr>
        <w:t> - безнадзорный, не имеющий места жительства и (или) места пребывания;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b/>
          <w:bCs/>
          <w:color w:val="000080"/>
          <w:sz w:val="18"/>
          <w:szCs w:val="18"/>
          <w:lang w:eastAsia="ru-RU"/>
        </w:rPr>
        <w:t>несовершеннолетний, находящийся в социально опасном положении,</w:t>
      </w:r>
      <w:r w:rsidRPr="00866E0D">
        <w:rPr>
          <w:rFonts w:ascii="Arial" w:eastAsia="Times New Roman" w:hAnsi="Arial" w:cs="Arial"/>
          <w:color w:val="000000"/>
          <w:sz w:val="18"/>
          <w:szCs w:val="18"/>
          <w:lang w:eastAsia="ru-RU"/>
        </w:rPr>
        <w:t>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b/>
          <w:bCs/>
          <w:color w:val="000080"/>
          <w:sz w:val="18"/>
          <w:szCs w:val="18"/>
          <w:lang w:eastAsia="ru-RU"/>
        </w:rPr>
        <w:t>антиобщественные действия</w:t>
      </w:r>
      <w:r w:rsidRPr="00866E0D">
        <w:rPr>
          <w:rFonts w:ascii="Arial" w:eastAsia="Times New Roman" w:hAnsi="Arial" w:cs="Arial"/>
          <w:color w:val="000000"/>
          <w:sz w:val="18"/>
          <w:szCs w:val="18"/>
          <w:lang w:eastAsia="ru-RU"/>
        </w:rPr>
        <w:t> - действия несовершеннолетнего, выражающиеся в систематическом употреблении наркотических средств, психотропных и (или) одурманивающих веществ, алкогольной и спиртосодержащей продукции, пива и напитков, изготавливаемых на его основе, занятии проституцией, бродяжничеством или попрошайничеством, а также иные действия, нарушающие права и законные интересы других лиц;</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b/>
          <w:bCs/>
          <w:color w:val="000080"/>
          <w:sz w:val="18"/>
          <w:szCs w:val="18"/>
          <w:lang w:eastAsia="ru-RU"/>
        </w:rPr>
        <w:t>семья, находящаяся в социально опасном положении,</w:t>
      </w:r>
      <w:r w:rsidRPr="00866E0D">
        <w:rPr>
          <w:rFonts w:ascii="Arial" w:eastAsia="Times New Roman" w:hAnsi="Arial" w:cs="Arial"/>
          <w:color w:val="000000"/>
          <w:sz w:val="18"/>
          <w:szCs w:val="18"/>
          <w:lang w:eastAsia="ru-RU"/>
        </w:rPr>
        <w:t>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индивидуальная профилактическая работа</w:t>
      </w:r>
      <w:r w:rsidRPr="00866E0D">
        <w:rPr>
          <w:rFonts w:ascii="Arial" w:eastAsia="Times New Roman" w:hAnsi="Arial" w:cs="Arial"/>
          <w:color w:val="000000"/>
          <w:sz w:val="18"/>
          <w:szCs w:val="18"/>
          <w:lang w:eastAsia="ru-RU"/>
        </w:rPr>
        <w:t>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профилактика безнадзорности и правонарушений несовершеннолетних</w:t>
      </w:r>
      <w:r w:rsidRPr="00866E0D">
        <w:rPr>
          <w:rFonts w:ascii="Arial" w:eastAsia="Times New Roman" w:hAnsi="Arial" w:cs="Arial"/>
          <w:color w:val="000000"/>
          <w:sz w:val="18"/>
          <w:szCs w:val="18"/>
          <w:lang w:eastAsia="ru-RU"/>
        </w:rPr>
        <w:t>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пиво и напитки, изготавливаемые на его основе</w:t>
      </w:r>
      <w:r w:rsidRPr="00866E0D">
        <w:rPr>
          <w:rFonts w:ascii="Arial" w:eastAsia="Times New Roman" w:hAnsi="Arial" w:cs="Arial"/>
          <w:color w:val="000000"/>
          <w:sz w:val="18"/>
          <w:szCs w:val="18"/>
          <w:lang w:eastAsia="ru-RU"/>
        </w:rPr>
        <w:t>, -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w:t>
      </w:r>
      <w:r w:rsidRPr="00866E0D">
        <w:rPr>
          <w:rFonts w:ascii="Arial" w:eastAsia="Times New Roman" w:hAnsi="Arial" w:cs="Arial"/>
          <w:color w:val="000000"/>
          <w:sz w:val="18"/>
          <w:szCs w:val="18"/>
          <w:lang w:eastAsia="ru-RU"/>
        </w:rPr>
        <w:t> Основные задачи и принципы деятельности по профилактике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Основными задачами деятельности по профилактике безнадзорности и правонарушений несовершеннолетних являются: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обеспечение защиты прав и законных интересов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социально-педагогическая реабилитация несовершеннолетних, находящихся в социально опасном положении;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выявление и пресечение случаев вовлечения несовершеннолетних в совершение преступлений и антиобщественных действий.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Деятельность по профилактике безнадзорности и правонарушений несовершеннолетних основывается на принципах законности, демократизма, гуманного обращения с несовершеннолетними, поддержки семьи и взаимодействия с ней,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w:t>
      </w:r>
      <w:r w:rsidRPr="00866E0D">
        <w:rPr>
          <w:rFonts w:ascii="Arial" w:eastAsia="Times New Roman" w:hAnsi="Arial" w:cs="Arial"/>
          <w:color w:val="000000"/>
          <w:sz w:val="18"/>
          <w:szCs w:val="18"/>
          <w:lang w:eastAsia="ru-RU"/>
        </w:rPr>
        <w:t> Законодательство Российской Федерации о профилактике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Законодательство Российской Федерации, регулирующее деятельность по профилактике безнадзорности и правонарушений несовершеннолетних, основывается на </w:t>
      </w:r>
      <w:hyperlink r:id="rId8" w:history="1">
        <w:r w:rsidRPr="00866E0D">
          <w:rPr>
            <w:rFonts w:ascii="Arial" w:eastAsia="Times New Roman" w:hAnsi="Arial" w:cs="Arial"/>
            <w:color w:val="008000"/>
            <w:sz w:val="18"/>
            <w:szCs w:val="18"/>
            <w:lang w:eastAsia="ru-RU"/>
          </w:rPr>
          <w:t>Конституции</w:t>
        </w:r>
      </w:hyperlink>
      <w:r w:rsidRPr="00866E0D">
        <w:rPr>
          <w:rFonts w:ascii="Arial" w:eastAsia="Times New Roman" w:hAnsi="Arial" w:cs="Arial"/>
          <w:color w:val="000000"/>
          <w:sz w:val="18"/>
          <w:szCs w:val="18"/>
          <w:lang w:eastAsia="ru-RU"/>
        </w:rPr>
        <w:t> Российской Федерации, общепризнанных нормах международного права и состоит из настоящего Федерального закона, других федеральных законов и иных нормативных правовых актов Российской Федерации, законов и нормативных правовых актов субъектов Российской Федерации.</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4.</w:t>
      </w:r>
      <w:r w:rsidRPr="00866E0D">
        <w:rPr>
          <w:rFonts w:ascii="Arial" w:eastAsia="Times New Roman" w:hAnsi="Arial" w:cs="Arial"/>
          <w:color w:val="000000"/>
          <w:sz w:val="18"/>
          <w:szCs w:val="18"/>
          <w:lang w:eastAsia="ru-RU"/>
        </w:rPr>
        <w:t> Органы и учреждения системы профилактики безнадзорности и правонарушений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 xml:space="preserve">1. </w:t>
      </w:r>
      <w:proofErr w:type="gramStart"/>
      <w:r w:rsidRPr="00866E0D">
        <w:rPr>
          <w:rFonts w:ascii="Arial" w:eastAsia="Times New Roman" w:hAnsi="Arial" w:cs="Arial"/>
          <w:color w:val="000000"/>
          <w:sz w:val="18"/>
          <w:szCs w:val="18"/>
          <w:lang w:eastAsia="ru-RU"/>
        </w:rPr>
        <w:t>В систему профилактики безнадзорности и правонарушений несовершеннолетних входят комиссии по делам несовершеннолетних и защите их прав, органы управления социальной защитой населения, федеральные органы государственной власти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(далее - органы, осуществляющие управление в сфере образования), органы опеки и попечительства, органы по</w:t>
      </w:r>
      <w:proofErr w:type="gramEnd"/>
      <w:r w:rsidRPr="00866E0D">
        <w:rPr>
          <w:rFonts w:ascii="Arial" w:eastAsia="Times New Roman" w:hAnsi="Arial" w:cs="Arial"/>
          <w:color w:val="000000"/>
          <w:sz w:val="18"/>
          <w:szCs w:val="18"/>
          <w:lang w:eastAsia="ru-RU"/>
        </w:rPr>
        <w:t xml:space="preserve"> делам молодежи, органы управления здравоохранением, органы службы занятости, органы внутренних дел, органы по </w:t>
      </w:r>
      <w:proofErr w:type="gramStart"/>
      <w:r w:rsidRPr="00866E0D">
        <w:rPr>
          <w:rFonts w:ascii="Arial" w:eastAsia="Times New Roman" w:hAnsi="Arial" w:cs="Arial"/>
          <w:color w:val="000000"/>
          <w:sz w:val="18"/>
          <w:szCs w:val="18"/>
          <w:lang w:eastAsia="ru-RU"/>
        </w:rPr>
        <w:t>контролю за</w:t>
      </w:r>
      <w:proofErr w:type="gramEnd"/>
      <w:r w:rsidRPr="00866E0D">
        <w:rPr>
          <w:rFonts w:ascii="Arial" w:eastAsia="Times New Roman" w:hAnsi="Arial" w:cs="Arial"/>
          <w:color w:val="000000"/>
          <w:sz w:val="18"/>
          <w:szCs w:val="18"/>
          <w:lang w:eastAsia="ru-RU"/>
        </w:rPr>
        <w:t xml:space="preserve"> оборотом наркотических средств и психотропных веществ, учреждения уголовно-исполнительной системы (следственные изоляторы, воспитательные колонии и уголовно-исполнительные инспекции).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 органах, указанных в </w:t>
      </w:r>
      <w:hyperlink r:id="rId9" w:anchor="block_4" w:history="1">
        <w:r w:rsidRPr="00866E0D">
          <w:rPr>
            <w:rFonts w:ascii="Arial" w:eastAsia="Times New Roman" w:hAnsi="Arial" w:cs="Arial"/>
            <w:color w:val="008000"/>
            <w:sz w:val="18"/>
            <w:szCs w:val="18"/>
            <w:lang w:eastAsia="ru-RU"/>
          </w:rPr>
          <w:t>пункте 1</w:t>
        </w:r>
      </w:hyperlink>
      <w:r w:rsidRPr="00866E0D">
        <w:rPr>
          <w:rFonts w:ascii="Arial" w:eastAsia="Times New Roman" w:hAnsi="Arial" w:cs="Arial"/>
          <w:color w:val="000000"/>
          <w:sz w:val="18"/>
          <w:szCs w:val="18"/>
          <w:lang w:eastAsia="ru-RU"/>
        </w:rPr>
        <w:t> настоящей статьи, в порядке, установленном законодательством Российской Федерации и законодательством субъектов Российской Федерации, могут создаваться учреждения, осуществляющие отдельные функции по профилактике безнадзорности и правонарушений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0" w:anchor="block_80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 декабря 2011 г. N 378-ФЗ в пункт 3 статьи 4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1" w:anchor="block_4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Участие в деятельности по профилактике безнадзорности и правонарушений несовершеннолетних Уполномоченного при Президенте Российской Федерации по правам ребенка, уполномоченных по правам ребенка в субъектах Российской Федерации, других органов, учреждений и организаций осуществляется в пределах их компетенции в порядке, установленном законодательством Российской Федерации и (или) законодательством субъектов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proofErr w:type="gramStart"/>
      <w:r w:rsidRPr="00866E0D">
        <w:rPr>
          <w:rFonts w:ascii="Arial" w:eastAsia="Times New Roman" w:hAnsi="Arial" w:cs="Arial"/>
          <w:i/>
          <w:iCs/>
          <w:color w:val="800080"/>
          <w:sz w:val="18"/>
          <w:szCs w:val="18"/>
          <w:lang w:eastAsia="ru-RU"/>
        </w:rPr>
        <w:t>См. также </w:t>
      </w:r>
      <w:hyperlink r:id="rId12" w:anchor="block_1000" w:history="1">
        <w:r w:rsidRPr="00866E0D">
          <w:rPr>
            <w:rFonts w:ascii="Arial" w:eastAsia="Times New Roman" w:hAnsi="Arial" w:cs="Arial"/>
            <w:i/>
            <w:iCs/>
            <w:color w:val="008000"/>
            <w:sz w:val="18"/>
            <w:szCs w:val="18"/>
            <w:u w:val="single"/>
            <w:lang w:eastAsia="ru-RU"/>
          </w:rPr>
          <w:t>Рекомен</w:t>
        </w:r>
        <w:r w:rsidRPr="00866E0D">
          <w:rPr>
            <w:rFonts w:ascii="Arial" w:eastAsia="Times New Roman" w:hAnsi="Arial" w:cs="Arial"/>
            <w:i/>
            <w:iCs/>
            <w:color w:val="008000"/>
            <w:sz w:val="18"/>
            <w:szCs w:val="18"/>
            <w:u w:val="single"/>
            <w:lang w:eastAsia="ru-RU"/>
          </w:rPr>
          <w:t>д</w:t>
        </w:r>
        <w:r w:rsidRPr="00866E0D">
          <w:rPr>
            <w:rFonts w:ascii="Arial" w:eastAsia="Times New Roman" w:hAnsi="Arial" w:cs="Arial"/>
            <w:i/>
            <w:iCs/>
            <w:color w:val="008000"/>
            <w:sz w:val="18"/>
            <w:szCs w:val="18"/>
            <w:u w:val="single"/>
            <w:lang w:eastAsia="ru-RU"/>
          </w:rPr>
          <w:t>ации</w:t>
        </w:r>
      </w:hyperlink>
      <w:r w:rsidRPr="00866E0D">
        <w:rPr>
          <w:rFonts w:ascii="Arial" w:eastAsia="Times New Roman" w:hAnsi="Arial" w:cs="Arial"/>
          <w:i/>
          <w:iCs/>
          <w:color w:val="800080"/>
          <w:sz w:val="18"/>
          <w:szCs w:val="18"/>
          <w:lang w:eastAsia="ru-RU"/>
        </w:rPr>
        <w:t> по осуществлению взаимодействия органов управления образованием, образовательных учреждений, органов внутренних дел и органов по контролю за оборотом наркотических средств и психотропных веществ в организации работы по предупреждению и пресечению правонарушений, связанных с незаконным оборотом наркотиков, в образовательных учреждениях, направленные </w:t>
      </w:r>
      <w:hyperlink r:id="rId13" w:history="1">
        <w:r w:rsidRPr="00866E0D">
          <w:rPr>
            <w:rFonts w:ascii="Arial" w:eastAsia="Times New Roman" w:hAnsi="Arial" w:cs="Arial"/>
            <w:i/>
            <w:iCs/>
            <w:color w:val="008000"/>
            <w:sz w:val="18"/>
            <w:szCs w:val="18"/>
            <w:u w:val="single"/>
            <w:lang w:eastAsia="ru-RU"/>
          </w:rPr>
          <w:t>письмом</w:t>
        </w:r>
      </w:hyperlink>
      <w:r w:rsidRPr="00866E0D">
        <w:rPr>
          <w:rFonts w:ascii="Arial" w:eastAsia="Times New Roman" w:hAnsi="Arial" w:cs="Arial"/>
          <w:i/>
          <w:iCs/>
          <w:color w:val="800080"/>
          <w:sz w:val="18"/>
          <w:szCs w:val="18"/>
          <w:lang w:eastAsia="ru-RU"/>
        </w:rPr>
        <w:t> Министерства образования и науки РФ, МВД РФ, Федеральной службы по контролю за оборотом наркотиков от 21 сентября</w:t>
      </w:r>
      <w:proofErr w:type="gramEnd"/>
      <w:r w:rsidRPr="00866E0D">
        <w:rPr>
          <w:rFonts w:ascii="Arial" w:eastAsia="Times New Roman" w:hAnsi="Arial" w:cs="Arial"/>
          <w:i/>
          <w:iCs/>
          <w:color w:val="800080"/>
          <w:sz w:val="18"/>
          <w:szCs w:val="18"/>
          <w:lang w:eastAsia="ru-RU"/>
        </w:rPr>
        <w:t xml:space="preserve"> 2005 г. N ВФ-1376/06</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О взаимодействии органов и учреждений социальной защиты населения и органов внутренних дел в организации профилактической работы с беспризорными и безнадзорными несовершеннолетними см. </w:t>
      </w:r>
      <w:hyperlink r:id="rId14" w:history="1">
        <w:r w:rsidRPr="00866E0D">
          <w:rPr>
            <w:rFonts w:ascii="Arial" w:eastAsia="Times New Roman" w:hAnsi="Arial" w:cs="Arial"/>
            <w:i/>
            <w:iCs/>
            <w:color w:val="008000"/>
            <w:sz w:val="18"/>
            <w:szCs w:val="18"/>
            <w:u w:val="single"/>
            <w:lang w:eastAsia="ru-RU"/>
          </w:rPr>
          <w:t>приказ</w:t>
        </w:r>
      </w:hyperlink>
      <w:r w:rsidRPr="00866E0D">
        <w:rPr>
          <w:rFonts w:ascii="Arial" w:eastAsia="Times New Roman" w:hAnsi="Arial" w:cs="Arial"/>
          <w:i/>
          <w:iCs/>
          <w:color w:val="800080"/>
          <w:sz w:val="18"/>
          <w:szCs w:val="18"/>
          <w:lang w:eastAsia="ru-RU"/>
        </w:rPr>
        <w:t> Минтруда РФ и МВД РФ от 20 июня 2003 г. N 147/481</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5.</w:t>
      </w:r>
      <w:r w:rsidRPr="00866E0D">
        <w:rPr>
          <w:rFonts w:ascii="Arial" w:eastAsia="Times New Roman" w:hAnsi="Arial" w:cs="Arial"/>
          <w:color w:val="000000"/>
          <w:sz w:val="18"/>
          <w:szCs w:val="18"/>
          <w:lang w:eastAsia="ru-RU"/>
        </w:rPr>
        <w:t> Категории лиц, в отношении которых проводится индивидуальная профилактическая работа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проводят индивидуальную профилактическую работу в отношении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w:t>
      </w:r>
      <w:hyperlink r:id="rId15" w:anchor="block_101" w:history="1">
        <w:r w:rsidRPr="00866E0D">
          <w:rPr>
            <w:rFonts w:ascii="Arial" w:eastAsia="Times New Roman" w:hAnsi="Arial" w:cs="Arial"/>
            <w:color w:val="008000"/>
            <w:sz w:val="18"/>
            <w:szCs w:val="18"/>
            <w:lang w:eastAsia="ru-RU"/>
          </w:rPr>
          <w:t>безнадзорных</w:t>
        </w:r>
      </w:hyperlink>
      <w:r w:rsidRPr="00866E0D">
        <w:rPr>
          <w:rFonts w:ascii="Arial" w:eastAsia="Times New Roman" w:hAnsi="Arial" w:cs="Arial"/>
          <w:color w:val="000000"/>
          <w:sz w:val="18"/>
          <w:szCs w:val="18"/>
          <w:lang w:eastAsia="ru-RU"/>
        </w:rPr>
        <w:t> или </w:t>
      </w:r>
      <w:hyperlink r:id="rId16" w:anchor="block_102" w:history="1">
        <w:r w:rsidRPr="00866E0D">
          <w:rPr>
            <w:rFonts w:ascii="Arial" w:eastAsia="Times New Roman" w:hAnsi="Arial" w:cs="Arial"/>
            <w:color w:val="008000"/>
            <w:sz w:val="18"/>
            <w:szCs w:val="18"/>
            <w:lang w:eastAsia="ru-RU"/>
          </w:rPr>
          <w:t>беспризорных</w:t>
        </w:r>
      </w:hyperlink>
      <w:r w:rsidRPr="00866E0D">
        <w:rPr>
          <w:rFonts w:ascii="Arial" w:eastAsia="Times New Roman" w:hAnsi="Arial" w:cs="Arial"/>
          <w:color w:val="000000"/>
          <w:sz w:val="18"/>
          <w:szCs w:val="18"/>
          <w:lang w:eastAsia="ru-RU"/>
        </w:rPr>
        <w:t>;</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занимающихся</w:t>
      </w:r>
      <w:proofErr w:type="gramEnd"/>
      <w:r w:rsidRPr="00866E0D">
        <w:rPr>
          <w:rFonts w:ascii="Arial" w:eastAsia="Times New Roman" w:hAnsi="Arial" w:cs="Arial"/>
          <w:color w:val="000000"/>
          <w:sz w:val="18"/>
          <w:szCs w:val="18"/>
          <w:lang w:eastAsia="ru-RU"/>
        </w:rPr>
        <w:t xml:space="preserve"> бродяжничеством или попрошайничеством;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содержащихся в социально - реабилитационных центрах для несовершеннолетних, социальных приютах, центрах помощи детям, оставшимся без попечения родителей, специальных учебно-воспитательных и других учреждениях для несовершеннолетних, нуждающихся в социальной помощи и (или) реабилитации;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7" w:anchor="block_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апреля 2005 г. N 39-ФЗ в подпункт 4 пункта 1 статьи 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8" w:anchor="block_5014"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4) </w:t>
      </w:r>
      <w:proofErr w:type="gramStart"/>
      <w:r w:rsidRPr="00866E0D">
        <w:rPr>
          <w:rFonts w:ascii="Arial" w:eastAsia="Times New Roman" w:hAnsi="Arial" w:cs="Arial"/>
          <w:color w:val="000000"/>
          <w:sz w:val="18"/>
          <w:szCs w:val="18"/>
          <w:lang w:eastAsia="ru-RU"/>
        </w:rPr>
        <w:t>употребляющих</w:t>
      </w:r>
      <w:proofErr w:type="gramEnd"/>
      <w:r w:rsidRPr="00866E0D">
        <w:rPr>
          <w:rFonts w:ascii="Arial" w:eastAsia="Times New Roman" w:hAnsi="Arial" w:cs="Arial"/>
          <w:color w:val="000000"/>
          <w:sz w:val="18"/>
          <w:szCs w:val="18"/>
          <w:lang w:eastAsia="ru-RU"/>
        </w:rPr>
        <w:t xml:space="preserve"> наркотические средства или психотропные вещества без назначения врача либо употребляющих одурманивающие вещества, алкогольную и спиртосодержащую продукцию, пиво и напитки, изготавливаемые на его основе;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5) </w:t>
      </w:r>
      <w:proofErr w:type="gramStart"/>
      <w:r w:rsidRPr="00866E0D">
        <w:rPr>
          <w:rFonts w:ascii="Arial" w:eastAsia="Times New Roman" w:hAnsi="Arial" w:cs="Arial"/>
          <w:color w:val="000000"/>
          <w:sz w:val="18"/>
          <w:szCs w:val="18"/>
          <w:lang w:eastAsia="ru-RU"/>
        </w:rPr>
        <w:t>совершивших</w:t>
      </w:r>
      <w:proofErr w:type="gramEnd"/>
      <w:r w:rsidRPr="00866E0D">
        <w:rPr>
          <w:rFonts w:ascii="Arial" w:eastAsia="Times New Roman" w:hAnsi="Arial" w:cs="Arial"/>
          <w:color w:val="000000"/>
          <w:sz w:val="18"/>
          <w:szCs w:val="18"/>
          <w:lang w:eastAsia="ru-RU"/>
        </w:rPr>
        <w:t xml:space="preserve"> правонарушение, повлекшее применение меры административного взыскания;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6) </w:t>
      </w:r>
      <w:proofErr w:type="gramStart"/>
      <w:r w:rsidRPr="00866E0D">
        <w:rPr>
          <w:rFonts w:ascii="Arial" w:eastAsia="Times New Roman" w:hAnsi="Arial" w:cs="Arial"/>
          <w:color w:val="000000"/>
          <w:sz w:val="18"/>
          <w:szCs w:val="18"/>
          <w:lang w:eastAsia="ru-RU"/>
        </w:rPr>
        <w:t>совершивших</w:t>
      </w:r>
      <w:proofErr w:type="gramEnd"/>
      <w:r w:rsidRPr="00866E0D">
        <w:rPr>
          <w:rFonts w:ascii="Arial" w:eastAsia="Times New Roman" w:hAnsi="Arial" w:cs="Arial"/>
          <w:color w:val="000000"/>
          <w:sz w:val="18"/>
          <w:szCs w:val="18"/>
          <w:lang w:eastAsia="ru-RU"/>
        </w:rPr>
        <w:t xml:space="preserve"> правонарушение до достижения возраста, с которого наступает административная ответственность;</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освобожденных от уголовной ответственности вследствие акта об амнистии или в связи с изменением обстановки, а также в случаях, когда признано, что исправление несовершеннолетнего может быть достигнуто путем применения принудительных мер воспитательного воздействия;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8) совершивших общественно опасное деяние и не подлежащих уголовной ответственности в связи с недостижением возраста, с которого наступает уголовная ответственность, или вследствие отставания в психическом развитии, не связанного с психическим расстройством;</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9" w:anchor="block_221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в подпункт 9 пункта 1 статьи 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0" w:anchor="block_5019"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9) обвиняемых или подозреваемых в совершении преступлений, в отношении которых избраны меры пресечения, предусмотренные </w:t>
      </w:r>
      <w:hyperlink r:id="rId21" w:anchor="block_11513" w:history="1">
        <w:r w:rsidRPr="00866E0D">
          <w:rPr>
            <w:rFonts w:ascii="Arial" w:eastAsia="Times New Roman" w:hAnsi="Arial" w:cs="Arial"/>
            <w:color w:val="008000"/>
            <w:sz w:val="18"/>
            <w:szCs w:val="18"/>
            <w:lang w:eastAsia="ru-RU"/>
          </w:rPr>
          <w:t>Уголовно-процессуальным кодексом</w:t>
        </w:r>
      </w:hyperlink>
      <w:r w:rsidRPr="00866E0D">
        <w:rPr>
          <w:rFonts w:ascii="Arial" w:eastAsia="Times New Roman" w:hAnsi="Arial" w:cs="Arial"/>
          <w:color w:val="000000"/>
          <w:sz w:val="18"/>
          <w:szCs w:val="18"/>
          <w:lang w:eastAsia="ru-RU"/>
        </w:rPr>
        <w:t>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2" w:anchor="block_221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пункт 1 статьи 5 настоящего Федерального закона дополнен подпунктом 9.1</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9.1) отбывающих наказание в виде лишения свободы в воспитательных колониях;</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10) условно-досрочно </w:t>
      </w:r>
      <w:proofErr w:type="gramStart"/>
      <w:r w:rsidRPr="00866E0D">
        <w:rPr>
          <w:rFonts w:ascii="Arial" w:eastAsia="Times New Roman" w:hAnsi="Arial" w:cs="Arial"/>
          <w:color w:val="000000"/>
          <w:sz w:val="18"/>
          <w:szCs w:val="18"/>
          <w:lang w:eastAsia="ru-RU"/>
        </w:rPr>
        <w:t>освобожденных</w:t>
      </w:r>
      <w:proofErr w:type="gramEnd"/>
      <w:r w:rsidRPr="00866E0D">
        <w:rPr>
          <w:rFonts w:ascii="Arial" w:eastAsia="Times New Roman" w:hAnsi="Arial" w:cs="Arial"/>
          <w:color w:val="000000"/>
          <w:sz w:val="18"/>
          <w:szCs w:val="18"/>
          <w:lang w:eastAsia="ru-RU"/>
        </w:rPr>
        <w:t xml:space="preserve"> от отбывания наказания, освобожденных от наказания вследствие акта об амнистии или в связи с помилованием;</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 w:anchor="block_221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подпункт 11 пункта 1 статьи 5 настоящего Федерального закона изложен в новой редакции</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 w:anchor="block_5111"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11) </w:t>
      </w:r>
      <w:proofErr w:type="gramStart"/>
      <w:r w:rsidRPr="00866E0D">
        <w:rPr>
          <w:rFonts w:ascii="Arial" w:eastAsia="Times New Roman" w:hAnsi="Arial" w:cs="Arial"/>
          <w:color w:val="000000"/>
          <w:sz w:val="18"/>
          <w:szCs w:val="18"/>
          <w:lang w:eastAsia="ru-RU"/>
        </w:rPr>
        <w:t>которым</w:t>
      </w:r>
      <w:proofErr w:type="gramEnd"/>
      <w:r w:rsidRPr="00866E0D">
        <w:rPr>
          <w:rFonts w:ascii="Arial" w:eastAsia="Times New Roman" w:hAnsi="Arial" w:cs="Arial"/>
          <w:color w:val="000000"/>
          <w:sz w:val="18"/>
          <w:szCs w:val="18"/>
          <w:lang w:eastAsia="ru-RU"/>
        </w:rPr>
        <w:t xml:space="preserve"> предоставлена отсрочка отбывания наказания или отсрочка исполнения приговора;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12) освобожденных из учреждений уголовно-исполнительной системы, вернувшихся из специальных учебно-воспитательных учреждений закрытого типа, если они в период пребывания в указанных учреждениях допускали нарушения режима, совершали противоправные деяния и (или) после освобождения (выпуска) находятся в социально опасном положении и (или) нуждаются в социальной помощи и (или) реабилитации;</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13) осужденных за совершение </w:t>
      </w:r>
      <w:hyperlink r:id="rId25" w:anchor="block_15" w:history="1">
        <w:r w:rsidRPr="00866E0D">
          <w:rPr>
            <w:rFonts w:ascii="Arial" w:eastAsia="Times New Roman" w:hAnsi="Arial" w:cs="Arial"/>
            <w:color w:val="008000"/>
            <w:sz w:val="18"/>
            <w:szCs w:val="18"/>
            <w:lang w:eastAsia="ru-RU"/>
          </w:rPr>
          <w:t>преступления</w:t>
        </w:r>
      </w:hyperlink>
      <w:r w:rsidRPr="00866E0D">
        <w:rPr>
          <w:rFonts w:ascii="Arial" w:eastAsia="Times New Roman" w:hAnsi="Arial" w:cs="Arial"/>
          <w:color w:val="000000"/>
          <w:sz w:val="18"/>
          <w:szCs w:val="18"/>
          <w:lang w:eastAsia="ru-RU"/>
        </w:rPr>
        <w:t> небольшой или средней тяжести и освобожденных судом от наказания с применением принудительных мер воспитательного воздействия;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14) осужденных условно, осужденных к обязательным работам, исправительным работам или иным мерам наказания, не связанным с лишением свободы.</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6" w:anchor="block_22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в пункт 2 статьи 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7" w:anchor="block_502"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Органы и учреждения системы профилактики безнадзорности и правонарушений несовершеннолетних, за исключением следственных изоляторов уголовно-исполнительной системы и воспитательных колоний, проводят индивидуальную профилактическую работу в отношении родителей или иных законных представителей несовершеннолетних, если они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Индивидуальная профилактическая работа с лицами, которые не указаны в </w:t>
      </w:r>
      <w:hyperlink r:id="rId28" w:anchor="block_501" w:history="1">
        <w:r w:rsidRPr="00866E0D">
          <w:rPr>
            <w:rFonts w:ascii="Arial" w:eastAsia="Times New Roman" w:hAnsi="Arial" w:cs="Arial"/>
            <w:color w:val="008000"/>
            <w:sz w:val="18"/>
            <w:szCs w:val="18"/>
            <w:lang w:eastAsia="ru-RU"/>
          </w:rPr>
          <w:t>пунктах 1</w:t>
        </w:r>
      </w:hyperlink>
      <w:r w:rsidRPr="00866E0D">
        <w:rPr>
          <w:rFonts w:ascii="Arial" w:eastAsia="Times New Roman" w:hAnsi="Arial" w:cs="Arial"/>
          <w:color w:val="000000"/>
          <w:sz w:val="18"/>
          <w:szCs w:val="18"/>
          <w:lang w:eastAsia="ru-RU"/>
        </w:rPr>
        <w:t> и </w:t>
      </w:r>
      <w:hyperlink r:id="rId29" w:anchor="block_502" w:history="1">
        <w:r w:rsidRPr="00866E0D">
          <w:rPr>
            <w:rFonts w:ascii="Arial" w:eastAsia="Times New Roman" w:hAnsi="Arial" w:cs="Arial"/>
            <w:color w:val="008000"/>
            <w:sz w:val="18"/>
            <w:szCs w:val="18"/>
            <w:lang w:eastAsia="ru-RU"/>
          </w:rPr>
          <w:t>2</w:t>
        </w:r>
      </w:hyperlink>
      <w:r w:rsidRPr="00866E0D">
        <w:rPr>
          <w:rFonts w:ascii="Arial" w:eastAsia="Times New Roman" w:hAnsi="Arial" w:cs="Arial"/>
          <w:color w:val="000000"/>
          <w:sz w:val="18"/>
          <w:szCs w:val="18"/>
          <w:lang w:eastAsia="ru-RU"/>
        </w:rPr>
        <w:t> настоящей статьи, может проводиться в случае необходимости предупреждения правонарушений либо для оказания социальной помощи и (или) реабилитации несовершеннолетних с согласия руководителя органа или учреждения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6.</w:t>
      </w:r>
      <w:r w:rsidRPr="00866E0D">
        <w:rPr>
          <w:rFonts w:ascii="Arial" w:eastAsia="Times New Roman" w:hAnsi="Arial" w:cs="Arial"/>
          <w:color w:val="000000"/>
          <w:sz w:val="18"/>
          <w:szCs w:val="18"/>
          <w:lang w:eastAsia="ru-RU"/>
        </w:rPr>
        <w:t> Основания проведения индивидуальной профилактической работы</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Основаниями проведения индивидуальной профилактической работы в отношении несовершеннолетних, их родителей или иных законных представителей являются обстоятельства, предусмотренные </w:t>
      </w:r>
      <w:hyperlink r:id="rId30" w:anchor="block_5" w:history="1">
        <w:r w:rsidRPr="00866E0D">
          <w:rPr>
            <w:rFonts w:ascii="Arial" w:eastAsia="Times New Roman" w:hAnsi="Arial" w:cs="Arial"/>
            <w:color w:val="008000"/>
            <w:sz w:val="18"/>
            <w:szCs w:val="18"/>
            <w:lang w:eastAsia="ru-RU"/>
          </w:rPr>
          <w:t>статьей 5</w:t>
        </w:r>
      </w:hyperlink>
      <w:r w:rsidRPr="00866E0D">
        <w:rPr>
          <w:rFonts w:ascii="Arial" w:eastAsia="Times New Roman" w:hAnsi="Arial" w:cs="Arial"/>
          <w:color w:val="000000"/>
          <w:sz w:val="18"/>
          <w:szCs w:val="18"/>
          <w:lang w:eastAsia="ru-RU"/>
        </w:rPr>
        <w:t> настоящего Федерального закона, если они зафиксированы в следующих документах: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заявление несовершеннолетнего либо его родителей или иных законных представителей об оказании им помощи по вопросам, входящим в компетенцию органов и учреждений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приговор, определение или постановление суда;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постановление комиссии по делам несовершеннолетних и защите их прав, прокурора, следователя, органа дознания или начальника органа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документы, определенные настоящим Федеральным законом как основания помещения несовершеннолетних в учреждения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заключение, утвержденное руководителем органа или учреждения системы профилактики безнадзорности и правонарушений несовершеннолетних, по результатам проведенной проверки жалоб, заявлений или других сообщений.</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7.</w:t>
      </w:r>
      <w:r w:rsidRPr="00866E0D">
        <w:rPr>
          <w:rFonts w:ascii="Arial" w:eastAsia="Times New Roman" w:hAnsi="Arial" w:cs="Arial"/>
          <w:color w:val="000000"/>
          <w:sz w:val="18"/>
          <w:szCs w:val="18"/>
          <w:lang w:eastAsia="ru-RU"/>
        </w:rPr>
        <w:t> Сроки проведения индивидуальной профилактической работы</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Индивидуальная профилактическая работа в отношении несовершеннолетних, их родителей или иных законных представителей проводится в сроки, необходимые для оказания социальной и иной помощи несовершеннолетним, или до устранения причин и условий, способствовавших безнадзорности, беспризорности, правонарушениям или антиобщественным действиям несовершеннолетних, или достижения ими возраста восемнадцати лет, или наступления других обстоятельств, предусмотренных законодательством Российской Федерации.</w:t>
      </w:r>
      <w:proofErr w:type="gramEnd"/>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8.</w:t>
      </w:r>
      <w:r w:rsidRPr="00866E0D">
        <w:rPr>
          <w:rFonts w:ascii="Arial" w:eastAsia="Times New Roman" w:hAnsi="Arial" w:cs="Arial"/>
          <w:color w:val="000000"/>
          <w:sz w:val="18"/>
          <w:szCs w:val="18"/>
          <w:lang w:eastAsia="ru-RU"/>
        </w:rPr>
        <w:t> Права лиц, в отношении которых проводится индивидуальная профилактическая работа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Несовершеннолетним, их родителям или иным законным представителям, в отношении которых проводится индивидуальная профилактическая работа, обеспечиваются права и свободы, гарантированные </w:t>
      </w:r>
      <w:hyperlink r:id="rId31" w:anchor="block_2000" w:history="1">
        <w:r w:rsidRPr="00866E0D">
          <w:rPr>
            <w:rFonts w:ascii="Arial" w:eastAsia="Times New Roman" w:hAnsi="Arial" w:cs="Arial"/>
            <w:color w:val="008000"/>
            <w:sz w:val="18"/>
            <w:szCs w:val="18"/>
            <w:lang w:eastAsia="ru-RU"/>
          </w:rPr>
          <w:t>Конституцией</w:t>
        </w:r>
      </w:hyperlink>
      <w:r w:rsidRPr="00866E0D">
        <w:rPr>
          <w:rFonts w:ascii="Arial" w:eastAsia="Times New Roman" w:hAnsi="Arial" w:cs="Arial"/>
          <w:color w:val="000000"/>
          <w:sz w:val="18"/>
          <w:szCs w:val="18"/>
          <w:lang w:eastAsia="ru-RU"/>
        </w:rPr>
        <w:t> Российской Федерации, </w:t>
      </w:r>
      <w:hyperlink r:id="rId32" w:history="1">
        <w:r w:rsidRPr="00866E0D">
          <w:rPr>
            <w:rFonts w:ascii="Arial" w:eastAsia="Times New Roman" w:hAnsi="Arial" w:cs="Arial"/>
            <w:color w:val="008000"/>
            <w:sz w:val="18"/>
            <w:szCs w:val="18"/>
            <w:lang w:eastAsia="ru-RU"/>
          </w:rPr>
          <w:t>Конвенцией</w:t>
        </w:r>
      </w:hyperlink>
      <w:r w:rsidRPr="00866E0D">
        <w:rPr>
          <w:rFonts w:ascii="Arial" w:eastAsia="Times New Roman" w:hAnsi="Arial" w:cs="Arial"/>
          <w:color w:val="000000"/>
          <w:sz w:val="18"/>
          <w:szCs w:val="18"/>
          <w:lang w:eastAsia="ru-RU"/>
        </w:rPr>
        <w:t> ООН о правах ребенка, международными договорами Российской Федерации, настоящим Федеральным законом, иными нормативными правовыми актами Российской Федерации, законами и нормативными правовыми актами субъектов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3" w:anchor="block_720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23 июля 2008 г. N 160-ФЗ в пункт 2 статьи 8 настоящего Федерального закона внесены изменения, </w:t>
      </w:r>
      <w:hyperlink r:id="rId34" w:anchor="block_134"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2009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5" w:anchor="block_802"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Несовершеннолетние, находящиеся в учреждениях системы профилактики безнадзорности и правонарушений несовершеннолетних, пользуются правами, указанными в </w:t>
      </w:r>
      <w:hyperlink r:id="rId36" w:anchor="block_8" w:history="1">
        <w:r w:rsidRPr="00866E0D">
          <w:rPr>
            <w:rFonts w:ascii="Arial" w:eastAsia="Times New Roman" w:hAnsi="Arial" w:cs="Arial"/>
            <w:color w:val="008000"/>
            <w:sz w:val="18"/>
            <w:szCs w:val="18"/>
            <w:lang w:eastAsia="ru-RU"/>
          </w:rPr>
          <w:t>пункте 1</w:t>
        </w:r>
      </w:hyperlink>
      <w:r w:rsidRPr="00866E0D">
        <w:rPr>
          <w:rFonts w:ascii="Arial" w:eastAsia="Times New Roman" w:hAnsi="Arial" w:cs="Arial"/>
          <w:color w:val="000000"/>
          <w:sz w:val="18"/>
          <w:szCs w:val="18"/>
          <w:lang w:eastAsia="ru-RU"/>
        </w:rPr>
        <w:t xml:space="preserve"> настоящей статьи, а также в установленном порядке имеют право </w:t>
      </w:r>
      <w:proofErr w:type="gramStart"/>
      <w:r w:rsidRPr="00866E0D">
        <w:rPr>
          <w:rFonts w:ascii="Arial" w:eastAsia="Times New Roman" w:hAnsi="Arial" w:cs="Arial"/>
          <w:color w:val="000000"/>
          <w:sz w:val="18"/>
          <w:szCs w:val="18"/>
          <w:lang w:eastAsia="ru-RU"/>
        </w:rPr>
        <w:t>на</w:t>
      </w:r>
      <w:proofErr w:type="gramEnd"/>
      <w:r w:rsidRPr="00866E0D">
        <w:rPr>
          <w:rFonts w:ascii="Arial" w:eastAsia="Times New Roman" w:hAnsi="Arial" w:cs="Arial"/>
          <w:color w:val="000000"/>
          <w:sz w:val="18"/>
          <w:szCs w:val="18"/>
          <w:lang w:eastAsia="ru-RU"/>
        </w:rPr>
        <w:t>:</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уведомление родителей или иных законных представителей о помещении несовершеннолетнего в учреждение системы профилактики безнадзорности и правонарушений несовершеннолетних. </w:t>
      </w:r>
      <w:proofErr w:type="gramStart"/>
      <w:r w:rsidRPr="00866E0D">
        <w:rPr>
          <w:rFonts w:ascii="Arial" w:eastAsia="Times New Roman" w:hAnsi="Arial" w:cs="Arial"/>
          <w:color w:val="000000"/>
          <w:sz w:val="18"/>
          <w:szCs w:val="18"/>
          <w:lang w:eastAsia="ru-RU"/>
        </w:rPr>
        <w:t>При наличии сведений о месте жительства или месте пребывания родителей или иных законных представителей информация о помещении несовершеннолетнего в указанное учреждение должна быть направлена им в течение 12 часов с момента его помещения, а при отсутствии сведений о родителях или иных законных представителях указанное уведомление в течение трех суток с момента помещения несовершеннолетнего направляется в орган опеки и попечительства по</w:t>
      </w:r>
      <w:proofErr w:type="gramEnd"/>
      <w:r w:rsidRPr="00866E0D">
        <w:rPr>
          <w:rFonts w:ascii="Arial" w:eastAsia="Times New Roman" w:hAnsi="Arial" w:cs="Arial"/>
          <w:color w:val="000000"/>
          <w:sz w:val="18"/>
          <w:szCs w:val="18"/>
          <w:lang w:eastAsia="ru-RU"/>
        </w:rPr>
        <w:t xml:space="preserve"> его последнему месту жительства;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получение информации о целях своего пребывания в учреждении системы профилактики безнадзорности и правонарушений несовершеннолетних, правах и об обязанностях, основных правилах, регулирующих внутренний распорядок в данном учреждении;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обжалование решений, принятых работниками органов и учреждений системы профилактики безнадзорности и правонарушений несовершеннолетних, в вышестоящие органы указанной системы, органы прокуратуры и суд;</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гуманное, не унижающее человеческого достоинства обращение;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поддержание связи с семьей путем телефонных переговоров и свиданий без ограничения их количества;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получение посылок, бандеролей, передач, получение и отправление писем и телеграмм без ограничения их количества;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обеспечение на безвозмездной основе питанием, одеждой, обувью и другими предметами вещевого довольствия по установленным нормам, необходимым для сохранения здоровья и обеспечения жизнедеятельности несовершеннолетних. Для учреждений, обеспечение деятельности которых является расходным обязательством Российской Федерации, указанные нормы утверждаются уполномоченным Правительством Российской Федерации федеральным органом исполнительной власти;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обеспечение бесплатной юридической помощью с участием адвокатов, а также иных лиц, имеющих право на оказание юридической помощи в соответствии с </w:t>
      </w:r>
      <w:hyperlink r:id="rId37" w:anchor="block_7" w:history="1">
        <w:r w:rsidRPr="00866E0D">
          <w:rPr>
            <w:rFonts w:ascii="Arial" w:eastAsia="Times New Roman" w:hAnsi="Arial" w:cs="Arial"/>
            <w:color w:val="008000"/>
            <w:sz w:val="18"/>
            <w:szCs w:val="18"/>
            <w:lang w:eastAsia="ru-RU"/>
          </w:rPr>
          <w:t>законом</w:t>
        </w:r>
      </w:hyperlink>
      <w:r w:rsidRPr="00866E0D">
        <w:rPr>
          <w:rFonts w:ascii="Arial" w:eastAsia="Times New Roman" w:hAnsi="Arial" w:cs="Arial"/>
          <w:color w:val="000000"/>
          <w:sz w:val="18"/>
          <w:szCs w:val="18"/>
          <w:lang w:eastAsia="ru-RU"/>
        </w:rPr>
        <w:t>.</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 w:anchor="block_2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в пункт 3 статьи 8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9" w:anchor="block_803"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3. Права несовершеннолетних, содержащихся в учреждениях уголовно-исполнительной системы, и несовершеннолетних, состоящих на учете в уголовно-исполнительных инспекциях, а также организация работы по их исправлению регламентируются </w:t>
      </w:r>
      <w:hyperlink r:id="rId40" w:history="1">
        <w:r w:rsidRPr="00866E0D">
          <w:rPr>
            <w:rFonts w:ascii="Arial" w:eastAsia="Times New Roman" w:hAnsi="Arial" w:cs="Arial"/>
            <w:color w:val="008000"/>
            <w:sz w:val="18"/>
            <w:szCs w:val="18"/>
            <w:lang w:eastAsia="ru-RU"/>
          </w:rPr>
          <w:t>Уголовно-исполнительным кодексом</w:t>
        </w:r>
      </w:hyperlink>
      <w:r w:rsidRPr="00866E0D">
        <w:rPr>
          <w:rFonts w:ascii="Arial" w:eastAsia="Times New Roman" w:hAnsi="Arial" w:cs="Arial"/>
          <w:color w:val="000000"/>
          <w:sz w:val="18"/>
          <w:szCs w:val="18"/>
          <w:lang w:eastAsia="ru-RU"/>
        </w:rPr>
        <w:t> Российской Федерации и другими федеральными законами.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Перечисление прав, указанных в </w:t>
      </w:r>
      <w:hyperlink r:id="rId41" w:anchor="block_802" w:history="1">
        <w:r w:rsidRPr="00866E0D">
          <w:rPr>
            <w:rFonts w:ascii="Arial" w:eastAsia="Times New Roman" w:hAnsi="Arial" w:cs="Arial"/>
            <w:color w:val="008000"/>
            <w:sz w:val="18"/>
            <w:szCs w:val="18"/>
            <w:lang w:eastAsia="ru-RU"/>
          </w:rPr>
          <w:t>пунктах 2</w:t>
        </w:r>
      </w:hyperlink>
      <w:r w:rsidRPr="00866E0D">
        <w:rPr>
          <w:rFonts w:ascii="Arial" w:eastAsia="Times New Roman" w:hAnsi="Arial" w:cs="Arial"/>
          <w:color w:val="000000"/>
          <w:sz w:val="18"/>
          <w:szCs w:val="18"/>
          <w:lang w:eastAsia="ru-RU"/>
        </w:rPr>
        <w:t> и </w:t>
      </w:r>
      <w:hyperlink r:id="rId42" w:anchor="block_803" w:history="1">
        <w:r w:rsidRPr="00866E0D">
          <w:rPr>
            <w:rFonts w:ascii="Arial" w:eastAsia="Times New Roman" w:hAnsi="Arial" w:cs="Arial"/>
            <w:color w:val="008000"/>
            <w:sz w:val="18"/>
            <w:szCs w:val="18"/>
            <w:lang w:eastAsia="ru-RU"/>
          </w:rPr>
          <w:t>3</w:t>
        </w:r>
      </w:hyperlink>
      <w:r w:rsidRPr="00866E0D">
        <w:rPr>
          <w:rFonts w:ascii="Arial" w:eastAsia="Times New Roman" w:hAnsi="Arial" w:cs="Arial"/>
          <w:color w:val="000000"/>
          <w:sz w:val="18"/>
          <w:szCs w:val="18"/>
          <w:lang w:eastAsia="ru-RU"/>
        </w:rPr>
        <w:t> настоящей статьи, не должно толковаться как отрицание или умаление других прав несовершеннолетних.</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8.1</w:t>
      </w:r>
      <w:r w:rsidRPr="00866E0D">
        <w:rPr>
          <w:rFonts w:ascii="Arial" w:eastAsia="Times New Roman" w:hAnsi="Arial" w:cs="Arial"/>
          <w:color w:val="000000"/>
          <w:sz w:val="18"/>
          <w:szCs w:val="18"/>
          <w:lang w:eastAsia="ru-RU"/>
        </w:rPr>
        <w:t>. Применение мер взыскания в учреждениях системы профилактики безнадзорности и правонарушений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3" w:anchor="block_620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2 статьи 8.1 настоящего Федерального закона внесены изменения, </w:t>
      </w:r>
      <w:hyperlink r:id="rId44"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5" w:anchor="block_8101"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За нарушения установленного порядка содержания в специализированных учреждениях для несовершеннолетних, нуждающихся в социальной реабилитации, в специальных учебно-воспитательных учреждениях открытого и закрытого типа и центрах временного содержания для несовершеннолетних правонарушителей органов внутренних дел к несовершеннолетним могут применяться следующие меры взыскания: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предупреждение;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выговор;</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строгий выговор.</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6" w:anchor="block_622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2 статьи 8.1 настоящего Федерального закона внесены изменения, </w:t>
      </w:r>
      <w:hyperlink r:id="rId47"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8" w:anchor="block_8102"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К несовершеннолетним, находящимся в специальных учебно-воспитательных учреждениях открытого и закрытого типа, могут также применяться следующие меры взыскания: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сообщение родителям или иным законным представителям;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исключение из специального учебно-воспитательного учреждения открытого типа на основании постановления комиссии по делам несовершеннолетних и защите их прав по месту нахождения указанного учреждения.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Порядок применения мер взыскания к несовершеннолетним определяется соответствующими нормативными правовыми документами, регламентирующими деятельность учреждений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По отношению к несовершеннолетним не допускаются: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применение физического и психического насилия;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применение мер воздействия без учета возраста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применение мер, носящих антипедагогический характер, унижающих человеческое достоинство;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ограничение контактов несовершеннолетних с родителями или иными законными представителями либо лишение несовершеннолетних контактов с родителями или иными законными представителями;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уменьшение норм питания;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лишение прогулок.</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9.</w:t>
      </w:r>
      <w:r w:rsidRPr="00866E0D">
        <w:rPr>
          <w:rFonts w:ascii="Arial" w:eastAsia="Times New Roman" w:hAnsi="Arial" w:cs="Arial"/>
          <w:color w:val="000000"/>
          <w:sz w:val="18"/>
          <w:szCs w:val="18"/>
          <w:lang w:eastAsia="ru-RU"/>
        </w:rPr>
        <w:t> Гарантии исполнения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и учреждения системы профилактики безнадзорности и правонарушений несовершеннолетних, а также несовершеннолетние, их родители или иные законные представители вправе обратиться в установленном законодательством Российской Федерации порядке в суд с иском о возмещении вреда, причиненного здоровью несовершеннолетнего, его имуществу, и (или) морального вреда.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Федеральным законом от 22 апреля 2005 г. N 39-ФЗ в пункт 2 статьи 9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9" w:anchor="block_902"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Органы и учреждения системы профилактики безнадзорности и правонарушений несовершеннолетних в пределах своей компетенции обязаны обеспечивать соблюдение прав и законных интересов несовершеннолетних, осуществлять их защиту от всех форм дискриминации, физического или психического насилия, оскорбления, грубого обращения, сексуальной и иной эксплуатации, выявлять </w:t>
      </w:r>
      <w:hyperlink r:id="rId50" w:anchor="block_103" w:history="1">
        <w:r w:rsidRPr="00866E0D">
          <w:rPr>
            <w:rFonts w:ascii="Arial" w:eastAsia="Times New Roman" w:hAnsi="Arial" w:cs="Arial"/>
            <w:color w:val="008000"/>
            <w:sz w:val="18"/>
            <w:szCs w:val="18"/>
            <w:lang w:eastAsia="ru-RU"/>
          </w:rPr>
          <w:t>несовершеннолетних</w:t>
        </w:r>
      </w:hyperlink>
      <w:r w:rsidRPr="00866E0D">
        <w:rPr>
          <w:rFonts w:ascii="Arial" w:eastAsia="Times New Roman" w:hAnsi="Arial" w:cs="Arial"/>
          <w:color w:val="000000"/>
          <w:sz w:val="18"/>
          <w:szCs w:val="18"/>
          <w:lang w:eastAsia="ru-RU"/>
        </w:rPr>
        <w:t> и </w:t>
      </w:r>
      <w:hyperlink r:id="rId51" w:anchor="block_104" w:history="1">
        <w:r w:rsidRPr="00866E0D">
          <w:rPr>
            <w:rFonts w:ascii="Arial" w:eastAsia="Times New Roman" w:hAnsi="Arial" w:cs="Arial"/>
            <w:color w:val="008000"/>
            <w:sz w:val="18"/>
            <w:szCs w:val="18"/>
            <w:lang w:eastAsia="ru-RU"/>
          </w:rPr>
          <w:t>семьи</w:t>
        </w:r>
      </w:hyperlink>
      <w:r w:rsidRPr="00866E0D">
        <w:rPr>
          <w:rFonts w:ascii="Arial" w:eastAsia="Times New Roman" w:hAnsi="Arial" w:cs="Arial"/>
          <w:color w:val="000000"/>
          <w:sz w:val="18"/>
          <w:szCs w:val="18"/>
          <w:lang w:eastAsia="ru-RU"/>
        </w:rPr>
        <w:t>, находящиеся в социально опасном положении, а также незамедлительно информировать:</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 прокуратуры - о нарушении прав и свобод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w:t>
      </w:r>
      <w:hyperlink r:id="rId52" w:anchor="block_11" w:history="1">
        <w:r w:rsidRPr="00866E0D">
          <w:rPr>
            <w:rFonts w:ascii="Arial" w:eastAsia="Times New Roman" w:hAnsi="Arial" w:cs="Arial"/>
            <w:color w:val="008000"/>
            <w:sz w:val="18"/>
            <w:szCs w:val="18"/>
            <w:lang w:eastAsia="ru-RU"/>
          </w:rPr>
          <w:t>комиссию по делам несовершеннолетних и защите их прав</w:t>
        </w:r>
      </w:hyperlink>
      <w:r w:rsidRPr="00866E0D">
        <w:rPr>
          <w:rFonts w:ascii="Arial" w:eastAsia="Times New Roman" w:hAnsi="Arial" w:cs="Arial"/>
          <w:color w:val="000000"/>
          <w:sz w:val="18"/>
          <w:szCs w:val="18"/>
          <w:lang w:eastAsia="ru-RU"/>
        </w:rPr>
        <w:t> - о выявленных случаях нарушения прав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w:t>
      </w:r>
      <w:hyperlink r:id="rId53" w:anchor="block_16" w:history="1">
        <w:r w:rsidRPr="00866E0D">
          <w:rPr>
            <w:rFonts w:ascii="Arial" w:eastAsia="Times New Roman" w:hAnsi="Arial" w:cs="Arial"/>
            <w:color w:val="008000"/>
            <w:sz w:val="18"/>
            <w:szCs w:val="18"/>
            <w:lang w:eastAsia="ru-RU"/>
          </w:rPr>
          <w:t>орган опеки и попечительства</w:t>
        </w:r>
      </w:hyperlink>
      <w:r w:rsidRPr="00866E0D">
        <w:rPr>
          <w:rFonts w:ascii="Arial" w:eastAsia="Times New Roman" w:hAnsi="Arial" w:cs="Arial"/>
          <w:color w:val="000000"/>
          <w:sz w:val="18"/>
          <w:szCs w:val="18"/>
          <w:lang w:eastAsia="ru-RU"/>
        </w:rPr>
        <w:t> - о выявлении несовершеннолетних, оставшихся без попечения родителей или иных законных представителей либо находящихся в обстановке, представляющей угрозу их жизни, здоровью или препятствующей их воспитанию;</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w:t>
      </w:r>
      <w:hyperlink r:id="rId54" w:anchor="block_12" w:history="1">
        <w:r w:rsidRPr="00866E0D">
          <w:rPr>
            <w:rFonts w:ascii="Arial" w:eastAsia="Times New Roman" w:hAnsi="Arial" w:cs="Arial"/>
            <w:color w:val="008000"/>
            <w:sz w:val="18"/>
            <w:szCs w:val="18"/>
            <w:lang w:eastAsia="ru-RU"/>
          </w:rPr>
          <w:t>орган управления социальной защитой населения</w:t>
        </w:r>
      </w:hyperlink>
      <w:r w:rsidRPr="00866E0D">
        <w:rPr>
          <w:rFonts w:ascii="Arial" w:eastAsia="Times New Roman" w:hAnsi="Arial" w:cs="Arial"/>
          <w:color w:val="000000"/>
          <w:sz w:val="18"/>
          <w:szCs w:val="18"/>
          <w:lang w:eastAsia="ru-RU"/>
        </w:rPr>
        <w:t> - о выявлении несовершеннолетних, нуждающихся в помощи государства в связи с безнадзорностью или беспризорностью, а также о выявлении </w:t>
      </w:r>
      <w:hyperlink r:id="rId55" w:anchor="block_104" w:history="1">
        <w:r w:rsidRPr="00866E0D">
          <w:rPr>
            <w:rFonts w:ascii="Arial" w:eastAsia="Times New Roman" w:hAnsi="Arial" w:cs="Arial"/>
            <w:color w:val="008000"/>
            <w:sz w:val="18"/>
            <w:szCs w:val="18"/>
            <w:lang w:eastAsia="ru-RU"/>
          </w:rPr>
          <w:t>семей</w:t>
        </w:r>
      </w:hyperlink>
      <w:r w:rsidRPr="00866E0D">
        <w:rPr>
          <w:rFonts w:ascii="Arial" w:eastAsia="Times New Roman" w:hAnsi="Arial" w:cs="Arial"/>
          <w:color w:val="000000"/>
          <w:sz w:val="18"/>
          <w:szCs w:val="18"/>
          <w:lang w:eastAsia="ru-RU"/>
        </w:rPr>
        <w:t>, находящихся в социально опасном положении;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w:t>
      </w:r>
      <w:hyperlink r:id="rId56" w:anchor="block_20" w:history="1">
        <w:r w:rsidRPr="00866E0D">
          <w:rPr>
            <w:rFonts w:ascii="Arial" w:eastAsia="Times New Roman" w:hAnsi="Arial" w:cs="Arial"/>
            <w:color w:val="008000"/>
            <w:sz w:val="18"/>
            <w:szCs w:val="18"/>
            <w:lang w:eastAsia="ru-RU"/>
          </w:rPr>
          <w:t>орган внутренних дел</w:t>
        </w:r>
      </w:hyperlink>
      <w:r w:rsidRPr="00866E0D">
        <w:rPr>
          <w:rFonts w:ascii="Arial" w:eastAsia="Times New Roman" w:hAnsi="Arial" w:cs="Arial"/>
          <w:color w:val="000000"/>
          <w:sz w:val="18"/>
          <w:szCs w:val="18"/>
          <w:lang w:eastAsia="ru-RU"/>
        </w:rPr>
        <w:t> - о выявлении родителей несовершеннолетних или иных их законных представителей и иных лиц, жестоко обращающихся с несовершеннолетними и (или) вовлекающих их в совершение преступления или антиобщественных действий или совершающих по отношению к ним другие противоправные деяния, а также о несовершеннолетних, совершивших правонарушение или антиобщественные действия;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57" w:anchor="block_2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пункт 2 статьи 9 настоящего Федерального закона дополнен подпунктом 5.1</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5.1) </w:t>
      </w:r>
      <w:r w:rsidRPr="00866E0D">
        <w:rPr>
          <w:rFonts w:ascii="Arial" w:eastAsia="Times New Roman" w:hAnsi="Arial" w:cs="Arial"/>
          <w:b/>
          <w:bCs/>
          <w:color w:val="000080"/>
          <w:sz w:val="18"/>
          <w:szCs w:val="18"/>
          <w:lang w:eastAsia="ru-RU"/>
        </w:rPr>
        <w:t>уголовно-исполнительные инспекции</w:t>
      </w:r>
      <w:r w:rsidRPr="00866E0D">
        <w:rPr>
          <w:rFonts w:ascii="Arial" w:eastAsia="Times New Roman" w:hAnsi="Arial" w:cs="Arial"/>
          <w:color w:val="000000"/>
          <w:sz w:val="18"/>
          <w:szCs w:val="18"/>
          <w:lang w:eastAsia="ru-RU"/>
        </w:rPr>
        <w:t> - о выявлении состоящих на учете в уголовно-исполнительных инспекциях несовершеннолетних осужденных, нуждающихся в оказании социальной и психологической помощи, помощи в социальной адаптации, трудоустройстве, о выявленных случаях совершения ими правонарушения или антиобщественных действий, нарушения ими установленных судом запретов и (или) ограничений, уклонения несовершеннолетних осужденных, признанных больными наркоманией, которым предоставлена отсрочка отбывания наказания, от прохождения курса лечения от наркомании, а</w:t>
      </w:r>
      <w:proofErr w:type="gramEnd"/>
      <w:r w:rsidRPr="00866E0D">
        <w:rPr>
          <w:rFonts w:ascii="Arial" w:eastAsia="Times New Roman" w:hAnsi="Arial" w:cs="Arial"/>
          <w:color w:val="000000"/>
          <w:sz w:val="18"/>
          <w:szCs w:val="18"/>
          <w:lang w:eastAsia="ru-RU"/>
        </w:rPr>
        <w:t xml:space="preserve"> </w:t>
      </w:r>
      <w:r w:rsidRPr="00866E0D">
        <w:rPr>
          <w:rFonts w:ascii="Arial" w:eastAsia="Times New Roman" w:hAnsi="Arial" w:cs="Arial"/>
          <w:color w:val="000000"/>
          <w:sz w:val="18"/>
          <w:szCs w:val="18"/>
          <w:lang w:eastAsia="ru-RU"/>
        </w:rPr>
        <w:lastRenderedPageBreak/>
        <w:t>также медицинской реабилитации либо социальной реабилитации или уклонения несовершеннолетних осужденных от исполнения возложенных на них судом обязанностей;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w:t>
      </w:r>
      <w:hyperlink r:id="rId58" w:anchor="block_18" w:history="1">
        <w:r w:rsidRPr="00866E0D">
          <w:rPr>
            <w:rFonts w:ascii="Arial" w:eastAsia="Times New Roman" w:hAnsi="Arial" w:cs="Arial"/>
            <w:color w:val="008000"/>
            <w:sz w:val="18"/>
            <w:szCs w:val="18"/>
            <w:lang w:eastAsia="ru-RU"/>
          </w:rPr>
          <w:t>орган управления здравоохранением</w:t>
        </w:r>
      </w:hyperlink>
      <w:r w:rsidRPr="00866E0D">
        <w:rPr>
          <w:rFonts w:ascii="Arial" w:eastAsia="Times New Roman" w:hAnsi="Arial" w:cs="Arial"/>
          <w:color w:val="000000"/>
          <w:sz w:val="18"/>
          <w:szCs w:val="18"/>
          <w:lang w:eastAsia="ru-RU"/>
        </w:rPr>
        <w:t> - о выявлении несовершеннолетних, нуждающихся в обследовании, наблюдении или лечении в связи с употреблением алкогольной и спиртосодержащей продукции, пива и напитков, изготавливаемых на его основе, наркотических средств, психотропных или одурманивающих веществ;</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59" w:anchor="block_6200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подпункт 7 пункта 2 статьи 9 настоящего Федерального закона внесены изменения, </w:t>
      </w:r>
      <w:hyperlink r:id="rId60"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61" w:anchor="block_9027"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орган, осуществляющий управление в сфере образования - о выявлении несовершеннолетних, нуждающихся в помощи государства в связи с самовольным уходом из организаций для детей-сирот и детей, оставшихся без попечения родителей, образовательных организаций или иных организаций, осуществляющих обучение, либо в связи с прекращением по неуважительным причинам занятий в образовательных организациях;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8) </w:t>
      </w:r>
      <w:hyperlink r:id="rId62" w:anchor="block_17" w:history="1">
        <w:r w:rsidRPr="00866E0D">
          <w:rPr>
            <w:rFonts w:ascii="Arial" w:eastAsia="Times New Roman" w:hAnsi="Arial" w:cs="Arial"/>
            <w:color w:val="008000"/>
            <w:sz w:val="18"/>
            <w:szCs w:val="18"/>
            <w:lang w:eastAsia="ru-RU"/>
          </w:rPr>
          <w:t>орган по делам молодежи</w:t>
        </w:r>
      </w:hyperlink>
      <w:r w:rsidRPr="00866E0D">
        <w:rPr>
          <w:rFonts w:ascii="Arial" w:eastAsia="Times New Roman" w:hAnsi="Arial" w:cs="Arial"/>
          <w:color w:val="000000"/>
          <w:sz w:val="18"/>
          <w:szCs w:val="18"/>
          <w:lang w:eastAsia="ru-RU"/>
        </w:rPr>
        <w:t> - о выявлении </w:t>
      </w:r>
      <w:hyperlink r:id="rId63" w:anchor="block_103" w:history="1">
        <w:r w:rsidRPr="00866E0D">
          <w:rPr>
            <w:rFonts w:ascii="Arial" w:eastAsia="Times New Roman" w:hAnsi="Arial" w:cs="Arial"/>
            <w:color w:val="008000"/>
            <w:sz w:val="18"/>
            <w:szCs w:val="18"/>
            <w:lang w:eastAsia="ru-RU"/>
          </w:rPr>
          <w:t>несовершеннолетних</w:t>
        </w:r>
      </w:hyperlink>
      <w:r w:rsidRPr="00866E0D">
        <w:rPr>
          <w:rFonts w:ascii="Arial" w:eastAsia="Times New Roman" w:hAnsi="Arial" w:cs="Arial"/>
          <w:color w:val="000000"/>
          <w:sz w:val="18"/>
          <w:szCs w:val="18"/>
          <w:lang w:eastAsia="ru-RU"/>
        </w:rPr>
        <w:t>, находящихся в социально опасном положении и нуждающихся в этой связи в оказании помощи в организации отдыха, досуга, занятости.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Информация, указанная в </w:t>
      </w:r>
      <w:hyperlink r:id="rId64" w:anchor="block_902" w:history="1">
        <w:r w:rsidRPr="00866E0D">
          <w:rPr>
            <w:rFonts w:ascii="Arial" w:eastAsia="Times New Roman" w:hAnsi="Arial" w:cs="Arial"/>
            <w:color w:val="008000"/>
            <w:sz w:val="18"/>
            <w:szCs w:val="18"/>
            <w:lang w:eastAsia="ru-RU"/>
          </w:rPr>
          <w:t>пункте 2</w:t>
        </w:r>
      </w:hyperlink>
      <w:r w:rsidRPr="00866E0D">
        <w:rPr>
          <w:rFonts w:ascii="Arial" w:eastAsia="Times New Roman" w:hAnsi="Arial" w:cs="Arial"/>
          <w:color w:val="000000"/>
          <w:sz w:val="18"/>
          <w:szCs w:val="18"/>
          <w:lang w:eastAsia="ru-RU"/>
        </w:rPr>
        <w:t> настоящей статьи, подлежит хранению и использованию в </w:t>
      </w:r>
      <w:hyperlink r:id="rId65" w:anchor="block_16" w:history="1">
        <w:r w:rsidRPr="00866E0D">
          <w:rPr>
            <w:rFonts w:ascii="Arial" w:eastAsia="Times New Roman" w:hAnsi="Arial" w:cs="Arial"/>
            <w:color w:val="008000"/>
            <w:sz w:val="18"/>
            <w:szCs w:val="18"/>
            <w:lang w:eastAsia="ru-RU"/>
          </w:rPr>
          <w:t>порядке</w:t>
        </w:r>
      </w:hyperlink>
      <w:r w:rsidRPr="00866E0D">
        <w:rPr>
          <w:rFonts w:ascii="Arial" w:eastAsia="Times New Roman" w:hAnsi="Arial" w:cs="Arial"/>
          <w:color w:val="000000"/>
          <w:sz w:val="18"/>
          <w:szCs w:val="18"/>
          <w:lang w:eastAsia="ru-RU"/>
        </w:rPr>
        <w:t>, обеспечивающем ее конфиденциальность.</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Должностные лица, родители несовершеннолетних или иные их законные представители и иные лица несут ответственность за нарушение прав несовершеннолетних, а также за неисполнение или ненадлежащее исполнение обязанностей по их воспитанию, обучению и (или) содержанию в порядке, установленном законодательством Российской Федерации и законодательством субъектов Российской Федерации.</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10.</w:t>
      </w:r>
      <w:r w:rsidRPr="00866E0D">
        <w:rPr>
          <w:rFonts w:ascii="Arial" w:eastAsia="Times New Roman" w:hAnsi="Arial" w:cs="Arial"/>
          <w:color w:val="000000"/>
          <w:sz w:val="18"/>
          <w:szCs w:val="18"/>
          <w:lang w:eastAsia="ru-RU"/>
        </w:rPr>
        <w:t> Контроль и надзор за деятельностью органов и учреждений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 Федеральные органы государственной власти, органы государственной власти субъектов Российской Федерации в пределах своей компетенции осуществляют в установленном порядке </w:t>
      </w:r>
      <w:proofErr w:type="gramStart"/>
      <w:r w:rsidRPr="00866E0D">
        <w:rPr>
          <w:rFonts w:ascii="Arial" w:eastAsia="Times New Roman" w:hAnsi="Arial" w:cs="Arial"/>
          <w:color w:val="000000"/>
          <w:sz w:val="18"/>
          <w:szCs w:val="18"/>
          <w:lang w:eastAsia="ru-RU"/>
        </w:rPr>
        <w:t>контроль за</w:t>
      </w:r>
      <w:proofErr w:type="gramEnd"/>
      <w:r w:rsidRPr="00866E0D">
        <w:rPr>
          <w:rFonts w:ascii="Arial" w:eastAsia="Times New Roman" w:hAnsi="Arial" w:cs="Arial"/>
          <w:color w:val="000000"/>
          <w:sz w:val="18"/>
          <w:szCs w:val="18"/>
          <w:lang w:eastAsia="ru-RU"/>
        </w:rPr>
        <w:t xml:space="preserve"> деятельностью органов и учреждений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Ведомственный </w:t>
      </w:r>
      <w:proofErr w:type="gramStart"/>
      <w:r w:rsidRPr="00866E0D">
        <w:rPr>
          <w:rFonts w:ascii="Arial" w:eastAsia="Times New Roman" w:hAnsi="Arial" w:cs="Arial"/>
          <w:color w:val="000000"/>
          <w:sz w:val="18"/>
          <w:szCs w:val="18"/>
          <w:lang w:eastAsia="ru-RU"/>
        </w:rPr>
        <w:t>контроль за</w:t>
      </w:r>
      <w:proofErr w:type="gramEnd"/>
      <w:r w:rsidRPr="00866E0D">
        <w:rPr>
          <w:rFonts w:ascii="Arial" w:eastAsia="Times New Roman" w:hAnsi="Arial" w:cs="Arial"/>
          <w:color w:val="000000"/>
          <w:sz w:val="18"/>
          <w:szCs w:val="18"/>
          <w:lang w:eastAsia="ru-RU"/>
        </w:rPr>
        <w:t xml:space="preserve"> деятельностью органов и учреждений системы профилактики безнадзорности и правонарушений несовершеннолетних осуществляется вышестоящими органами и их должностными лицами. Порядок осуществления ведомственного контроля определяется соответствующими нормативными правовыми актами.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Прокурорский надзор за соблюдением законов органами и учреждениями системы профилактики безнадзорности и правонарушений несовершеннолетних осуществляется Генеральным прокурором Российской Федерации и подчиненными ему прокурорами в соответствии с </w:t>
      </w:r>
      <w:hyperlink r:id="rId66" w:anchor="block_300" w:history="1">
        <w:r w:rsidRPr="00866E0D">
          <w:rPr>
            <w:rFonts w:ascii="Arial" w:eastAsia="Times New Roman" w:hAnsi="Arial" w:cs="Arial"/>
            <w:color w:val="008000"/>
            <w:sz w:val="18"/>
            <w:szCs w:val="18"/>
            <w:lang w:eastAsia="ru-RU"/>
          </w:rPr>
          <w:t>Федеральным законом</w:t>
        </w:r>
      </w:hyperlink>
      <w:r w:rsidRPr="00866E0D">
        <w:rPr>
          <w:rFonts w:ascii="Arial" w:eastAsia="Times New Roman" w:hAnsi="Arial" w:cs="Arial"/>
          <w:color w:val="000000"/>
          <w:sz w:val="18"/>
          <w:szCs w:val="18"/>
          <w:lang w:eastAsia="ru-RU"/>
        </w:rPr>
        <w:t> "О прокуратуре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67" w:anchor="block_1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30 декабря 2012 г. N 319-ФЗ статья 10 настоящего Федерального закона дополнена пунктом 4, </w:t>
      </w:r>
      <w:hyperlink r:id="rId68" w:anchor="block_3" w:history="1">
        <w:r w:rsidRPr="00866E0D">
          <w:rPr>
            <w:rFonts w:ascii="Arial" w:eastAsia="Times New Roman" w:hAnsi="Arial" w:cs="Arial"/>
            <w:i/>
            <w:iCs/>
            <w:color w:val="008000"/>
            <w:sz w:val="18"/>
            <w:szCs w:val="18"/>
            <w:lang w:eastAsia="ru-RU"/>
          </w:rPr>
          <w:t>вступающим в силу</w:t>
        </w:r>
      </w:hyperlink>
      <w:r w:rsidRPr="00866E0D">
        <w:rPr>
          <w:rFonts w:ascii="Arial" w:eastAsia="Times New Roman" w:hAnsi="Arial" w:cs="Arial"/>
          <w:i/>
          <w:iCs/>
          <w:color w:val="800080"/>
          <w:sz w:val="18"/>
          <w:szCs w:val="18"/>
          <w:lang w:eastAsia="ru-RU"/>
        </w:rPr>
        <w:t> по истечении тридцати дней после дня </w:t>
      </w:r>
      <w:hyperlink r:id="rId69" w:history="1">
        <w:r w:rsidRPr="00866E0D">
          <w:rPr>
            <w:rFonts w:ascii="Arial" w:eastAsia="Times New Roman" w:hAnsi="Arial" w:cs="Arial"/>
            <w:i/>
            <w:iCs/>
            <w:color w:val="008000"/>
            <w:sz w:val="18"/>
            <w:szCs w:val="18"/>
            <w:lang w:eastAsia="ru-RU"/>
          </w:rPr>
          <w:t>официального опубликования</w:t>
        </w:r>
      </w:hyperlink>
      <w:r w:rsidRPr="00866E0D">
        <w:rPr>
          <w:rFonts w:ascii="Arial" w:eastAsia="Times New Roman" w:hAnsi="Arial" w:cs="Arial"/>
          <w:i/>
          <w:iCs/>
          <w:color w:val="800080"/>
          <w:sz w:val="18"/>
          <w:szCs w:val="18"/>
          <w:lang w:eastAsia="ru-RU"/>
        </w:rPr>
        <w:t> названного Федерального закона</w:t>
      </w:r>
    </w:p>
    <w:p w:rsidR="00866E0D" w:rsidRPr="00866E0D" w:rsidRDefault="00866E0D" w:rsidP="00D06BC8">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4. </w:t>
      </w:r>
      <w:proofErr w:type="gramStart"/>
      <w:r w:rsidRPr="00866E0D">
        <w:rPr>
          <w:rFonts w:ascii="Arial" w:eastAsia="Times New Roman" w:hAnsi="Arial" w:cs="Arial"/>
          <w:color w:val="000000"/>
          <w:sz w:val="18"/>
          <w:szCs w:val="18"/>
          <w:lang w:eastAsia="ru-RU"/>
        </w:rPr>
        <w:t>Общественный контроль за обеспечением прав несовершеннолетних, находящихся в учреждениях системы профилактики безнадзорности и правонарушений несовершеннолетних, относящихся к местам принудительного содержания, осуществляется в соответствии с </w:t>
      </w:r>
      <w:hyperlink r:id="rId70" w:history="1">
        <w:r w:rsidRPr="00866E0D">
          <w:rPr>
            <w:rFonts w:ascii="Arial" w:eastAsia="Times New Roman" w:hAnsi="Arial" w:cs="Arial"/>
            <w:color w:val="008000"/>
            <w:sz w:val="18"/>
            <w:szCs w:val="18"/>
            <w:lang w:eastAsia="ru-RU"/>
          </w:rPr>
          <w:t>Федеральным законом</w:t>
        </w:r>
      </w:hyperlink>
      <w:r w:rsidRPr="00866E0D">
        <w:rPr>
          <w:rFonts w:ascii="Arial" w:eastAsia="Times New Roman" w:hAnsi="Arial" w:cs="Arial"/>
          <w:color w:val="000000"/>
          <w:sz w:val="18"/>
          <w:szCs w:val="18"/>
          <w:lang w:eastAsia="ru-RU"/>
        </w:rPr>
        <w:t>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w:t>
      </w:r>
      <w:proofErr w:type="gramEnd"/>
    </w:p>
    <w:p w:rsidR="00866E0D" w:rsidRPr="00866E0D" w:rsidRDefault="00866E0D" w:rsidP="00D06BC8">
      <w:pPr>
        <w:spacing w:before="100" w:beforeAutospacing="1" w:after="100" w:afterAutospacing="1" w:line="240" w:lineRule="auto"/>
        <w:jc w:val="center"/>
        <w:rPr>
          <w:rFonts w:ascii="Arial" w:eastAsia="Times New Roman" w:hAnsi="Arial" w:cs="Arial"/>
          <w:b/>
          <w:bCs/>
          <w:color w:val="000080"/>
          <w:sz w:val="24"/>
          <w:szCs w:val="24"/>
          <w:lang w:eastAsia="ru-RU"/>
        </w:rPr>
      </w:pPr>
      <w:r w:rsidRPr="00866E0D">
        <w:rPr>
          <w:rFonts w:ascii="Arial" w:eastAsia="Times New Roman" w:hAnsi="Arial" w:cs="Arial"/>
          <w:b/>
          <w:bCs/>
          <w:color w:val="000080"/>
          <w:sz w:val="24"/>
          <w:szCs w:val="24"/>
          <w:lang w:eastAsia="ru-RU"/>
        </w:rPr>
        <w:t>Глава II.</w:t>
      </w:r>
      <w:r w:rsidRPr="00866E0D">
        <w:rPr>
          <w:rFonts w:ascii="Arial" w:eastAsia="Times New Roman" w:hAnsi="Arial" w:cs="Arial"/>
          <w:b/>
          <w:bCs/>
          <w:color w:val="000080"/>
          <w:sz w:val="24"/>
          <w:szCs w:val="24"/>
          <w:lang w:eastAsia="ru-RU"/>
        </w:rPr>
        <w:br/>
        <w:t>Основные направления деятельности органов и учреждений системы профилактики безнадзорности и правонарушений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71" w:anchor="block_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30 декабря 2012 г. N 297-ФЗ статья 11 настоящего Федерального закона изложена в новой редакции</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72" w:anchor="block_11" w:history="1">
        <w:r w:rsidRPr="00866E0D">
          <w:rPr>
            <w:rFonts w:ascii="Arial" w:eastAsia="Times New Roman" w:hAnsi="Arial" w:cs="Arial"/>
            <w:i/>
            <w:iCs/>
            <w:color w:val="008000"/>
            <w:sz w:val="18"/>
            <w:szCs w:val="18"/>
            <w:lang w:eastAsia="ru-RU"/>
          </w:rPr>
          <w:t>См. те</w:t>
        </w:r>
        <w:proofErr w:type="gramStart"/>
        <w:r w:rsidRPr="00866E0D">
          <w:rPr>
            <w:rFonts w:ascii="Arial" w:eastAsia="Times New Roman" w:hAnsi="Arial" w:cs="Arial"/>
            <w:i/>
            <w:iCs/>
            <w:color w:val="008000"/>
            <w:sz w:val="18"/>
            <w:szCs w:val="18"/>
            <w:lang w:eastAsia="ru-RU"/>
          </w:rPr>
          <w:t>кст ст</w:t>
        </w:r>
        <w:proofErr w:type="gramEnd"/>
        <w:r w:rsidRPr="00866E0D">
          <w:rPr>
            <w:rFonts w:ascii="Arial" w:eastAsia="Times New Roman" w:hAnsi="Arial" w:cs="Arial"/>
            <w:i/>
            <w:iCs/>
            <w:color w:val="008000"/>
            <w:sz w:val="18"/>
            <w:szCs w:val="18"/>
            <w:lang w:eastAsia="ru-RU"/>
          </w:rPr>
          <w:t>атьи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11.</w:t>
      </w:r>
      <w:r w:rsidRPr="00866E0D">
        <w:rPr>
          <w:rFonts w:ascii="Arial" w:eastAsia="Times New Roman" w:hAnsi="Arial" w:cs="Arial"/>
          <w:color w:val="000000"/>
          <w:sz w:val="18"/>
          <w:szCs w:val="18"/>
          <w:lang w:eastAsia="ru-RU"/>
        </w:rPr>
        <w:t> Комиссии по делам несовершеннолетних и защите их прав</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73" w:anchor="block_7"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31 декабря 2014 г. N 489-ФЗ пункт 1 статьи 11 настоящего Федерального закона изложен в новой редакции, </w:t>
      </w:r>
      <w:hyperlink r:id="rId74" w:anchor="block_6" w:history="1">
        <w:r w:rsidRPr="00866E0D">
          <w:rPr>
            <w:rFonts w:ascii="Arial" w:eastAsia="Times New Roman" w:hAnsi="Arial" w:cs="Arial"/>
            <w:i/>
            <w:iCs/>
            <w:color w:val="008000"/>
            <w:sz w:val="18"/>
            <w:szCs w:val="18"/>
            <w:lang w:eastAsia="ru-RU"/>
          </w:rPr>
          <w:t>вступающей в силу</w:t>
        </w:r>
      </w:hyperlink>
      <w:r w:rsidRPr="00866E0D">
        <w:rPr>
          <w:rFonts w:ascii="Arial" w:eastAsia="Times New Roman" w:hAnsi="Arial" w:cs="Arial"/>
          <w:i/>
          <w:iCs/>
          <w:color w:val="800080"/>
          <w:sz w:val="18"/>
          <w:szCs w:val="18"/>
          <w:lang w:eastAsia="ru-RU"/>
        </w:rPr>
        <w:t> с 1 января 2015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75" w:anchor="block_1101"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 </w:t>
      </w:r>
      <w:proofErr w:type="gramStart"/>
      <w:r w:rsidRPr="00866E0D">
        <w:rPr>
          <w:rFonts w:ascii="Arial" w:eastAsia="Times New Roman" w:hAnsi="Arial" w:cs="Arial"/>
          <w:color w:val="000000"/>
          <w:sz w:val="18"/>
          <w:szCs w:val="18"/>
          <w:lang w:eastAsia="ru-RU"/>
        </w:rPr>
        <w:t>Комиссии по делам несовершеннолетних и защите их прав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w:t>
      </w:r>
      <w:proofErr w:type="gramEnd"/>
      <w:r w:rsidRPr="00866E0D">
        <w:rPr>
          <w:rFonts w:ascii="Arial" w:eastAsia="Times New Roman" w:hAnsi="Arial" w:cs="Arial"/>
          <w:color w:val="000000"/>
          <w:sz w:val="18"/>
          <w:szCs w:val="18"/>
          <w:lang w:eastAsia="ru-RU"/>
        </w:rPr>
        <w:t xml:space="preserve">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осуществляют деятельность на территориях соответствующих субъектов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Комиссии по делам несовершеннолетних и защите их прав, созданные органами местного самоуправления, осуществляют деятельность на территориях соответствующих муниципальных образований субъектов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Порядок создания комиссий по делам несовершеннолетних и защите их прав и осуществления ими деятельности определяется законодательством субъекта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hyperlink r:id="rId76" w:anchor="block_1000" w:history="1">
        <w:r w:rsidRPr="00866E0D">
          <w:rPr>
            <w:rFonts w:ascii="Arial" w:eastAsia="Times New Roman" w:hAnsi="Arial" w:cs="Arial"/>
            <w:color w:val="008000"/>
            <w:sz w:val="18"/>
            <w:szCs w:val="18"/>
            <w:lang w:eastAsia="ru-RU"/>
          </w:rPr>
          <w:t>Примерное положение</w:t>
        </w:r>
      </w:hyperlink>
      <w:r w:rsidRPr="00866E0D">
        <w:rPr>
          <w:rFonts w:ascii="Arial" w:eastAsia="Times New Roman" w:hAnsi="Arial" w:cs="Arial"/>
          <w:color w:val="000000"/>
          <w:sz w:val="18"/>
          <w:szCs w:val="18"/>
          <w:lang w:eastAsia="ru-RU"/>
        </w:rPr>
        <w:t> о комиссиях по делам несовершеннолетних и защите их прав утверждается Правительством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lastRenderedPageBreak/>
        <w:t>См. также </w:t>
      </w:r>
      <w:hyperlink r:id="rId77" w:anchor="block_1000" w:history="1">
        <w:r w:rsidRPr="00866E0D">
          <w:rPr>
            <w:rFonts w:ascii="Arial" w:eastAsia="Times New Roman" w:hAnsi="Arial" w:cs="Arial"/>
            <w:i/>
            <w:iCs/>
            <w:color w:val="008000"/>
            <w:sz w:val="18"/>
            <w:szCs w:val="18"/>
            <w:u w:val="single"/>
            <w:lang w:eastAsia="ru-RU"/>
          </w:rPr>
          <w:t>Положение</w:t>
        </w:r>
      </w:hyperlink>
      <w:r w:rsidRPr="00866E0D">
        <w:rPr>
          <w:rFonts w:ascii="Arial" w:eastAsia="Times New Roman" w:hAnsi="Arial" w:cs="Arial"/>
          <w:i/>
          <w:iCs/>
          <w:color w:val="800080"/>
          <w:sz w:val="18"/>
          <w:szCs w:val="18"/>
          <w:lang w:eastAsia="ru-RU"/>
        </w:rPr>
        <w:t> о Правительственной комиссии по делам несовершеннолетних и защите их прав, утвержденное </w:t>
      </w:r>
      <w:hyperlink r:id="rId78" w:anchor="block_2"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Правительства РФ от 6 мая 2006 г. N 272</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Комиссии по делам несовершеннолетних и защите их прав в пределах своей компетенции: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79" w:anchor="block_620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подпункт 3 пункта 2 статьи 11 настоящего Федерального закона изложен в новой редакции, </w:t>
      </w:r>
      <w:hyperlink r:id="rId80" w:anchor="block_1631" w:history="1">
        <w:r w:rsidRPr="00866E0D">
          <w:rPr>
            <w:rFonts w:ascii="Arial" w:eastAsia="Times New Roman" w:hAnsi="Arial" w:cs="Arial"/>
            <w:i/>
            <w:iCs/>
            <w:color w:val="008000"/>
            <w:sz w:val="18"/>
            <w:szCs w:val="18"/>
            <w:lang w:eastAsia="ru-RU"/>
          </w:rPr>
          <w:t>вступающей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81" w:anchor="block_11023"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рассматривают представления органа, осуществляющего управление в сфере образования, об исключении несовершеннолетних, не получивших общего образования, из образовательной организации и по другим вопросам их обучения в случаях, предусмотренных </w:t>
      </w:r>
      <w:hyperlink r:id="rId82" w:history="1">
        <w:r w:rsidRPr="00866E0D">
          <w:rPr>
            <w:rFonts w:ascii="Arial" w:eastAsia="Times New Roman" w:hAnsi="Arial" w:cs="Arial"/>
            <w:color w:val="008000"/>
            <w:sz w:val="18"/>
            <w:szCs w:val="18"/>
            <w:lang w:eastAsia="ru-RU"/>
          </w:rPr>
          <w:t>Федеральным законом</w:t>
        </w:r>
      </w:hyperlink>
      <w:r w:rsidRPr="00866E0D">
        <w:rPr>
          <w:rFonts w:ascii="Arial" w:eastAsia="Times New Roman" w:hAnsi="Arial" w:cs="Arial"/>
          <w:color w:val="000000"/>
          <w:sz w:val="18"/>
          <w:szCs w:val="18"/>
          <w:lang w:eastAsia="ru-RU"/>
        </w:rPr>
        <w:t> от 29 декабря 2012 года N 273-ФЗ "Об образовании 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4) обеспечивают оказание помощи в трудовом и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содействие в определении форм устройства других несовершеннолетних, нуждающихся в помощи государства, а также осуществление иных функций по социальной реабилитации несовершеннолетних, которые предусмотрены законодательством Российской Федерации и законодательством субъектов Российской Федерации;</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применяют меры воздействия в отношении несовершеннолетних, их родителей или иных законных представителей в случаях и порядке, которые предусмотрены законодательством Российской Федерации и законодательством субъектов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подготавливают и направляют в органы государственной власти субъекта Российской Федерации и (или) органы местного самоуправления в порядке, установленном законодательством субъекта Российской Федерации,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83" w:anchor="block_8"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31 декабря 2014 г. N 489-ФЗ статья 11 настоящего Федерального закона дополнена пунктом 2.1, </w:t>
      </w:r>
      <w:hyperlink r:id="rId84" w:anchor="block_6" w:history="1">
        <w:r w:rsidRPr="00866E0D">
          <w:rPr>
            <w:rFonts w:ascii="Arial" w:eastAsia="Times New Roman" w:hAnsi="Arial" w:cs="Arial"/>
            <w:i/>
            <w:iCs/>
            <w:color w:val="008000"/>
            <w:sz w:val="18"/>
            <w:szCs w:val="18"/>
            <w:lang w:eastAsia="ru-RU"/>
          </w:rPr>
          <w:t>вступающим в силу</w:t>
        </w:r>
      </w:hyperlink>
      <w:r w:rsidRPr="00866E0D">
        <w:rPr>
          <w:rFonts w:ascii="Arial" w:eastAsia="Times New Roman" w:hAnsi="Arial" w:cs="Arial"/>
          <w:i/>
          <w:iCs/>
          <w:color w:val="800080"/>
          <w:sz w:val="18"/>
          <w:szCs w:val="18"/>
          <w:lang w:eastAsia="ru-RU"/>
        </w:rPr>
        <w:t> с 1 января 2015 г.</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2.1. </w:t>
      </w:r>
      <w:proofErr w:type="gramStart"/>
      <w:r w:rsidRPr="00866E0D">
        <w:rPr>
          <w:rFonts w:ascii="Arial" w:eastAsia="Times New Roman" w:hAnsi="Arial" w:cs="Arial"/>
          <w:color w:val="000000"/>
          <w:sz w:val="18"/>
          <w:szCs w:val="18"/>
          <w:lang w:eastAsia="ru-RU"/>
        </w:rPr>
        <w:t>Комиссии по делам несовершеннолетних и защите их прав, созданные высшими исполнительными органами государственной власти субъектов Российской Федерации, наряду с осуществлением в пределах своей компетенции полномочий, указанных в </w:t>
      </w:r>
      <w:hyperlink r:id="rId85" w:anchor="block_1102" w:history="1">
        <w:r w:rsidRPr="00866E0D">
          <w:rPr>
            <w:rFonts w:ascii="Arial" w:eastAsia="Times New Roman" w:hAnsi="Arial" w:cs="Arial"/>
            <w:color w:val="008000"/>
            <w:sz w:val="18"/>
            <w:szCs w:val="18"/>
            <w:lang w:eastAsia="ru-RU"/>
          </w:rPr>
          <w:t>пункте 2</w:t>
        </w:r>
      </w:hyperlink>
      <w:r w:rsidRPr="00866E0D">
        <w:rPr>
          <w:rFonts w:ascii="Arial" w:eastAsia="Times New Roman" w:hAnsi="Arial" w:cs="Arial"/>
          <w:color w:val="000000"/>
          <w:sz w:val="18"/>
          <w:szCs w:val="18"/>
          <w:lang w:eastAsia="ru-RU"/>
        </w:rPr>
        <w:t xml:space="preserve"> настоящей статьи, принимают решения о допуске или </w:t>
      </w:r>
      <w:proofErr w:type="spellStart"/>
      <w:r w:rsidRPr="00866E0D">
        <w:rPr>
          <w:rFonts w:ascii="Arial" w:eastAsia="Times New Roman" w:hAnsi="Arial" w:cs="Arial"/>
          <w:color w:val="000000"/>
          <w:sz w:val="18"/>
          <w:szCs w:val="18"/>
          <w:lang w:eastAsia="ru-RU"/>
        </w:rPr>
        <w:t>недопуске</w:t>
      </w:r>
      <w:proofErr w:type="spellEnd"/>
      <w:r w:rsidRPr="00866E0D">
        <w:rPr>
          <w:rFonts w:ascii="Arial" w:eastAsia="Times New Roman" w:hAnsi="Arial" w:cs="Arial"/>
          <w:color w:val="000000"/>
          <w:sz w:val="18"/>
          <w:szCs w:val="18"/>
          <w:lang w:eastAsia="ru-RU"/>
        </w:rPr>
        <w:t xml:space="preserve"> к педагогической деятельности, к предпринимательской деятельности и (или) трудовой деятельности в сфере образования, воспитания, развития несовершеннолетних, организации их отдыха и оздоровления, медицинского обеспечения</w:t>
      </w:r>
      <w:proofErr w:type="gramEnd"/>
      <w:r w:rsidRPr="00866E0D">
        <w:rPr>
          <w:rFonts w:ascii="Arial" w:eastAsia="Times New Roman" w:hAnsi="Arial" w:cs="Arial"/>
          <w:color w:val="000000"/>
          <w:sz w:val="18"/>
          <w:szCs w:val="18"/>
          <w:lang w:eastAsia="ru-RU"/>
        </w:rPr>
        <w:t xml:space="preserve">, </w:t>
      </w:r>
      <w:proofErr w:type="gramStart"/>
      <w:r w:rsidRPr="00866E0D">
        <w:rPr>
          <w:rFonts w:ascii="Arial" w:eastAsia="Times New Roman" w:hAnsi="Arial" w:cs="Arial"/>
          <w:color w:val="000000"/>
          <w:sz w:val="18"/>
          <w:szCs w:val="18"/>
          <w:lang w:eastAsia="ru-RU"/>
        </w:rPr>
        <w:t>социальной защиты и социального обслуживания, в сфере детско-юношеского спорта, культуры и искусства с участием несовершеннолетних лиц, имевших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w:t>
      </w:r>
      <w:proofErr w:type="gramEnd"/>
      <w:r w:rsidRPr="00866E0D">
        <w:rPr>
          <w:rFonts w:ascii="Arial" w:eastAsia="Times New Roman" w:hAnsi="Arial" w:cs="Arial"/>
          <w:color w:val="000000"/>
          <w:sz w:val="18"/>
          <w:szCs w:val="18"/>
          <w:lang w:eastAsia="ru-RU"/>
        </w:rPr>
        <w:t xml:space="preserve"> </w:t>
      </w:r>
      <w:proofErr w:type="gramStart"/>
      <w:r w:rsidRPr="00866E0D">
        <w:rPr>
          <w:rFonts w:ascii="Arial" w:eastAsia="Times New Roman" w:hAnsi="Arial" w:cs="Arial"/>
          <w:color w:val="000000"/>
          <w:sz w:val="18"/>
          <w:szCs w:val="18"/>
          <w:lang w:eastAsia="ru-RU"/>
        </w:rPr>
        <w:t xml:space="preserve">конституционного строя и безопасности государства, а также против общественной безопасности, лиц, уголовное преследование в отношении которых по обвинению в совершении этих преступлений прекращено по </w:t>
      </w:r>
      <w:proofErr w:type="spellStart"/>
      <w:r w:rsidRPr="00866E0D">
        <w:rPr>
          <w:rFonts w:ascii="Arial" w:eastAsia="Times New Roman" w:hAnsi="Arial" w:cs="Arial"/>
          <w:color w:val="000000"/>
          <w:sz w:val="18"/>
          <w:szCs w:val="18"/>
          <w:lang w:eastAsia="ru-RU"/>
        </w:rPr>
        <w:t>нереабилитирующим</w:t>
      </w:r>
      <w:proofErr w:type="spellEnd"/>
      <w:r w:rsidRPr="00866E0D">
        <w:rPr>
          <w:rFonts w:ascii="Arial" w:eastAsia="Times New Roman" w:hAnsi="Arial" w:cs="Arial"/>
          <w:color w:val="000000"/>
          <w:sz w:val="18"/>
          <w:szCs w:val="18"/>
          <w:lang w:eastAsia="ru-RU"/>
        </w:rPr>
        <w:t xml:space="preserve"> основаниям (за исключением лиц, лишенных права заниматься соответствующим видом деятельности по решению суда), с учетом вида и степени тяжести совершенного преступления, срока, прошедшего с момента его совершения, формы вины, отнесения в соответствии с законом совершенного</w:t>
      </w:r>
      <w:proofErr w:type="gramEnd"/>
      <w:r w:rsidRPr="00866E0D">
        <w:rPr>
          <w:rFonts w:ascii="Arial" w:eastAsia="Times New Roman" w:hAnsi="Arial" w:cs="Arial"/>
          <w:color w:val="000000"/>
          <w:sz w:val="18"/>
          <w:szCs w:val="18"/>
          <w:lang w:eastAsia="ru-RU"/>
        </w:rPr>
        <w:t xml:space="preserve"> деяния к категории менее тяжких преступлений, обстоятельств, характеризующих личность, в том числе поведения лица после совершения преступления, отношения к исполнению трудовых обязанностей, а также с учетом иных факторов, позволяющих определить, представляет ли конкретное лицо опасность для жизни, здоровья и нравственности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Порядок принятия комиссией по делам несовершеннолетних и защите их прав решения, указанного в </w:t>
      </w:r>
      <w:hyperlink r:id="rId86" w:anchor="block_1121" w:history="1">
        <w:r w:rsidRPr="00866E0D">
          <w:rPr>
            <w:rFonts w:ascii="Arial" w:eastAsia="Times New Roman" w:hAnsi="Arial" w:cs="Arial"/>
            <w:color w:val="008000"/>
            <w:sz w:val="18"/>
            <w:szCs w:val="18"/>
            <w:lang w:eastAsia="ru-RU"/>
          </w:rPr>
          <w:t>абзаце первом</w:t>
        </w:r>
      </w:hyperlink>
      <w:r w:rsidRPr="00866E0D">
        <w:rPr>
          <w:rFonts w:ascii="Arial" w:eastAsia="Times New Roman" w:hAnsi="Arial" w:cs="Arial"/>
          <w:color w:val="000000"/>
          <w:sz w:val="18"/>
          <w:szCs w:val="18"/>
          <w:lang w:eastAsia="ru-RU"/>
        </w:rPr>
        <w:t> настоящего пункта (в том числе перечень документов, представляемых для принятия решения, сроки их рассмотрения комиссией по делам несовершеннолетних и защите их прав), форма документа, содержащего данное решение, утверждаются Правительством Российской Федерации с учетом мнения Российской трехсторонней комиссии по регулированию социально-трудовых отношений.</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Указанное в </w:t>
      </w:r>
      <w:hyperlink r:id="rId87" w:anchor="block_1121" w:history="1">
        <w:r w:rsidRPr="00866E0D">
          <w:rPr>
            <w:rFonts w:ascii="Arial" w:eastAsia="Times New Roman" w:hAnsi="Arial" w:cs="Arial"/>
            <w:color w:val="008000"/>
            <w:sz w:val="18"/>
            <w:szCs w:val="18"/>
            <w:lang w:eastAsia="ru-RU"/>
          </w:rPr>
          <w:t>абзаце первом</w:t>
        </w:r>
      </w:hyperlink>
      <w:r w:rsidRPr="00866E0D">
        <w:rPr>
          <w:rFonts w:ascii="Arial" w:eastAsia="Times New Roman" w:hAnsi="Arial" w:cs="Arial"/>
          <w:color w:val="000000"/>
          <w:sz w:val="18"/>
          <w:szCs w:val="18"/>
          <w:lang w:eastAsia="ru-RU"/>
        </w:rPr>
        <w:t> настоящего пункта решение комиссии по делам несовершеннолетних и защите их прав может быть обжаловано в суд.</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88" w:anchor="block_9"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31 декабря 2014 г. N 489-ФЗ в пункт 3 статьи 11 настоящего Федерального закона внесены изменения, </w:t>
      </w:r>
      <w:hyperlink r:id="rId89" w:anchor="block_6"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2015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90" w:anchor="block_1103"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w:t>
      </w:r>
      <w:proofErr w:type="gramStart"/>
      <w:r w:rsidRPr="00866E0D">
        <w:rPr>
          <w:rFonts w:ascii="Arial" w:eastAsia="Times New Roman" w:hAnsi="Arial" w:cs="Arial"/>
          <w:color w:val="000000"/>
          <w:sz w:val="18"/>
          <w:szCs w:val="18"/>
          <w:lang w:eastAsia="ru-RU"/>
        </w:rPr>
        <w:t>Комиссии по делам несовершеннолетних и защите их прав принимают постановления по отнесенным к их компетенции в соответствии с </w:t>
      </w:r>
      <w:hyperlink r:id="rId91" w:anchor="block_1102" w:history="1">
        <w:r w:rsidRPr="00866E0D">
          <w:rPr>
            <w:rFonts w:ascii="Arial" w:eastAsia="Times New Roman" w:hAnsi="Arial" w:cs="Arial"/>
            <w:color w:val="008000"/>
            <w:sz w:val="18"/>
            <w:szCs w:val="18"/>
            <w:lang w:eastAsia="ru-RU"/>
          </w:rPr>
          <w:t>пунктом 2</w:t>
        </w:r>
      </w:hyperlink>
      <w:r w:rsidRPr="00866E0D">
        <w:rPr>
          <w:rFonts w:ascii="Arial" w:eastAsia="Times New Roman" w:hAnsi="Arial" w:cs="Arial"/>
          <w:color w:val="000000"/>
          <w:sz w:val="18"/>
          <w:szCs w:val="18"/>
          <w:lang w:eastAsia="ru-RU"/>
        </w:rPr>
        <w:t> настоящей статьи вопросам, обязательные для исполнения органами и учреждениями системы профилактики безнадзорности и правонарушений несовершеннолетних.</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 постановлении комиссии по делам несовершеннолетних и защите их прав указываются 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по исполнению данного постановления в срок, указанный в постановлении.</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12.</w:t>
      </w:r>
      <w:r w:rsidRPr="00866E0D">
        <w:rPr>
          <w:rFonts w:ascii="Arial" w:eastAsia="Times New Roman" w:hAnsi="Arial" w:cs="Arial"/>
          <w:color w:val="000000"/>
          <w:sz w:val="18"/>
          <w:szCs w:val="18"/>
          <w:lang w:eastAsia="ru-RU"/>
        </w:rPr>
        <w:t> Органы управления социальной защитой населения и учреждения социального обслуживания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управления социальной защитой населения в пределах своей компетенции: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осуществляют меры по профилактике безнадзорности несовершеннолетних и организуют индивидуальную профилактическую работу в отношении </w:t>
      </w:r>
      <w:hyperlink r:id="rId92" w:anchor="block_101" w:history="1">
        <w:r w:rsidRPr="00866E0D">
          <w:rPr>
            <w:rFonts w:ascii="Arial" w:eastAsia="Times New Roman" w:hAnsi="Arial" w:cs="Arial"/>
            <w:color w:val="008000"/>
            <w:sz w:val="18"/>
            <w:szCs w:val="18"/>
            <w:lang w:eastAsia="ru-RU"/>
          </w:rPr>
          <w:t>безнадзорных</w:t>
        </w:r>
      </w:hyperlink>
      <w:r w:rsidRPr="00866E0D">
        <w:rPr>
          <w:rFonts w:ascii="Arial" w:eastAsia="Times New Roman" w:hAnsi="Arial" w:cs="Arial"/>
          <w:color w:val="000000"/>
          <w:sz w:val="18"/>
          <w:szCs w:val="18"/>
          <w:lang w:eastAsia="ru-RU"/>
        </w:rPr>
        <w:t> и </w:t>
      </w:r>
      <w:hyperlink r:id="rId93" w:anchor="block_102" w:history="1">
        <w:r w:rsidRPr="00866E0D">
          <w:rPr>
            <w:rFonts w:ascii="Arial" w:eastAsia="Times New Roman" w:hAnsi="Arial" w:cs="Arial"/>
            <w:color w:val="008000"/>
            <w:sz w:val="18"/>
            <w:szCs w:val="18"/>
            <w:lang w:eastAsia="ru-RU"/>
          </w:rPr>
          <w:t>беспризорных</w:t>
        </w:r>
      </w:hyperlink>
      <w:r w:rsidRPr="00866E0D">
        <w:rPr>
          <w:rFonts w:ascii="Arial" w:eastAsia="Times New Roman" w:hAnsi="Arial" w:cs="Arial"/>
          <w:color w:val="000000"/>
          <w:sz w:val="18"/>
          <w:szCs w:val="18"/>
          <w:lang w:eastAsia="ru-RU"/>
        </w:rPr>
        <w:t xml:space="preserve"> несовершеннолетних, их родителей или иных законных </w:t>
      </w:r>
      <w:r w:rsidRPr="00866E0D">
        <w:rPr>
          <w:rFonts w:ascii="Arial" w:eastAsia="Times New Roman" w:hAnsi="Arial" w:cs="Arial"/>
          <w:color w:val="000000"/>
          <w:sz w:val="18"/>
          <w:szCs w:val="18"/>
          <w:lang w:eastAsia="ru-RU"/>
        </w:rPr>
        <w:lastRenderedPageBreak/>
        <w:t>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контролируют деятельность специализированных учреждений для несовершеннолетних, нуждающихся в социальной реабилитации, иных учреждений и служб, предоставляющих социальные услуги несовершеннолетним и их семьям, а также осуществляют меры по развитию сети указанных учреждений;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внедряют в деятельность учреждений и служб, предоставляющих социальные услуги несовершеннолетним и их семьям, современные методики и технологии социальной реабилитации.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94" w:anchor="block_12300000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пункт 2 статьи 12 настоящего Федерального закона внесены изменения, </w:t>
      </w:r>
      <w:hyperlink r:id="rId95"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96" w:anchor="block_15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Учреждения социального обслуживания, к которым относятся территориальные центры социальной помощи семье и детям, центры психолого-педагогической помощи населению, центры экстренной психологической помощи и иные учреждения социального обслуживания, в соответствии с уставами указанных учреждений или положениями о 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предоставляют социальные услуги </w:t>
      </w:r>
      <w:hyperlink r:id="rId97" w:anchor="block_103" w:history="1">
        <w:r w:rsidRPr="00866E0D">
          <w:rPr>
            <w:rFonts w:ascii="Arial" w:eastAsia="Times New Roman" w:hAnsi="Arial" w:cs="Arial"/>
            <w:color w:val="008000"/>
            <w:sz w:val="18"/>
            <w:szCs w:val="18"/>
            <w:lang w:eastAsia="ru-RU"/>
          </w:rPr>
          <w:t>несовершеннолетним</w:t>
        </w:r>
      </w:hyperlink>
      <w:r w:rsidRPr="00866E0D">
        <w:rPr>
          <w:rFonts w:ascii="Arial" w:eastAsia="Times New Roman" w:hAnsi="Arial" w:cs="Arial"/>
          <w:color w:val="000000"/>
          <w:sz w:val="18"/>
          <w:szCs w:val="18"/>
          <w:lang w:eastAsia="ru-RU"/>
        </w:rPr>
        <w:t>, находящимся в социально опасном положении или иной трудной жизненной ситуации, на основании просьб несовершеннолетних, их родителей или иных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в порядке, установленном законодательством субъекта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выявляют </w:t>
      </w:r>
      <w:hyperlink r:id="rId98" w:anchor="block_103" w:history="1">
        <w:r w:rsidRPr="00866E0D">
          <w:rPr>
            <w:rFonts w:ascii="Arial" w:eastAsia="Times New Roman" w:hAnsi="Arial" w:cs="Arial"/>
            <w:color w:val="008000"/>
            <w:sz w:val="18"/>
            <w:szCs w:val="18"/>
            <w:lang w:eastAsia="ru-RU"/>
          </w:rPr>
          <w:t>несовершеннолетних</w:t>
        </w:r>
      </w:hyperlink>
      <w:r w:rsidRPr="00866E0D">
        <w:rPr>
          <w:rFonts w:ascii="Arial" w:eastAsia="Times New Roman" w:hAnsi="Arial" w:cs="Arial"/>
          <w:color w:val="000000"/>
          <w:sz w:val="18"/>
          <w:szCs w:val="18"/>
          <w:lang w:eastAsia="ru-RU"/>
        </w:rPr>
        <w:t>, находящихся в социально опасном положении, а также семьи, несовершеннолетние члены которых нуждаются в социальных услугах, осуществляют социальную реабилитацию этих лиц, оказывают им необходимую помощь в соответствии с индивидуальными программами социальной реабилитации;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принимают участие в пределах своей компетенции в индивидуальной профилактической работе с безнадзорными несовершеннолетними, в том числе путем организации их досуга, развития творческих способностей несовершеннолетних в кружках, клубах по интересам, созданных в учреждениях социального обслуживания, а также оказывают содействие в организации оздоровления и отдыха несовершеннолетних, нуждающихся в помощи государства.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Должностные лица органов управления социальной защитой населения и учреждений социального обслуживания имеют право: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в установленном порядке посещать несовершеннолетних, проводить беседы с ними, их родителями или иными законными представителями и иными лицами;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запрашивать информацию у государственных органов и иных учреждений по вопросам, входящим в их компетенцию, приглашать для выяснения указанных вопросов несовершеннолетних, их родителей или иных законных представителей и иных лиц.</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13.</w:t>
      </w:r>
      <w:r w:rsidRPr="00866E0D">
        <w:rPr>
          <w:rFonts w:ascii="Arial" w:eastAsia="Times New Roman" w:hAnsi="Arial" w:cs="Arial"/>
          <w:color w:val="000000"/>
          <w:sz w:val="18"/>
          <w:szCs w:val="18"/>
          <w:lang w:eastAsia="ru-RU"/>
        </w:rPr>
        <w:t> Специализированные учреждения для несовершеннолетних, нуждающихся в социальной реабилитации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К специализированным учреждениям для несовершеннолетних, нуждающихся в социальной реабилитации, органов управления социальной защитой населения относятся: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социально-реабилитационные центры для несовершеннолетних, осуществляющие профилактику безнадзорности и социальную реабилитацию несовершеннолетних, оказавшихся в трудной жизненной ситуации;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социальные приюты для детей, обеспечивающие временное проживание и социальную реабилитацию несовершеннолетних, оказавшихся в трудной жизненной ситуации и нуждающихся в экстренной социальной помощи государства;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центры помощи детям, оставшимся без попечения родителей, предназначенные для временного содержания несовершеннолетних, оставшихся без попечения родителей или иных законных представителей, и оказания им содействия в дальнейшем устройстве.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 специализированные учреждения для несовершеннолетних, нуждающихся в социальной реабилитации, круглосуточно принимаются в установленном порядке несовершеннолетние: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 оставшиеся без попечения родителей или иных законных представителей;</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проживающие</w:t>
      </w:r>
      <w:proofErr w:type="gramEnd"/>
      <w:r w:rsidRPr="00866E0D">
        <w:rPr>
          <w:rFonts w:ascii="Arial" w:eastAsia="Times New Roman" w:hAnsi="Arial" w:cs="Arial"/>
          <w:color w:val="000000"/>
          <w:sz w:val="18"/>
          <w:szCs w:val="18"/>
          <w:lang w:eastAsia="ru-RU"/>
        </w:rPr>
        <w:t xml:space="preserve"> в </w:t>
      </w:r>
      <w:hyperlink r:id="rId99" w:anchor="block_104" w:history="1">
        <w:r w:rsidRPr="00866E0D">
          <w:rPr>
            <w:rFonts w:ascii="Arial" w:eastAsia="Times New Roman" w:hAnsi="Arial" w:cs="Arial"/>
            <w:color w:val="008000"/>
            <w:sz w:val="18"/>
            <w:szCs w:val="18"/>
            <w:lang w:eastAsia="ru-RU"/>
          </w:rPr>
          <w:t>семьях</w:t>
        </w:r>
      </w:hyperlink>
      <w:r w:rsidRPr="00866E0D">
        <w:rPr>
          <w:rFonts w:ascii="Arial" w:eastAsia="Times New Roman" w:hAnsi="Arial" w:cs="Arial"/>
          <w:color w:val="000000"/>
          <w:sz w:val="18"/>
          <w:szCs w:val="18"/>
          <w:lang w:eastAsia="ru-RU"/>
        </w:rPr>
        <w:t>, находящихся в социально опасном положении;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заблудившиеся или подкинутые;</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00" w:anchor="block_6205"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подпункт 4 пункта 2 статьи 13 настоящего Федерального закона внесены изменения, </w:t>
      </w:r>
      <w:hyperlink r:id="rId101"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02" w:anchor="block_1324"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самовольно оставившие семью, самовольно ушедшие из организаций для детей-сирот и детей, оставшихся без попечения родителей, за исключением лиц, самовольно ушедших из специальных учебно-воспитательных учреждений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не имеющие места жительства, места пребывания и (или) сре</w:t>
      </w:r>
      <w:proofErr w:type="gramStart"/>
      <w:r w:rsidRPr="00866E0D">
        <w:rPr>
          <w:rFonts w:ascii="Arial" w:eastAsia="Times New Roman" w:hAnsi="Arial" w:cs="Arial"/>
          <w:color w:val="000000"/>
          <w:sz w:val="18"/>
          <w:szCs w:val="18"/>
          <w:lang w:eastAsia="ru-RU"/>
        </w:rPr>
        <w:t>дств к с</w:t>
      </w:r>
      <w:proofErr w:type="gramEnd"/>
      <w:r w:rsidRPr="00866E0D">
        <w:rPr>
          <w:rFonts w:ascii="Arial" w:eastAsia="Times New Roman" w:hAnsi="Arial" w:cs="Arial"/>
          <w:color w:val="000000"/>
          <w:sz w:val="18"/>
          <w:szCs w:val="18"/>
          <w:lang w:eastAsia="ru-RU"/>
        </w:rPr>
        <w:t>уществованию;</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оказавшиеся в иной трудной жизненной ситуации и нуждающиеся в социальной помощи и (или) реабилитации.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Основаниями приема в специализированные учреждения для несовершеннолетних, нуждающихся в социальной реабилитации, являются: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личное обращение несовершеннолетнего;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заявление родителей несовершеннолетнего или иных его законных представителей с учетом мнения несовершеннолетнего, достигшего возраста десяти лет, за исключением случаев, когда учет мнения несовершеннолетнего противоречит его интересам;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направление органа управления социальной защитой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03" w:anchor="block_1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24 июля 2007 г. N 214-ФЗ в подпункт 4 пункта 3 статьи 13 настоящего Федерального закона внесены изменения, </w:t>
      </w:r>
      <w:hyperlink r:id="rId104" w:anchor="block_32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7 сентября 2007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05" w:anchor="block_13034"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постановление лица, производящего дознание, следователя или судьи в случаях задержания, административного ареста, заключения под стражу, осуждения к аресту, ограничению свободы, лишению свободы родителей или иных законных представителей несовершеннолетнего;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5) акт оперативного дежурного районного, городского отдела (управления) внутренних дел, отдела (управления) внутренних дел иного муниципального образования, отдела (управления) внутренних дел закрытого административно-территориального образования, отдела (управления) внутренних дел на транспорте о необходимости приема </w:t>
      </w:r>
      <w:r w:rsidRPr="00866E0D">
        <w:rPr>
          <w:rFonts w:ascii="Arial" w:eastAsia="Times New Roman" w:hAnsi="Arial" w:cs="Arial"/>
          <w:color w:val="000000"/>
          <w:sz w:val="18"/>
          <w:szCs w:val="18"/>
          <w:lang w:eastAsia="ru-RU"/>
        </w:rPr>
        <w:lastRenderedPageBreak/>
        <w:t>несовершеннолетнего в специализированное учреждение для несовершеннолетних, нуждающихся в социальной реабилитации. Копия указанного акта в течение пяти суток направляется в орган управления социальной защитой населения.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 специализированные учреждения для несовершеннолетних, нуждающихся в социальной реабилитации, не могут быть приняты лица, находящиеся в состоянии алкогольного или наркотического опьянения, а также с явными признаками обострения психического заболевания;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06" w:anchor="block_625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подпункт 6 пункта 3 статьи 13 настоящего Федерального закона внесены изменения, </w:t>
      </w:r>
      <w:hyperlink r:id="rId107"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08" w:anchor="block_13036"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направление администрации специализированного учреждения для несовершеннолетних, нуждающихся в социальной реабилитации, в котором находится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осуществляющей образовательную деятельность, в случаях, предусмотренных </w:t>
      </w:r>
      <w:hyperlink r:id="rId109" w:anchor="block_25105" w:history="1">
        <w:r w:rsidRPr="00866E0D">
          <w:rPr>
            <w:rFonts w:ascii="Arial" w:eastAsia="Times New Roman" w:hAnsi="Arial" w:cs="Arial"/>
            <w:color w:val="008000"/>
            <w:sz w:val="18"/>
            <w:szCs w:val="18"/>
            <w:lang w:eastAsia="ru-RU"/>
          </w:rPr>
          <w:t>пунктом 5 статьи 25.1</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4. </w:t>
      </w:r>
      <w:proofErr w:type="gramStart"/>
      <w:r w:rsidRPr="00866E0D">
        <w:rPr>
          <w:rFonts w:ascii="Arial" w:eastAsia="Times New Roman" w:hAnsi="Arial" w:cs="Arial"/>
          <w:color w:val="000000"/>
          <w:sz w:val="18"/>
          <w:szCs w:val="18"/>
          <w:lang w:eastAsia="ru-RU"/>
        </w:rPr>
        <w:t>Несовершеннолетние, указанные в </w:t>
      </w:r>
      <w:hyperlink r:id="rId110" w:anchor="block_1302" w:history="1">
        <w:r w:rsidRPr="00866E0D">
          <w:rPr>
            <w:rFonts w:ascii="Arial" w:eastAsia="Times New Roman" w:hAnsi="Arial" w:cs="Arial"/>
            <w:color w:val="008000"/>
            <w:sz w:val="18"/>
            <w:szCs w:val="18"/>
            <w:lang w:eastAsia="ru-RU"/>
          </w:rPr>
          <w:t>пункте 2</w:t>
        </w:r>
      </w:hyperlink>
      <w:r w:rsidRPr="00866E0D">
        <w:rPr>
          <w:rFonts w:ascii="Arial" w:eastAsia="Times New Roman" w:hAnsi="Arial" w:cs="Arial"/>
          <w:color w:val="000000"/>
          <w:sz w:val="18"/>
          <w:szCs w:val="18"/>
          <w:lang w:eastAsia="ru-RU"/>
        </w:rPr>
        <w:t> настоящей статьи, обслуживаются в специализированных учреждениях для несовершеннолетних, нуждающихся в социальной реабилитации, в порядке, установленном законодательством Российской Федерации и законодательством субъектов Российской Федерации, в течение времени, необходимого для оказания им социальной помощи и (или) их социальной реабилитации.</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Несовершеннолетний, принятый на основании личного заявления в специализированное учреждение для несовершеннолетних, нуждающихся в социальной реабилитации, имеет право покинуть его на основании личного заявления.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111" w:anchor="block_1000" w:history="1">
        <w:r w:rsidRPr="00866E0D">
          <w:rPr>
            <w:rFonts w:ascii="Arial" w:eastAsia="Times New Roman" w:hAnsi="Arial" w:cs="Arial"/>
            <w:i/>
            <w:iCs/>
            <w:color w:val="008000"/>
            <w:sz w:val="18"/>
            <w:szCs w:val="18"/>
            <w:u w:val="single"/>
            <w:lang w:eastAsia="ru-RU"/>
          </w:rPr>
          <w:t>Порядок</w:t>
        </w:r>
      </w:hyperlink>
      <w:r w:rsidRPr="00866E0D">
        <w:rPr>
          <w:rFonts w:ascii="Arial" w:eastAsia="Times New Roman" w:hAnsi="Arial" w:cs="Arial"/>
          <w:i/>
          <w:iCs/>
          <w:color w:val="800080"/>
          <w:sz w:val="18"/>
          <w:szCs w:val="18"/>
          <w:lang w:eastAsia="ru-RU"/>
        </w:rPr>
        <w:t> приема, содержания и выпуска лиц, находящихся в специализированном учреждении для несовершеннолетних, нуждающихся в социальной реабилитации, утвержденный </w:t>
      </w:r>
      <w:hyperlink r:id="rId112"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Минтруда РФ от 30 января 1997 г. N 4</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Специализированные учреждения для несовершеннолетних, нуждающихся в социальной реабилитации, в соответствии с уставами указанных учреждений или положениями о 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принимают участие в выявлении и устранении причин и условий, способствующих безнадзорности и беспризорности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оказывают социальную, психологическую и иную помощь несовершеннолетним, их родителям или иным законным представителям в ликвидации трудной жизненной ситуации, восстановлении социального статуса несовершеннолетних в коллективах сверстников по месту учебы, работы, жительства, содействуют возвращению несовершеннолетних в семьи;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113" w:anchor="block_1000" w:history="1">
        <w:r w:rsidRPr="00866E0D">
          <w:rPr>
            <w:rFonts w:ascii="Arial" w:eastAsia="Times New Roman" w:hAnsi="Arial" w:cs="Arial"/>
            <w:i/>
            <w:iCs/>
            <w:color w:val="008000"/>
            <w:sz w:val="18"/>
            <w:szCs w:val="18"/>
            <w:u w:val="single"/>
            <w:lang w:eastAsia="ru-RU"/>
          </w:rPr>
          <w:t>Рекомендации</w:t>
        </w:r>
      </w:hyperlink>
      <w:r w:rsidRPr="00866E0D">
        <w:rPr>
          <w:rFonts w:ascii="Arial" w:eastAsia="Times New Roman" w:hAnsi="Arial" w:cs="Arial"/>
          <w:i/>
          <w:iCs/>
          <w:color w:val="800080"/>
          <w:sz w:val="18"/>
          <w:szCs w:val="18"/>
          <w:lang w:eastAsia="ru-RU"/>
        </w:rPr>
        <w:t> по организации деятельности специализированных учреждений для несовершеннолетних, нуждающихся в социальной реабилитации", утвержденные </w:t>
      </w:r>
      <w:hyperlink r:id="rId114"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Минтруда РФ от 29 марта 2002 г. N 25</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115" w:anchor="block_1000" w:history="1">
        <w:r w:rsidRPr="00866E0D">
          <w:rPr>
            <w:rFonts w:ascii="Arial" w:eastAsia="Times New Roman" w:hAnsi="Arial" w:cs="Arial"/>
            <w:i/>
            <w:iCs/>
            <w:color w:val="008000"/>
            <w:sz w:val="18"/>
            <w:szCs w:val="18"/>
            <w:u w:val="single"/>
            <w:lang w:eastAsia="ru-RU"/>
          </w:rPr>
          <w:t>Методические рекомендации</w:t>
        </w:r>
      </w:hyperlink>
      <w:r w:rsidRPr="00866E0D">
        <w:rPr>
          <w:rFonts w:ascii="Arial" w:eastAsia="Times New Roman" w:hAnsi="Arial" w:cs="Arial"/>
          <w:i/>
          <w:iCs/>
          <w:color w:val="800080"/>
          <w:sz w:val="18"/>
          <w:szCs w:val="18"/>
          <w:lang w:eastAsia="ru-RU"/>
        </w:rPr>
        <w:t> по организации деятельности государственного (муниципального) учреждения "Центр психолого-педагогической помощи населению", утвержденные </w:t>
      </w:r>
      <w:hyperlink r:id="rId116"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Минтруда РФ от 19 июля 2000 г. N 53</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117" w:anchor="block_1000" w:history="1">
        <w:r w:rsidRPr="00866E0D">
          <w:rPr>
            <w:rFonts w:ascii="Arial" w:eastAsia="Times New Roman" w:hAnsi="Arial" w:cs="Arial"/>
            <w:i/>
            <w:iCs/>
            <w:color w:val="008000"/>
            <w:sz w:val="18"/>
            <w:szCs w:val="18"/>
            <w:u w:val="single"/>
            <w:lang w:eastAsia="ru-RU"/>
          </w:rPr>
          <w:t>Методические рекомендации</w:t>
        </w:r>
      </w:hyperlink>
      <w:r w:rsidRPr="00866E0D">
        <w:rPr>
          <w:rFonts w:ascii="Arial" w:eastAsia="Times New Roman" w:hAnsi="Arial" w:cs="Arial"/>
          <w:i/>
          <w:iCs/>
          <w:color w:val="800080"/>
          <w:sz w:val="18"/>
          <w:szCs w:val="18"/>
          <w:lang w:eastAsia="ru-RU"/>
        </w:rPr>
        <w:t> по организации деятельности государственного (муниципального) учреждения "центр экстренной психологической помощи по телефону", утвержденные </w:t>
      </w:r>
      <w:hyperlink r:id="rId118"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Минтруда РФ от 19 июля 2000 г. N 54</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19" w:anchor="block_29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подпункт 3 пункта 5 статьи 13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20" w:anchor="block_13054"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содержат в установленном порядке на полном государственном обеспечении несовершеннолетних, указанных в </w:t>
      </w:r>
      <w:hyperlink r:id="rId121" w:anchor="block_1302" w:history="1">
        <w:r w:rsidRPr="00866E0D">
          <w:rPr>
            <w:rFonts w:ascii="Arial" w:eastAsia="Times New Roman" w:hAnsi="Arial" w:cs="Arial"/>
            <w:color w:val="008000"/>
            <w:sz w:val="18"/>
            <w:szCs w:val="18"/>
            <w:lang w:eastAsia="ru-RU"/>
          </w:rPr>
          <w:t>пункте 2</w:t>
        </w:r>
      </w:hyperlink>
      <w:r w:rsidRPr="00866E0D">
        <w:rPr>
          <w:rFonts w:ascii="Arial" w:eastAsia="Times New Roman" w:hAnsi="Arial" w:cs="Arial"/>
          <w:color w:val="000000"/>
          <w:sz w:val="18"/>
          <w:szCs w:val="18"/>
          <w:lang w:eastAsia="ru-RU"/>
        </w:rPr>
        <w:t xml:space="preserve"> настоящей статьи, осуществляют их социальную реабилитацию, защиту их прав и законных интересов, организуют медицинское обеспечение и </w:t>
      </w:r>
      <w:proofErr w:type="gramStart"/>
      <w:r w:rsidRPr="00866E0D">
        <w:rPr>
          <w:rFonts w:ascii="Arial" w:eastAsia="Times New Roman" w:hAnsi="Arial" w:cs="Arial"/>
          <w:color w:val="000000"/>
          <w:sz w:val="18"/>
          <w:szCs w:val="18"/>
          <w:lang w:eastAsia="ru-RU"/>
        </w:rPr>
        <w:t>обучение несовершеннолетних</w:t>
      </w:r>
      <w:proofErr w:type="gramEnd"/>
      <w:r w:rsidRPr="00866E0D">
        <w:rPr>
          <w:rFonts w:ascii="Arial" w:eastAsia="Times New Roman" w:hAnsi="Arial" w:cs="Arial"/>
          <w:color w:val="000000"/>
          <w:sz w:val="18"/>
          <w:szCs w:val="18"/>
          <w:lang w:eastAsia="ru-RU"/>
        </w:rPr>
        <w:t xml:space="preserve"> по соответствующим образовательным программам, содействуют их профессиональной ориентации и получению ими специальности;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уведомляют родителей несовершеннолетних или иных их законных представителей о нахождении несовершеннолетних в указанных учреждениях;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содействуют органам опеки и попечительства в осуществлении устройства несовершеннолетних, оставшихся без попечения родителей или иных законных представителей.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Должностные лица специализированных учреждений для несовершеннолетних, нуждающихся в социальной реабилитации, пользуются правами, предусмотренными </w:t>
      </w:r>
      <w:hyperlink r:id="rId122"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настоящего Федерального закона, а также имеют право:</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23" w:anchor="block_625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подпункт 1 пункта 6 статьи 13 настоящего Федерального закона внесены изменения, </w:t>
      </w:r>
      <w:hyperlink r:id="rId124"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25" w:anchor="block_1361"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вызывать представителей организаций для детей-сирот и детей, оставшихся без попечения родителей, или других организаций для возвращения им несовершеннолетних, самовольно ушедших из указанных организаций;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приглашать родителей несовершеннолетних или иных их законных представителей для возвращения им несовершеннолетних, самовольно ушедших из семей;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изымать в установленном порядке у несовершеннолетних, содержащихся в специализированных учреждениях для несовершеннолетних, нуждающихся в социальной реабилитации, предметы, запрещенные к хранению в указанных учреждениях.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26" w:anchor="block_720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23 июля 2008 г. N 160-ФЗ в пункт 7 статьи 13 настоящего Федерального закона внесены изменения, </w:t>
      </w:r>
      <w:hyperlink r:id="rId127" w:anchor="block_134"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2009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28" w:anchor="block_1307"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w:t>
      </w:r>
      <w:hyperlink r:id="rId129" w:anchor="block_1" w:history="1">
        <w:r w:rsidRPr="00866E0D">
          <w:rPr>
            <w:rFonts w:ascii="Arial" w:eastAsia="Times New Roman" w:hAnsi="Arial" w:cs="Arial"/>
            <w:color w:val="008000"/>
            <w:sz w:val="18"/>
            <w:szCs w:val="18"/>
            <w:lang w:eastAsia="ru-RU"/>
          </w:rPr>
          <w:t>Примерные положения</w:t>
        </w:r>
      </w:hyperlink>
      <w:r w:rsidRPr="00866E0D">
        <w:rPr>
          <w:rFonts w:ascii="Arial" w:eastAsia="Times New Roman" w:hAnsi="Arial" w:cs="Arial"/>
          <w:color w:val="000000"/>
          <w:sz w:val="18"/>
          <w:szCs w:val="18"/>
          <w:lang w:eastAsia="ru-RU"/>
        </w:rPr>
        <w:t> о специализированных учреждениях для несовершеннолетних, нуждающихся в социальной реабилитации, утверждаются уполномоченным Правительством Российской Федерации федеральным органом исполнительной власти.</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30" w:anchor="block_6200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наименование статьи 14 настоящего Федерального закона внесены изменения, </w:t>
      </w:r>
      <w:hyperlink r:id="rId131"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32" w:anchor="block_14" w:history="1">
        <w:r w:rsidRPr="00866E0D">
          <w:rPr>
            <w:rFonts w:ascii="Arial" w:eastAsia="Times New Roman" w:hAnsi="Arial" w:cs="Arial"/>
            <w:i/>
            <w:iCs/>
            <w:color w:val="008000"/>
            <w:sz w:val="18"/>
            <w:szCs w:val="18"/>
            <w:lang w:eastAsia="ru-RU"/>
          </w:rPr>
          <w:t>См. текст наименования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lastRenderedPageBreak/>
        <w:t>Статья 14.</w:t>
      </w:r>
      <w:r w:rsidRPr="00866E0D">
        <w:rPr>
          <w:rFonts w:ascii="Arial" w:eastAsia="Times New Roman" w:hAnsi="Arial" w:cs="Arial"/>
          <w:color w:val="000000"/>
          <w:sz w:val="18"/>
          <w:szCs w:val="18"/>
          <w:lang w:eastAsia="ru-RU"/>
        </w:rPr>
        <w:t> Органы, осуществляющие управление в сфере образования, и организации, осуществляющие образовательную деятельность</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33" w:anchor="block_626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1 статьи 14 настоящего Федерального закона внесены изменения, </w:t>
      </w:r>
      <w:hyperlink r:id="rId134"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35" w:anchor="block_17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осуществляющие управление в сфере образования, в пределах своей компетенции: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 контролируют соблюдение законодательства Российской Федерации и законодательства субъектов Российской Федерации в области образования несовершеннолетних;</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осуществляют меры по развитию сети специальных учебно-воспитательных учреждений открытого и закрытого типа, организаций для детей-сирот и детей, оставшихся без попечения родителей, а также образовательных организаций, оказывающих педагогическую и иную помощь несовершеннолетним с ограниченными возможностями здоровья и (или) </w:t>
      </w:r>
      <w:proofErr w:type="spellStart"/>
      <w:r w:rsidRPr="00866E0D">
        <w:rPr>
          <w:rFonts w:ascii="Arial" w:eastAsia="Times New Roman" w:hAnsi="Arial" w:cs="Arial"/>
          <w:color w:val="000000"/>
          <w:sz w:val="18"/>
          <w:szCs w:val="18"/>
          <w:lang w:eastAsia="ru-RU"/>
        </w:rPr>
        <w:t>девиантным</w:t>
      </w:r>
      <w:proofErr w:type="spellEnd"/>
      <w:r w:rsidRPr="00866E0D">
        <w:rPr>
          <w:rFonts w:ascii="Arial" w:eastAsia="Times New Roman" w:hAnsi="Arial" w:cs="Arial"/>
          <w:color w:val="000000"/>
          <w:sz w:val="18"/>
          <w:szCs w:val="18"/>
          <w:lang w:eastAsia="ru-RU"/>
        </w:rPr>
        <w:t xml:space="preserve"> поведением;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участвуют в организации летнего отдыха, досуга и занятости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3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14 октября 2014 г. N 301-ФЗ в подпункт 4 пункта 1 статьи 14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37" w:anchor="block_1414"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ведут учет несовершеннолетних, не посещающих или систематически пропускающих по неуважительным причинам занятия в образовательных организациях;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разрабатывают и внедряют в практику работы образовательных организаций программы и методики, направленные на формирование законопослушного поведения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w:t>
      </w:r>
      <w:hyperlink r:id="rId138" w:anchor="block_62623" w:history="1">
        <w:r w:rsidRPr="00866E0D">
          <w:rPr>
            <w:rFonts w:ascii="Arial" w:eastAsia="Times New Roman" w:hAnsi="Arial" w:cs="Arial"/>
            <w:color w:val="008000"/>
            <w:sz w:val="18"/>
            <w:szCs w:val="18"/>
            <w:lang w:eastAsia="ru-RU"/>
          </w:rPr>
          <w:t>утратил силу</w:t>
        </w:r>
      </w:hyperlink>
      <w:r w:rsidRPr="00866E0D">
        <w:rPr>
          <w:rFonts w:ascii="Arial" w:eastAsia="Times New Roman" w:hAnsi="Arial" w:cs="Arial"/>
          <w:color w:val="000000"/>
          <w:sz w:val="18"/>
          <w:szCs w:val="18"/>
          <w:lang w:eastAsia="ru-RU"/>
        </w:rPr>
        <w:t> с 1 сентября 2013 г.;</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текст </w:t>
      </w:r>
      <w:hyperlink r:id="rId139" w:anchor="block_1416" w:history="1">
        <w:r w:rsidRPr="00866E0D">
          <w:rPr>
            <w:rFonts w:ascii="Arial" w:eastAsia="Times New Roman" w:hAnsi="Arial" w:cs="Arial"/>
            <w:i/>
            <w:iCs/>
            <w:color w:val="008000"/>
            <w:sz w:val="18"/>
            <w:szCs w:val="18"/>
            <w:lang w:eastAsia="ru-RU"/>
          </w:rPr>
          <w:t>подпункта 6 пункта 1 статьи 14</w:t>
        </w:r>
      </w:hyperlink>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40" w:anchor="block_2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7 июня 2013 г. N 120-ФЗ пункт 1 статьи 14 настоящего Федерального закона дополнен подпунктом 7, </w:t>
      </w:r>
      <w:hyperlink r:id="rId141" w:anchor="block_5" w:history="1">
        <w:r w:rsidRPr="00866E0D">
          <w:rPr>
            <w:rFonts w:ascii="Arial" w:eastAsia="Times New Roman" w:hAnsi="Arial" w:cs="Arial"/>
            <w:i/>
            <w:iCs/>
            <w:color w:val="008000"/>
            <w:sz w:val="18"/>
            <w:szCs w:val="18"/>
            <w:lang w:eastAsia="ru-RU"/>
          </w:rPr>
          <w:t>вступающим в силу</w:t>
        </w:r>
      </w:hyperlink>
      <w:r w:rsidRPr="00866E0D">
        <w:rPr>
          <w:rFonts w:ascii="Arial" w:eastAsia="Times New Roman" w:hAnsi="Arial" w:cs="Arial"/>
          <w:i/>
          <w:iCs/>
          <w:color w:val="800080"/>
          <w:sz w:val="18"/>
          <w:szCs w:val="18"/>
          <w:lang w:eastAsia="ru-RU"/>
        </w:rPr>
        <w:t> по истечении ста восьмидесяти дней после дня </w:t>
      </w:r>
      <w:hyperlink r:id="rId142" w:history="1">
        <w:r w:rsidRPr="00866E0D">
          <w:rPr>
            <w:rFonts w:ascii="Arial" w:eastAsia="Times New Roman" w:hAnsi="Arial" w:cs="Arial"/>
            <w:i/>
            <w:iCs/>
            <w:color w:val="008000"/>
            <w:sz w:val="18"/>
            <w:szCs w:val="18"/>
            <w:lang w:eastAsia="ru-RU"/>
          </w:rPr>
          <w:t>официального опубликования</w:t>
        </w:r>
      </w:hyperlink>
      <w:r w:rsidRPr="00866E0D">
        <w:rPr>
          <w:rFonts w:ascii="Arial" w:eastAsia="Times New Roman" w:hAnsi="Arial" w:cs="Arial"/>
          <w:i/>
          <w:iCs/>
          <w:color w:val="800080"/>
          <w:sz w:val="18"/>
          <w:szCs w:val="18"/>
          <w:lang w:eastAsia="ru-RU"/>
        </w:rPr>
        <w:t> названного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7) обеспечивают проведение мероприятий по раннему выявлению незаконного потребления наркотических средств и психотропных веществ </w:t>
      </w:r>
      <w:proofErr w:type="gramStart"/>
      <w:r w:rsidRPr="00866E0D">
        <w:rPr>
          <w:rFonts w:ascii="Arial" w:eastAsia="Times New Roman" w:hAnsi="Arial" w:cs="Arial"/>
          <w:color w:val="000000"/>
          <w:sz w:val="18"/>
          <w:szCs w:val="18"/>
          <w:lang w:eastAsia="ru-RU"/>
        </w:rPr>
        <w:t>обучающимися</w:t>
      </w:r>
      <w:proofErr w:type="gramEnd"/>
      <w:r w:rsidRPr="00866E0D">
        <w:rPr>
          <w:rFonts w:ascii="Arial" w:eastAsia="Times New Roman" w:hAnsi="Arial" w:cs="Arial"/>
          <w:color w:val="000000"/>
          <w:sz w:val="18"/>
          <w:szCs w:val="18"/>
          <w:lang w:eastAsia="ru-RU"/>
        </w:rPr>
        <w:t xml:space="preserve">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43" w:anchor="block_626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2 статьи 14 настоящего Федерального закона внесены изменения, </w:t>
      </w:r>
      <w:hyperlink r:id="rId144"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45" w:anchor="block_1402"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Организации, осуществляющие образовательную деятельность:</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оказывают социально-психологическую и педагогическую помощь несовершеннолетним с ограниченными возможностями здоровья и (или) отклонениями в поведении либо несовершеннолетним, имеющим проблемы в обучении;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выявляют </w:t>
      </w:r>
      <w:hyperlink r:id="rId146" w:anchor="block_103" w:history="1">
        <w:r w:rsidRPr="00866E0D">
          <w:rPr>
            <w:rFonts w:ascii="Arial" w:eastAsia="Times New Roman" w:hAnsi="Arial" w:cs="Arial"/>
            <w:color w:val="008000"/>
            <w:sz w:val="18"/>
            <w:szCs w:val="18"/>
            <w:lang w:eastAsia="ru-RU"/>
          </w:rPr>
          <w:t>несовершеннолетних</w:t>
        </w:r>
      </w:hyperlink>
      <w:r w:rsidRPr="00866E0D">
        <w:rPr>
          <w:rFonts w:ascii="Arial" w:eastAsia="Times New Roman" w:hAnsi="Arial" w:cs="Arial"/>
          <w:color w:val="000000"/>
          <w:sz w:val="18"/>
          <w:szCs w:val="18"/>
          <w:lang w:eastAsia="ru-RU"/>
        </w:rPr>
        <w:t>, находящихся в социально опасном положении, а также не посещающих или систематически пропускающих по неуважительным причинам занятия в образовательных организациях, принимают меры по их воспитанию и получению ими общего образования;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выявляют </w:t>
      </w:r>
      <w:hyperlink r:id="rId147" w:anchor="block_104" w:history="1">
        <w:r w:rsidRPr="00866E0D">
          <w:rPr>
            <w:rFonts w:ascii="Arial" w:eastAsia="Times New Roman" w:hAnsi="Arial" w:cs="Arial"/>
            <w:color w:val="008000"/>
            <w:sz w:val="18"/>
            <w:szCs w:val="18"/>
            <w:lang w:eastAsia="ru-RU"/>
          </w:rPr>
          <w:t>семьи</w:t>
        </w:r>
      </w:hyperlink>
      <w:r w:rsidRPr="00866E0D">
        <w:rPr>
          <w:rFonts w:ascii="Arial" w:eastAsia="Times New Roman" w:hAnsi="Arial" w:cs="Arial"/>
          <w:color w:val="000000"/>
          <w:sz w:val="18"/>
          <w:szCs w:val="18"/>
          <w:lang w:eastAsia="ru-RU"/>
        </w:rPr>
        <w:t>, находящиеся в социально опасном положении, и оказывают им помощь в обучении и воспитании детей;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обеспечивают организацию в образовательных организациях общедоступных спортивных секций, технических и иных кружков, клубов и привлечение к участию в них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осуществляют меры по реализации программ и методик, направленных на формирование законопослушного поведения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48" w:anchor="block_626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3 статьи 14 настоящего Федерального закона внесены изменения, </w:t>
      </w:r>
      <w:hyperlink r:id="rId149"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50" w:anchor="block_1403"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Организации для детей-сирот и детей, оставшихся без попечения родителей: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 принимают для содержания, воспитания, обучения, последующего устройства и подготовки к самостоятельной жизни несовершеннолетних в случаях смерти родителей, лишения их родительских прав, ограничения их в родительских правах, признания родителей </w:t>
      </w:r>
      <w:proofErr w:type="gramStart"/>
      <w:r w:rsidRPr="00866E0D">
        <w:rPr>
          <w:rFonts w:ascii="Arial" w:eastAsia="Times New Roman" w:hAnsi="Arial" w:cs="Arial"/>
          <w:color w:val="000000"/>
          <w:sz w:val="18"/>
          <w:szCs w:val="18"/>
          <w:lang w:eastAsia="ru-RU"/>
        </w:rPr>
        <w:t>недееспособными</w:t>
      </w:r>
      <w:proofErr w:type="gramEnd"/>
      <w:r w:rsidRPr="00866E0D">
        <w:rPr>
          <w:rFonts w:ascii="Arial" w:eastAsia="Times New Roman" w:hAnsi="Arial" w:cs="Arial"/>
          <w:color w:val="000000"/>
          <w:sz w:val="18"/>
          <w:szCs w:val="18"/>
          <w:lang w:eastAsia="ru-RU"/>
        </w:rPr>
        <w:t>, длительной болезни родителей, уклонения родителей от воспитания детей, а также в других случаях отсутствия родительского попечения;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принимают на срок, как правило, не более одного года для содержания, воспитания и обучения несовершеннолетних, имеющих родителей или иных законных представителей, если указанные несовершеннолетние проживают в семьях, пострадавших от стихийных бедствий, либо являются детьми одиноких матерей (отцов), безработных, беженцев или вынужденных переселенцев;</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осуществляют защиту прав и законных интересов несовершеннолетних, обучающихся или содержащихся в указанных учреждениях, а также участвуют в пределах своей компетенции в индивидуальной профилактической работе с ними.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51" w:anchor="block_6265"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4 статьи 14 настоящего Федерального закона внесены изменения, </w:t>
      </w:r>
      <w:hyperlink r:id="rId152"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53" w:anchor="block_18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Руководители и педагогические работники органов, осуществляющих управление в сфере образования, и образовательных организаций пользуются правами, предусмотренными </w:t>
      </w:r>
      <w:hyperlink r:id="rId154"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55" w:anchor="block_6207"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наименование статьи 15 настоящего Федерального закона внесены изменения, </w:t>
      </w:r>
      <w:hyperlink r:id="rId156"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57" w:anchor="block_15" w:history="1">
        <w:r w:rsidRPr="00866E0D">
          <w:rPr>
            <w:rFonts w:ascii="Arial" w:eastAsia="Times New Roman" w:hAnsi="Arial" w:cs="Arial"/>
            <w:i/>
            <w:iCs/>
            <w:color w:val="008000"/>
            <w:sz w:val="18"/>
            <w:szCs w:val="18"/>
            <w:lang w:eastAsia="ru-RU"/>
          </w:rPr>
          <w:t>См. текст наименования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15.</w:t>
      </w:r>
      <w:r w:rsidRPr="00866E0D">
        <w:rPr>
          <w:rFonts w:ascii="Arial" w:eastAsia="Times New Roman" w:hAnsi="Arial" w:cs="Arial"/>
          <w:color w:val="000000"/>
          <w:sz w:val="18"/>
          <w:szCs w:val="18"/>
          <w:lang w:eastAsia="ru-RU"/>
        </w:rPr>
        <w:t> Специальные учебно-воспитательные учреждения открытого и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1. </w:t>
      </w:r>
      <w:hyperlink r:id="rId158" w:anchor="block_6272" w:history="1">
        <w:r w:rsidRPr="00866E0D">
          <w:rPr>
            <w:rFonts w:ascii="Arial" w:eastAsia="Times New Roman" w:hAnsi="Arial" w:cs="Arial"/>
            <w:color w:val="008000"/>
            <w:sz w:val="18"/>
            <w:szCs w:val="18"/>
            <w:lang w:eastAsia="ru-RU"/>
          </w:rPr>
          <w:t>Утратил силу</w:t>
        </w:r>
      </w:hyperlink>
      <w:r w:rsidRPr="00866E0D">
        <w:rPr>
          <w:rFonts w:ascii="Arial" w:eastAsia="Times New Roman" w:hAnsi="Arial" w:cs="Arial"/>
          <w:color w:val="000000"/>
          <w:sz w:val="18"/>
          <w:szCs w:val="18"/>
          <w:lang w:eastAsia="ru-RU"/>
        </w:rPr>
        <w:t> с 1 января 2013 г.</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текст </w:t>
      </w:r>
      <w:hyperlink r:id="rId159" w:anchor="block_19000" w:history="1">
        <w:r w:rsidRPr="00866E0D">
          <w:rPr>
            <w:rFonts w:ascii="Arial" w:eastAsia="Times New Roman" w:hAnsi="Arial" w:cs="Arial"/>
            <w:i/>
            <w:iCs/>
            <w:color w:val="008000"/>
            <w:sz w:val="18"/>
            <w:szCs w:val="18"/>
            <w:lang w:eastAsia="ru-RU"/>
          </w:rPr>
          <w:t>пункта 1 статьи 15</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Специальные учебно-воспитательные учреждения открытого типа в соответствии с уставами указанных учреждений или положениями о 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принимают для содержания, воспитания и обучения лиц в возрасте от восьми до восемнадцати лет, требующих специального педагогического подхода, на основании постановления комиссии по делам несовершеннолетних и защите их прав, заключения психолого-медико-педагогической комиссии и с согласия несовершеннолетних, достигших возраста четырнадцати лет, их родителей или иных законных представителей;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организуют психолого-медико-педагогическую реабилитацию несовершеннолетних и участвуют в пределах своей компетенции в индивидуальной профилактической работе с ними;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60" w:anchor="block_29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подпункт 3 пункта 2 статьи 15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61" w:anchor="block_15023"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осуществляют защиту прав и законных интересов несовершеннолетних, осуществляют их медицинское обеспечение, получение ими начального общего, основного общего, среднего общего образования, среднего профессионального образования в соответствии с федеральными государственными образовательными стандартами;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осуществляют функции, предусмотренные </w:t>
      </w:r>
      <w:hyperlink r:id="rId162" w:anchor="block_14021" w:history="1">
        <w:r w:rsidRPr="00866E0D">
          <w:rPr>
            <w:rFonts w:ascii="Arial" w:eastAsia="Times New Roman" w:hAnsi="Arial" w:cs="Arial"/>
            <w:color w:val="008000"/>
            <w:sz w:val="18"/>
            <w:szCs w:val="18"/>
            <w:lang w:eastAsia="ru-RU"/>
          </w:rPr>
          <w:t>подпунктами 1</w:t>
        </w:r>
      </w:hyperlink>
      <w:r w:rsidRPr="00866E0D">
        <w:rPr>
          <w:rFonts w:ascii="Arial" w:eastAsia="Times New Roman" w:hAnsi="Arial" w:cs="Arial"/>
          <w:color w:val="000000"/>
          <w:sz w:val="18"/>
          <w:szCs w:val="18"/>
          <w:lang w:eastAsia="ru-RU"/>
        </w:rPr>
        <w:t>, </w:t>
      </w:r>
      <w:hyperlink r:id="rId163" w:anchor="block_14024" w:history="1">
        <w:r w:rsidRPr="00866E0D">
          <w:rPr>
            <w:rFonts w:ascii="Arial" w:eastAsia="Times New Roman" w:hAnsi="Arial" w:cs="Arial"/>
            <w:color w:val="008000"/>
            <w:sz w:val="18"/>
            <w:szCs w:val="18"/>
            <w:lang w:eastAsia="ru-RU"/>
          </w:rPr>
          <w:t>4</w:t>
        </w:r>
      </w:hyperlink>
      <w:r w:rsidRPr="00866E0D">
        <w:rPr>
          <w:rFonts w:ascii="Arial" w:eastAsia="Times New Roman" w:hAnsi="Arial" w:cs="Arial"/>
          <w:color w:val="000000"/>
          <w:sz w:val="18"/>
          <w:szCs w:val="18"/>
          <w:lang w:eastAsia="ru-RU"/>
        </w:rPr>
        <w:t> и </w:t>
      </w:r>
      <w:hyperlink r:id="rId164" w:anchor="block_14025" w:history="1">
        <w:r w:rsidRPr="00866E0D">
          <w:rPr>
            <w:rFonts w:ascii="Arial" w:eastAsia="Times New Roman" w:hAnsi="Arial" w:cs="Arial"/>
            <w:color w:val="008000"/>
            <w:sz w:val="18"/>
            <w:szCs w:val="18"/>
            <w:lang w:eastAsia="ru-RU"/>
          </w:rPr>
          <w:t>5</w:t>
        </w:r>
      </w:hyperlink>
      <w:r w:rsidRPr="00866E0D">
        <w:rPr>
          <w:rFonts w:ascii="Arial" w:eastAsia="Times New Roman" w:hAnsi="Arial" w:cs="Arial"/>
          <w:color w:val="000000"/>
          <w:sz w:val="18"/>
          <w:szCs w:val="18"/>
          <w:lang w:eastAsia="ru-RU"/>
        </w:rPr>
        <w:t> пункта 2 статьи 14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w:t>
      </w:r>
      <w:hyperlink r:id="rId165" w:anchor="block_6274" w:history="1">
        <w:r w:rsidRPr="00866E0D">
          <w:rPr>
            <w:rFonts w:ascii="Arial" w:eastAsia="Times New Roman" w:hAnsi="Arial" w:cs="Arial"/>
            <w:color w:val="008000"/>
            <w:sz w:val="18"/>
            <w:szCs w:val="18"/>
            <w:lang w:eastAsia="ru-RU"/>
          </w:rPr>
          <w:t>Утратил силу</w:t>
        </w:r>
      </w:hyperlink>
      <w:r w:rsidRPr="00866E0D">
        <w:rPr>
          <w:rFonts w:ascii="Arial" w:eastAsia="Times New Roman" w:hAnsi="Arial" w:cs="Arial"/>
          <w:color w:val="000000"/>
          <w:sz w:val="18"/>
          <w:szCs w:val="18"/>
          <w:lang w:eastAsia="ru-RU"/>
        </w:rPr>
        <w:t> с 1 января 2013 г.</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текст </w:t>
      </w:r>
      <w:hyperlink r:id="rId166" w:anchor="block_1503" w:history="1">
        <w:r w:rsidRPr="00866E0D">
          <w:rPr>
            <w:rFonts w:ascii="Arial" w:eastAsia="Times New Roman" w:hAnsi="Arial" w:cs="Arial"/>
            <w:i/>
            <w:iCs/>
            <w:color w:val="008000"/>
            <w:sz w:val="18"/>
            <w:szCs w:val="18"/>
            <w:lang w:eastAsia="ru-RU"/>
          </w:rPr>
          <w:t>пункта 3 статьи 15</w:t>
        </w:r>
      </w:hyperlink>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67" w:anchor="block_6275"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4 статьи 15 настоящего Федерального закона внесены изменения, </w:t>
      </w:r>
      <w:hyperlink r:id="rId168"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69" w:anchor="block_21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В специальные учебно-воспитательные учреждения закрытого типа в соответствии с </w:t>
      </w:r>
      <w:hyperlink r:id="rId170" w:anchor="block_4" w:history="1">
        <w:r w:rsidRPr="00866E0D">
          <w:rPr>
            <w:rFonts w:ascii="Arial" w:eastAsia="Times New Roman" w:hAnsi="Arial" w:cs="Arial"/>
            <w:color w:val="008000"/>
            <w:sz w:val="18"/>
            <w:szCs w:val="18"/>
            <w:lang w:eastAsia="ru-RU"/>
          </w:rPr>
          <w:t>законодательством</w:t>
        </w:r>
      </w:hyperlink>
      <w:r w:rsidRPr="00866E0D">
        <w:rPr>
          <w:rFonts w:ascii="Arial" w:eastAsia="Times New Roman" w:hAnsi="Arial" w:cs="Arial"/>
          <w:color w:val="000000"/>
          <w:sz w:val="18"/>
          <w:szCs w:val="18"/>
          <w:lang w:eastAsia="ru-RU"/>
        </w:rPr>
        <w:t> об образовании могут быть помещены несовершеннолетние в возрасте от одиннадцати до восемнадцати лет, нуждающиеся в особых условиях воспитания, обучения и требующие специального педагогического подхода в случаях, если они: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не подлежат уголовной ответственности в связи с тем, что к моменту совершения общественно опасного деяния не достигли возраста, с которого наступает уголовная ответственность;</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2) достигли возраста, предусмотренного частями первой или второй </w:t>
      </w:r>
      <w:hyperlink r:id="rId171" w:anchor="block_20" w:history="1">
        <w:r w:rsidRPr="00866E0D">
          <w:rPr>
            <w:rFonts w:ascii="Arial" w:eastAsia="Times New Roman" w:hAnsi="Arial" w:cs="Arial"/>
            <w:color w:val="008000"/>
            <w:sz w:val="18"/>
            <w:szCs w:val="18"/>
            <w:lang w:eastAsia="ru-RU"/>
          </w:rPr>
          <w:t>статьи 20</w:t>
        </w:r>
      </w:hyperlink>
      <w:r w:rsidRPr="00866E0D">
        <w:rPr>
          <w:rFonts w:ascii="Arial" w:eastAsia="Times New Roman" w:hAnsi="Arial" w:cs="Arial"/>
          <w:color w:val="000000"/>
          <w:sz w:val="18"/>
          <w:szCs w:val="18"/>
          <w:lang w:eastAsia="ru-RU"/>
        </w:rPr>
        <w:t> Уголовного кодекса Российской Федерации, и не подлежат уголовной ответственности в связи с тем, что вследствие отставания в психическом развитии, не связанного с психическим расстройством, во время совершения общественно опасного деяния не могли в полной мере осознавать фактический характер и общественную опасность своих действий (бездействия) либо руководить ими;</w:t>
      </w:r>
      <w:proofErr w:type="gramEnd"/>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72" w:anchor="block_101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2010 г. N 427-ФЗ в подпункт 3 пункта 4 статьи 15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73" w:anchor="block_15043"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осуждены за совершение преступления средней тяжести или тяжкого преступления и освобождены судом от наказания в порядке, предусмотренном частью второй </w:t>
      </w:r>
      <w:hyperlink r:id="rId174" w:anchor="block_92" w:history="1">
        <w:r w:rsidRPr="00866E0D">
          <w:rPr>
            <w:rFonts w:ascii="Arial" w:eastAsia="Times New Roman" w:hAnsi="Arial" w:cs="Arial"/>
            <w:color w:val="008000"/>
            <w:sz w:val="18"/>
            <w:szCs w:val="18"/>
            <w:lang w:eastAsia="ru-RU"/>
          </w:rPr>
          <w:t>статьи 92</w:t>
        </w:r>
      </w:hyperlink>
      <w:r w:rsidRPr="00866E0D">
        <w:rPr>
          <w:rFonts w:ascii="Arial" w:eastAsia="Times New Roman" w:hAnsi="Arial" w:cs="Arial"/>
          <w:color w:val="000000"/>
          <w:sz w:val="18"/>
          <w:szCs w:val="18"/>
          <w:lang w:eastAsia="ru-RU"/>
        </w:rPr>
        <w:t> Уголовного кодекса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75" w:anchor="block_627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5 статьи 15 настоящего Федерального закона внесены изменения, </w:t>
      </w:r>
      <w:hyperlink r:id="rId176"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77" w:anchor="block_1505"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Основаниями содержания несовершеннолетних в специальных учебно-воспитательных учреждениях закрытого типа являются: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постановление судьи - в отношении лиц, указанных в </w:t>
      </w:r>
      <w:hyperlink r:id="rId178" w:anchor="block_15041" w:history="1">
        <w:r w:rsidRPr="00866E0D">
          <w:rPr>
            <w:rFonts w:ascii="Arial" w:eastAsia="Times New Roman" w:hAnsi="Arial" w:cs="Arial"/>
            <w:color w:val="008000"/>
            <w:sz w:val="18"/>
            <w:szCs w:val="18"/>
            <w:lang w:eastAsia="ru-RU"/>
          </w:rPr>
          <w:t>подпунктах 1</w:t>
        </w:r>
      </w:hyperlink>
      <w:r w:rsidRPr="00866E0D">
        <w:rPr>
          <w:rFonts w:ascii="Arial" w:eastAsia="Times New Roman" w:hAnsi="Arial" w:cs="Arial"/>
          <w:color w:val="000000"/>
          <w:sz w:val="18"/>
          <w:szCs w:val="18"/>
          <w:lang w:eastAsia="ru-RU"/>
        </w:rPr>
        <w:t> и </w:t>
      </w:r>
      <w:hyperlink r:id="rId179" w:anchor="block_15042" w:history="1">
        <w:r w:rsidRPr="00866E0D">
          <w:rPr>
            <w:rFonts w:ascii="Arial" w:eastAsia="Times New Roman" w:hAnsi="Arial" w:cs="Arial"/>
            <w:color w:val="008000"/>
            <w:sz w:val="18"/>
            <w:szCs w:val="18"/>
            <w:lang w:eastAsia="ru-RU"/>
          </w:rPr>
          <w:t>2</w:t>
        </w:r>
      </w:hyperlink>
      <w:r w:rsidRPr="00866E0D">
        <w:rPr>
          <w:rFonts w:ascii="Arial" w:eastAsia="Times New Roman" w:hAnsi="Arial" w:cs="Arial"/>
          <w:color w:val="000000"/>
          <w:sz w:val="18"/>
          <w:szCs w:val="18"/>
          <w:lang w:eastAsia="ru-RU"/>
        </w:rPr>
        <w:t> пункта 4 настоящей статьи;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приговор суда - в отношении лиц, указанных в </w:t>
      </w:r>
      <w:hyperlink r:id="rId180" w:anchor="block_15043" w:history="1">
        <w:r w:rsidRPr="00866E0D">
          <w:rPr>
            <w:rFonts w:ascii="Arial" w:eastAsia="Times New Roman" w:hAnsi="Arial" w:cs="Arial"/>
            <w:color w:val="008000"/>
            <w:sz w:val="18"/>
            <w:szCs w:val="18"/>
            <w:lang w:eastAsia="ru-RU"/>
          </w:rPr>
          <w:t>подпункте 3 пункта 4</w:t>
        </w:r>
      </w:hyperlink>
      <w:r w:rsidRPr="00866E0D">
        <w:rPr>
          <w:rFonts w:ascii="Arial" w:eastAsia="Times New Roman" w:hAnsi="Arial" w:cs="Arial"/>
          <w:color w:val="000000"/>
          <w:sz w:val="18"/>
          <w:szCs w:val="18"/>
          <w:lang w:eastAsia="ru-RU"/>
        </w:rPr>
        <w:t> настоящей статьи.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81" w:anchor="block_6277"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пункт 6 статьи 15 настоящего Федерального закона изложен в новой редакции, </w:t>
      </w:r>
      <w:hyperlink r:id="rId182" w:anchor="block_1631" w:history="1">
        <w:r w:rsidRPr="00866E0D">
          <w:rPr>
            <w:rFonts w:ascii="Arial" w:eastAsia="Times New Roman" w:hAnsi="Arial" w:cs="Arial"/>
            <w:i/>
            <w:iCs/>
            <w:color w:val="008000"/>
            <w:sz w:val="18"/>
            <w:szCs w:val="18"/>
            <w:lang w:eastAsia="ru-RU"/>
          </w:rPr>
          <w:t>вступающей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83" w:anchor="block_22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В специальные учебно-воспитательные учреждения закрытого типа, реализующие адаптированные основные образовательные программы, помещаются отдельные категории несовершеннолетних с ограниченными возможностями здоровья или несовершеннолетних, имеющих заболевания, вызывающие необходимость их содержания, воспитания и обучения в таких учреждениях, на основании документов, указанных в </w:t>
      </w:r>
      <w:hyperlink r:id="rId184" w:anchor="block_1505" w:history="1">
        <w:r w:rsidRPr="00866E0D">
          <w:rPr>
            <w:rFonts w:ascii="Arial" w:eastAsia="Times New Roman" w:hAnsi="Arial" w:cs="Arial"/>
            <w:color w:val="008000"/>
            <w:sz w:val="18"/>
            <w:szCs w:val="18"/>
            <w:lang w:eastAsia="ru-RU"/>
          </w:rPr>
          <w:t>пункте 5</w:t>
        </w:r>
      </w:hyperlink>
      <w:r w:rsidRPr="00866E0D">
        <w:rPr>
          <w:rFonts w:ascii="Arial" w:eastAsia="Times New Roman" w:hAnsi="Arial" w:cs="Arial"/>
          <w:color w:val="000000"/>
          <w:sz w:val="18"/>
          <w:szCs w:val="18"/>
          <w:lang w:eastAsia="ru-RU"/>
        </w:rPr>
        <w:t> настоящей статьи.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hyperlink r:id="rId185" w:history="1">
        <w:r w:rsidRPr="00866E0D">
          <w:rPr>
            <w:rFonts w:ascii="Arial" w:eastAsia="Times New Roman" w:hAnsi="Arial" w:cs="Arial"/>
            <w:color w:val="008000"/>
            <w:sz w:val="18"/>
            <w:szCs w:val="18"/>
            <w:lang w:eastAsia="ru-RU"/>
          </w:rPr>
          <w:t>Категории несовершеннолетних</w:t>
        </w:r>
      </w:hyperlink>
      <w:r w:rsidRPr="00866E0D">
        <w:rPr>
          <w:rFonts w:ascii="Arial" w:eastAsia="Times New Roman" w:hAnsi="Arial" w:cs="Arial"/>
          <w:color w:val="000000"/>
          <w:sz w:val="18"/>
          <w:szCs w:val="18"/>
          <w:lang w:eastAsia="ru-RU"/>
        </w:rPr>
        <w:t>, направляемых в специальные учебно-воспитательные учреждения закрытого типа, реализующие адаптированные основные образовательные программы, определяются уполномоченным Правительством Российской Федерации федеральным органом исполнительной власти.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86" w:anchor="block_6278"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7 статьи 15 настоящего Федерального закона внесены изменения, </w:t>
      </w:r>
      <w:hyperlink r:id="rId187"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88" w:anchor="block_1507"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Несовершеннолетний может быть направлен в специальное учебно-воспитательное учреждение закрытого типа до достижения им возраста восемнадцати лет, но не более чем на три года.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Продление срока пребывания несовершеннолетнего в специальном учебно-воспитательном учреждении закрытого типа по истечении срока, установленного судом, в случае необходимости дальнейшего применения этой меры воздействия к несовершеннолетнему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внесенного не </w:t>
      </w:r>
      <w:proofErr w:type="gramStart"/>
      <w:r w:rsidRPr="00866E0D">
        <w:rPr>
          <w:rFonts w:ascii="Arial" w:eastAsia="Times New Roman" w:hAnsi="Arial" w:cs="Arial"/>
          <w:color w:val="000000"/>
          <w:sz w:val="18"/>
          <w:szCs w:val="18"/>
          <w:lang w:eastAsia="ru-RU"/>
        </w:rPr>
        <w:t>позднее</w:t>
      </w:r>
      <w:proofErr w:type="gramEnd"/>
      <w:r w:rsidRPr="00866E0D">
        <w:rPr>
          <w:rFonts w:ascii="Arial" w:eastAsia="Times New Roman" w:hAnsi="Arial" w:cs="Arial"/>
          <w:color w:val="000000"/>
          <w:sz w:val="18"/>
          <w:szCs w:val="18"/>
          <w:lang w:eastAsia="ru-RU"/>
        </w:rPr>
        <w:t xml:space="preserve"> чем за один месяц до истечения установленного судом срока пребывания несовершеннолетнего в указанном учреждении. При этом общий срок пребывания несовершеннолетнего в специальном учебно-воспитательном учреждении закрытого типа не может превышать трех лет.</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В случае необходимости завершения освоения несовершеннолетним соответствующих образовательных программ или завершения профессионального обучения продление срока пребывания его в специальном учебно-воспитательном учреждении </w:t>
      </w:r>
      <w:r w:rsidRPr="00866E0D">
        <w:rPr>
          <w:rFonts w:ascii="Arial" w:eastAsia="Times New Roman" w:hAnsi="Arial" w:cs="Arial"/>
          <w:color w:val="000000"/>
          <w:sz w:val="18"/>
          <w:szCs w:val="18"/>
          <w:lang w:eastAsia="ru-RU"/>
        </w:rPr>
        <w:lastRenderedPageBreak/>
        <w:t>закрытого типа по истечении срока, установленного судом, либо по достижении несовершеннолетним возраста восемнадцати лет осуществляется по постановлению судьи по месту нахождения учреждения только на основании ходатайства несовершеннолетнего.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Досрочное прекращение пребывания несовершеннолетнего в специальном учебно-воспитательном учреждении закрытого типа в случае, если по заключению психолого-медико-педагогической комиссии указанного учреждения несовершеннолетний не нуждается в дальнейшем применении этой меры воздействия или у него выявлены заболевания, препятствующие содержанию и обучению в специальном учебно-воспитательном учреждении закрытого типа, либо его перевод в другое специальное учебно-воспитательное учреждение закрытого типа в связи с возрастом, состоянием здоровья, а</w:t>
      </w:r>
      <w:proofErr w:type="gramEnd"/>
      <w:r w:rsidRPr="00866E0D">
        <w:rPr>
          <w:rFonts w:ascii="Arial" w:eastAsia="Times New Roman" w:hAnsi="Arial" w:cs="Arial"/>
          <w:color w:val="000000"/>
          <w:sz w:val="18"/>
          <w:szCs w:val="18"/>
          <w:lang w:eastAsia="ru-RU"/>
        </w:rPr>
        <w:t xml:space="preserve"> </w:t>
      </w:r>
      <w:proofErr w:type="gramStart"/>
      <w:r w:rsidRPr="00866E0D">
        <w:rPr>
          <w:rFonts w:ascii="Arial" w:eastAsia="Times New Roman" w:hAnsi="Arial" w:cs="Arial"/>
          <w:color w:val="000000"/>
          <w:sz w:val="18"/>
          <w:szCs w:val="18"/>
          <w:lang w:eastAsia="ru-RU"/>
        </w:rPr>
        <w:t>также в целях создания наиболее благоприятных условий для его реабилитации осуществляется по постановлению судьи по месту нахождения учреждения на основании мотивированного представления администрации учреждения и комиссии по делам несовершеннолетних и защите их прав по месту нахождения учреждения либо на основании ходатайства несовершеннолетнего, его родителей или иных законных представителей при наличии заключения администрации учреждения и комиссии по делам несовершеннолетних и защите</w:t>
      </w:r>
      <w:proofErr w:type="gramEnd"/>
      <w:r w:rsidRPr="00866E0D">
        <w:rPr>
          <w:rFonts w:ascii="Arial" w:eastAsia="Times New Roman" w:hAnsi="Arial" w:cs="Arial"/>
          <w:color w:val="000000"/>
          <w:sz w:val="18"/>
          <w:szCs w:val="18"/>
          <w:lang w:eastAsia="ru-RU"/>
        </w:rPr>
        <w:t xml:space="preserve"> их прав по месту нахождения учреждения.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Мотивированное представление администрации учреждения и комиссии по делам несовершеннолетних и защите их прав либо ходатайство несовершеннолетнего, его родителей или иных законных представителей о досрочном прекращении пребывания несовершеннолетнего в специальном учебно-воспитательном учреждении закрытого типа может быть направлено в суд по месту нахождения учреждения по истечении не менее шести месяцев со дня поступления несовершеннолетнего в указанное учреждение.</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 случае отказа суда в досрочном прекращении пребывания несовершеннолетнего в специальном учебно-воспитательном учреждении закрытого типа повторное представление либо ходатайство может быть подано в суд не ранее чем по истечении шести месяцев со дня вынесения решения суда об отказе в досрочном прекращении пребывания несовершеннолетнего в специальном учебно-воспитательном учреждении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В случаях самовольного ухода несовершеннолетнего из специального учебно-воспитательного учреждения закрытого типа, невозвращения его в указанное учреждение из отпуска, а также в других случаях уклонения несовершеннолетнего от пребывания в указанном учреждении суд по месту нахождения специального учебно-воспитательного учреждения закрытого типа на основании представления администрации учреждения и комиссии по делам несовершеннолетних и защите их прав по месту нахождения учреждения вправе восстановить срок</w:t>
      </w:r>
      <w:proofErr w:type="gramEnd"/>
      <w:r w:rsidRPr="00866E0D">
        <w:rPr>
          <w:rFonts w:ascii="Arial" w:eastAsia="Times New Roman" w:hAnsi="Arial" w:cs="Arial"/>
          <w:color w:val="000000"/>
          <w:sz w:val="18"/>
          <w:szCs w:val="18"/>
          <w:lang w:eastAsia="ru-RU"/>
        </w:rPr>
        <w:t xml:space="preserve"> пребывания несовершеннолетнего в специальном учебно-воспитательном учреждении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Пребывание несовершеннолетнего в специальном учебно-воспитательном учреждении закрытого типа прекращается в день истечения установленного судом срока его пребывания в указанном учреждении.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89" w:anchor="block_7203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23 июля 2008 г. N 160-ФЗ в пункт 8 статьи 15 настоящего Федерального закона внесены изменения, </w:t>
      </w:r>
      <w:hyperlink r:id="rId190" w:anchor="block_134"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2009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91" w:anchor="block_1508"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8. В специальные учебно-воспитательные учреждения закрытого типа не могут быть помещены несовершеннолетние, имеющие заболевания, препятствующие их содержанию и обучению в указанных учреждениях. </w:t>
      </w:r>
      <w:hyperlink r:id="rId192" w:anchor="block_1000" w:history="1">
        <w:r w:rsidRPr="00866E0D">
          <w:rPr>
            <w:rFonts w:ascii="Arial" w:eastAsia="Times New Roman" w:hAnsi="Arial" w:cs="Arial"/>
            <w:color w:val="008000"/>
            <w:sz w:val="18"/>
            <w:szCs w:val="18"/>
            <w:lang w:eastAsia="ru-RU"/>
          </w:rPr>
          <w:t>Перечень</w:t>
        </w:r>
      </w:hyperlink>
      <w:r w:rsidRPr="00866E0D">
        <w:rPr>
          <w:rFonts w:ascii="Arial" w:eastAsia="Times New Roman" w:hAnsi="Arial" w:cs="Arial"/>
          <w:color w:val="000000"/>
          <w:sz w:val="18"/>
          <w:szCs w:val="18"/>
          <w:lang w:eastAsia="ru-RU"/>
        </w:rPr>
        <w:t> таких заболеваний утверждается уполномоченным Правительством Российской Федерации федеральным органом исполнительной власти.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193" w:anchor="block_1000" w:history="1">
        <w:r w:rsidRPr="00866E0D">
          <w:rPr>
            <w:rFonts w:ascii="Arial" w:eastAsia="Times New Roman" w:hAnsi="Arial" w:cs="Arial"/>
            <w:i/>
            <w:iCs/>
            <w:color w:val="008000"/>
            <w:sz w:val="18"/>
            <w:szCs w:val="18"/>
            <w:u w:val="single"/>
            <w:lang w:eastAsia="ru-RU"/>
          </w:rPr>
          <w:t>Правила</w:t>
        </w:r>
      </w:hyperlink>
      <w:r w:rsidRPr="00866E0D">
        <w:rPr>
          <w:rFonts w:ascii="Arial" w:eastAsia="Times New Roman" w:hAnsi="Arial" w:cs="Arial"/>
          <w:i/>
          <w:iCs/>
          <w:color w:val="800080"/>
          <w:sz w:val="18"/>
          <w:szCs w:val="18"/>
          <w:lang w:eastAsia="ru-RU"/>
        </w:rPr>
        <w:t> медицинского освидетельствования несовершеннолетнего на наличие или отсутствие у него заболевания, препятствующего его содержанию и обучению в специальном учебно-воспитательном учреждении закрытого типа, утвержденные </w:t>
      </w:r>
      <w:hyperlink r:id="rId194"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Правительства РФ от 28 марта 2012 г. N 259</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О содержании и обучении несовершеннолетних, имеющих заболевания, в специальных учебно-воспитательных учреждениях закрытого типа см. </w:t>
      </w:r>
      <w:hyperlink r:id="rId195" w:history="1">
        <w:r w:rsidRPr="00866E0D">
          <w:rPr>
            <w:rFonts w:ascii="Arial" w:eastAsia="Times New Roman" w:hAnsi="Arial" w:cs="Arial"/>
            <w:i/>
            <w:iCs/>
            <w:color w:val="008000"/>
            <w:sz w:val="18"/>
            <w:szCs w:val="18"/>
            <w:u w:val="single"/>
            <w:lang w:eastAsia="ru-RU"/>
          </w:rPr>
          <w:t>письмо</w:t>
        </w:r>
      </w:hyperlink>
      <w:r w:rsidRPr="00866E0D">
        <w:rPr>
          <w:rFonts w:ascii="Arial" w:eastAsia="Times New Roman" w:hAnsi="Arial" w:cs="Arial"/>
          <w:i/>
          <w:iCs/>
          <w:color w:val="800080"/>
          <w:sz w:val="18"/>
          <w:szCs w:val="18"/>
          <w:lang w:eastAsia="ru-RU"/>
        </w:rPr>
        <w:t> Минобразования РФ от 19 сентября 2003 г. N 1454/26-5</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196" w:anchor="block_12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30 декабря 2012 г. N 319-ФЗ статья 15 настоящего Федерального закона дополнена пунктом 8.1, </w:t>
      </w:r>
      <w:hyperlink r:id="rId197" w:anchor="block_3" w:history="1">
        <w:r w:rsidRPr="00866E0D">
          <w:rPr>
            <w:rFonts w:ascii="Arial" w:eastAsia="Times New Roman" w:hAnsi="Arial" w:cs="Arial"/>
            <w:i/>
            <w:iCs/>
            <w:color w:val="008000"/>
            <w:sz w:val="18"/>
            <w:szCs w:val="18"/>
            <w:lang w:eastAsia="ru-RU"/>
          </w:rPr>
          <w:t>вступающим в силу</w:t>
        </w:r>
      </w:hyperlink>
      <w:r w:rsidRPr="00866E0D">
        <w:rPr>
          <w:rFonts w:ascii="Arial" w:eastAsia="Times New Roman" w:hAnsi="Arial" w:cs="Arial"/>
          <w:i/>
          <w:iCs/>
          <w:color w:val="800080"/>
          <w:sz w:val="18"/>
          <w:szCs w:val="18"/>
          <w:lang w:eastAsia="ru-RU"/>
        </w:rPr>
        <w:t> по истечении тридцати дней после дня </w:t>
      </w:r>
      <w:hyperlink r:id="rId198" w:history="1">
        <w:r w:rsidRPr="00866E0D">
          <w:rPr>
            <w:rFonts w:ascii="Arial" w:eastAsia="Times New Roman" w:hAnsi="Arial" w:cs="Arial"/>
            <w:i/>
            <w:iCs/>
            <w:color w:val="008000"/>
            <w:sz w:val="18"/>
            <w:szCs w:val="18"/>
            <w:lang w:eastAsia="ru-RU"/>
          </w:rPr>
          <w:t>официального опубликования</w:t>
        </w:r>
      </w:hyperlink>
      <w:r w:rsidRPr="00866E0D">
        <w:rPr>
          <w:rFonts w:ascii="Arial" w:eastAsia="Times New Roman" w:hAnsi="Arial" w:cs="Arial"/>
          <w:i/>
          <w:iCs/>
          <w:color w:val="800080"/>
          <w:sz w:val="18"/>
          <w:szCs w:val="18"/>
          <w:lang w:eastAsia="ru-RU"/>
        </w:rPr>
        <w:t> названного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8.1. </w:t>
      </w:r>
      <w:proofErr w:type="gramStart"/>
      <w:r w:rsidRPr="00866E0D">
        <w:rPr>
          <w:rFonts w:ascii="Arial" w:eastAsia="Times New Roman" w:hAnsi="Arial" w:cs="Arial"/>
          <w:color w:val="000000"/>
          <w:sz w:val="18"/>
          <w:szCs w:val="18"/>
          <w:lang w:eastAsia="ru-RU"/>
        </w:rPr>
        <w:t>Переписка несовершеннолетнего с органами, осуществляющими контроль за деятельностью специальных учебно-воспитательных учреждений закрытого типа,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 цензуре не подлежит.</w:t>
      </w:r>
      <w:proofErr w:type="gramEnd"/>
      <w:r w:rsidRPr="00866E0D">
        <w:rPr>
          <w:rFonts w:ascii="Arial" w:eastAsia="Times New Roman" w:hAnsi="Arial" w:cs="Arial"/>
          <w:color w:val="000000"/>
          <w:sz w:val="18"/>
          <w:szCs w:val="18"/>
          <w:lang w:eastAsia="ru-RU"/>
        </w:rPr>
        <w:t xml:space="preserve">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специального учебно-воспитательного учреждения закрытого типа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 В этих случаях контроль почтовых, телеграфных или иных сообщений осуществляется по мотивированному решению администрации специального учебно-воспитательного учреждения закрытого типа. Копия такого решения направляется прокурору, осуществляющему надзор за соблюдением законов соответствующим специальным учебно-воспитательным учреждением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специальном учебно-воспитательном учреждении закрытого типа осуществляется в условиях, позволяющих представителю администрации специального учебно-воспитательного учреждения закрытого типа видеть их, но не слышать.</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9. Администрация специального учебно-воспитательного учреждения закрытого типа в соответствии с уставом указанного учреждения или положением о нем: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 обеспечивает специальные условия содержания несовершеннолетних, включающие в себя охрану территории указанного учреждения; личную безопасность несовершеннолетних и их максимальную защищенность от негативного влияния; ограничение свободного входа на территорию указанного учреждения посторонних лиц; изоляцию несовершеннолетних, исключающую возможность их ухода с территории указанного учреждения по собственному желанию; круглосуточное наблюдение и контроль за несовершеннолетними, в том числе во время, отведенное для сна;</w:t>
      </w:r>
      <w:proofErr w:type="gramEnd"/>
      <w:r w:rsidRPr="00866E0D">
        <w:rPr>
          <w:rFonts w:ascii="Arial" w:eastAsia="Times New Roman" w:hAnsi="Arial" w:cs="Arial"/>
          <w:color w:val="000000"/>
          <w:sz w:val="18"/>
          <w:szCs w:val="18"/>
          <w:lang w:eastAsia="ru-RU"/>
        </w:rPr>
        <w:t xml:space="preserve"> проведение личного осмотра несовершеннолетних, осмотра их вещей, получаемых и отправляемых писем, посылок или иных почтовых сообщений;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2) информирует органы внутренних дел по месту нахождения указанного учреждения и по месту жительства или месту пребывания несовершеннолетних о случаях их самовольного ухода и совместно с органами внутренних дел принимает </w:t>
      </w:r>
      <w:hyperlink r:id="rId199" w:anchor="block_1000" w:history="1">
        <w:r w:rsidRPr="00866E0D">
          <w:rPr>
            <w:rFonts w:ascii="Arial" w:eastAsia="Times New Roman" w:hAnsi="Arial" w:cs="Arial"/>
            <w:color w:val="008000"/>
            <w:sz w:val="18"/>
            <w:szCs w:val="18"/>
            <w:lang w:eastAsia="ru-RU"/>
          </w:rPr>
          <w:t>меры по их обнаружению и возвращению</w:t>
        </w:r>
      </w:hyperlink>
      <w:r w:rsidRPr="00866E0D">
        <w:rPr>
          <w:rFonts w:ascii="Arial" w:eastAsia="Times New Roman" w:hAnsi="Arial" w:cs="Arial"/>
          <w:color w:val="000000"/>
          <w:sz w:val="18"/>
          <w:szCs w:val="18"/>
          <w:lang w:eastAsia="ru-RU"/>
        </w:rPr>
        <w:t> в указанное учреждение;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направляет в комиссию по делам несовершеннолетних и защите их прав по месту жительства или месту пребывания несовершеннолетнего извещение о его выпуске из указанного учреждения не </w:t>
      </w:r>
      <w:proofErr w:type="gramStart"/>
      <w:r w:rsidRPr="00866E0D">
        <w:rPr>
          <w:rFonts w:ascii="Arial" w:eastAsia="Times New Roman" w:hAnsi="Arial" w:cs="Arial"/>
          <w:color w:val="000000"/>
          <w:sz w:val="18"/>
          <w:szCs w:val="18"/>
          <w:lang w:eastAsia="ru-RU"/>
        </w:rPr>
        <w:t>позднее</w:t>
      </w:r>
      <w:proofErr w:type="gramEnd"/>
      <w:r w:rsidRPr="00866E0D">
        <w:rPr>
          <w:rFonts w:ascii="Arial" w:eastAsia="Times New Roman" w:hAnsi="Arial" w:cs="Arial"/>
          <w:color w:val="000000"/>
          <w:sz w:val="18"/>
          <w:szCs w:val="18"/>
          <w:lang w:eastAsia="ru-RU"/>
        </w:rPr>
        <w:t xml:space="preserve"> чем за один месяц до выпуска, а также характеристику несовершеннолетнего и рекомендации о необходимости проведения с ним в дальнейшем индивидуальной профилактической работы и оказания ему содействия в трудовом и бытовом устройстве;</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00" w:anchor="block_101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2010 г. N 427-ФЗ подпункт 4 пункта 9 статьи 15 настоящего Федерального закона изложен в новой редакции</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01" w:anchor="block_15094"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готовит совместно с комиссией по делам несовершеннолетних и защите их прав представления или заключения в суд по месту нахождения указанного учреждения по вопросам: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продления срока пребывания несовершеннолетнего в указанном учреждении;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прекращения пребывания несовершеннолетнего в указанном учреждении до </w:t>
      </w:r>
      <w:proofErr w:type="gramStart"/>
      <w:r w:rsidRPr="00866E0D">
        <w:rPr>
          <w:rFonts w:ascii="Arial" w:eastAsia="Times New Roman" w:hAnsi="Arial" w:cs="Arial"/>
          <w:color w:val="000000"/>
          <w:sz w:val="18"/>
          <w:szCs w:val="18"/>
          <w:lang w:eastAsia="ru-RU"/>
        </w:rPr>
        <w:t>истечения</w:t>
      </w:r>
      <w:proofErr w:type="gramEnd"/>
      <w:r w:rsidRPr="00866E0D">
        <w:rPr>
          <w:rFonts w:ascii="Arial" w:eastAsia="Times New Roman" w:hAnsi="Arial" w:cs="Arial"/>
          <w:color w:val="000000"/>
          <w:sz w:val="18"/>
          <w:szCs w:val="18"/>
          <w:lang w:eastAsia="ru-RU"/>
        </w:rPr>
        <w:t xml:space="preserve"> установленного судом срока;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перевода несовершеннолетнего в другое специальное учебно-воспитательное учреждение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восстановления срока пребывания несовершеннолетнего в указанном учреждении;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осуществляет функции, указанные в </w:t>
      </w:r>
      <w:hyperlink r:id="rId202" w:anchor="block_15022" w:history="1">
        <w:r w:rsidRPr="00866E0D">
          <w:rPr>
            <w:rFonts w:ascii="Arial" w:eastAsia="Times New Roman" w:hAnsi="Arial" w:cs="Arial"/>
            <w:color w:val="008000"/>
            <w:sz w:val="18"/>
            <w:szCs w:val="18"/>
            <w:lang w:eastAsia="ru-RU"/>
          </w:rPr>
          <w:t>подпунктах 2</w:t>
        </w:r>
      </w:hyperlink>
      <w:r w:rsidRPr="00866E0D">
        <w:rPr>
          <w:rFonts w:ascii="Arial" w:eastAsia="Times New Roman" w:hAnsi="Arial" w:cs="Arial"/>
          <w:color w:val="000000"/>
          <w:sz w:val="18"/>
          <w:szCs w:val="18"/>
          <w:lang w:eastAsia="ru-RU"/>
        </w:rPr>
        <w:t> и </w:t>
      </w:r>
      <w:hyperlink r:id="rId203" w:anchor="block_15023" w:history="1">
        <w:r w:rsidRPr="00866E0D">
          <w:rPr>
            <w:rFonts w:ascii="Arial" w:eastAsia="Times New Roman" w:hAnsi="Arial" w:cs="Arial"/>
            <w:color w:val="008000"/>
            <w:sz w:val="18"/>
            <w:szCs w:val="18"/>
            <w:lang w:eastAsia="ru-RU"/>
          </w:rPr>
          <w:t>3 пункта 2</w:t>
        </w:r>
      </w:hyperlink>
      <w:r w:rsidRPr="00866E0D">
        <w:rPr>
          <w:rFonts w:ascii="Arial" w:eastAsia="Times New Roman" w:hAnsi="Arial" w:cs="Arial"/>
          <w:color w:val="000000"/>
          <w:sz w:val="18"/>
          <w:szCs w:val="18"/>
          <w:lang w:eastAsia="ru-RU"/>
        </w:rPr>
        <w:t> настоящей статьи, а также в </w:t>
      </w:r>
      <w:hyperlink r:id="rId204" w:anchor="block_14021" w:history="1">
        <w:r w:rsidRPr="00866E0D">
          <w:rPr>
            <w:rFonts w:ascii="Arial" w:eastAsia="Times New Roman" w:hAnsi="Arial" w:cs="Arial"/>
            <w:color w:val="008000"/>
            <w:sz w:val="18"/>
            <w:szCs w:val="18"/>
            <w:lang w:eastAsia="ru-RU"/>
          </w:rPr>
          <w:t>подпунктах 1</w:t>
        </w:r>
      </w:hyperlink>
      <w:r w:rsidRPr="00866E0D">
        <w:rPr>
          <w:rFonts w:ascii="Arial" w:eastAsia="Times New Roman" w:hAnsi="Arial" w:cs="Arial"/>
          <w:color w:val="000000"/>
          <w:sz w:val="18"/>
          <w:szCs w:val="18"/>
          <w:lang w:eastAsia="ru-RU"/>
        </w:rPr>
        <w:t>, </w:t>
      </w:r>
      <w:hyperlink r:id="rId205" w:anchor="block_14024" w:history="1">
        <w:r w:rsidRPr="00866E0D">
          <w:rPr>
            <w:rFonts w:ascii="Arial" w:eastAsia="Times New Roman" w:hAnsi="Arial" w:cs="Arial"/>
            <w:color w:val="008000"/>
            <w:sz w:val="18"/>
            <w:szCs w:val="18"/>
            <w:lang w:eastAsia="ru-RU"/>
          </w:rPr>
          <w:t>4</w:t>
        </w:r>
      </w:hyperlink>
      <w:r w:rsidRPr="00866E0D">
        <w:rPr>
          <w:rFonts w:ascii="Arial" w:eastAsia="Times New Roman" w:hAnsi="Arial" w:cs="Arial"/>
          <w:color w:val="000000"/>
          <w:sz w:val="18"/>
          <w:szCs w:val="18"/>
          <w:lang w:eastAsia="ru-RU"/>
        </w:rPr>
        <w:t> и </w:t>
      </w:r>
      <w:hyperlink r:id="rId206" w:anchor="block_14025" w:history="1">
        <w:r w:rsidRPr="00866E0D">
          <w:rPr>
            <w:rFonts w:ascii="Arial" w:eastAsia="Times New Roman" w:hAnsi="Arial" w:cs="Arial"/>
            <w:color w:val="008000"/>
            <w:sz w:val="18"/>
            <w:szCs w:val="18"/>
            <w:lang w:eastAsia="ru-RU"/>
          </w:rPr>
          <w:t>5 пункта 2 статьи 14</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10. Должностные лица специальных учебно-воспитательных учреждений закрытого типа пользуются правами, предусмотренными </w:t>
      </w:r>
      <w:hyperlink r:id="rId207"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настоящего Федерального закона, а также имеют право:</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08" w:anchor="block_80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 декабря 2011 г. N 378-ФЗ в подпункт 1 пункта 10 статьи 15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09" w:anchor="block_150101"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проводить личный осмотр несовершеннолетних, осмотр их вещей, получаемых и отправляемых ими писем, посылок или иных почтовых сообщений, территории указанного учреждения, спальных, бытовых, других помещений и находящегося в них имущества в целях выявления и изъятия предметов, запрещенных к хранению в указанных учреждениях, о чем составляется соответствующий акт.</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абзац второй </w:t>
      </w:r>
      <w:hyperlink r:id="rId210" w:anchor="block_122" w:history="1">
        <w:r w:rsidRPr="00866E0D">
          <w:rPr>
            <w:rFonts w:ascii="Arial" w:eastAsia="Times New Roman" w:hAnsi="Arial" w:cs="Arial"/>
            <w:color w:val="008000"/>
            <w:sz w:val="18"/>
            <w:szCs w:val="18"/>
            <w:lang w:eastAsia="ru-RU"/>
          </w:rPr>
          <w:t>утратил силу</w:t>
        </w:r>
      </w:hyperlink>
      <w:r w:rsidRPr="00866E0D">
        <w:rPr>
          <w:rFonts w:ascii="Arial" w:eastAsia="Times New Roman" w:hAnsi="Arial" w:cs="Arial"/>
          <w:color w:val="000000"/>
          <w:sz w:val="18"/>
          <w:szCs w:val="18"/>
          <w:lang w:eastAsia="ru-RU"/>
        </w:rPr>
        <w:t>;</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текст </w:t>
      </w:r>
      <w:hyperlink r:id="rId211" w:anchor="block_1501012" w:history="1">
        <w:r w:rsidRPr="00866E0D">
          <w:rPr>
            <w:rFonts w:ascii="Arial" w:eastAsia="Times New Roman" w:hAnsi="Arial" w:cs="Arial"/>
            <w:i/>
            <w:iCs/>
            <w:color w:val="008000"/>
            <w:sz w:val="18"/>
            <w:szCs w:val="18"/>
            <w:lang w:eastAsia="ru-RU"/>
          </w:rPr>
          <w:t>абзаца второго подпункта 1 пункта 10 статьи 15</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2) применять в исключительных случаях, когда иные меры не дали результата, в течение минимально необходимого времени меры физического сдерживания (физическую силу) в пределах, не унижающих человеческого достоинства, в целях пресечения совершения несовершеннолетними общественно опасных деяний или причинения ущерба своей жизни или здоровью либо для устранения иной опасности, непосредственно угрожающей охраняемым законом интересам других лиц или государства.</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О намерении применить меры физического сдерживания (физическую силу) должностные лица специальных учебно-воспитательных учреждений закрытого типа обязаны предварительно устно уведомить несовершеннолетних, предоставив им время, достаточное для прекращения противоправных деяний, за исключением случаев, когда промедление в применении этих мер создает непосредственную опасность жизни или здоровью несовершеннолетних либо других лиц или может повлечь иные тяжкие последствия.</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 применении к несовершеннолетним мер физического сдерживания (физической силы) должностные лица специального учебно-воспитательного учреждения закрытого типа обязаны незамедлительно уведомить прокурора по месту нахождения указанного учреждения.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11. Должностные лица специальных учебно-воспитательных учреждений открытого типа пользуются правами, предусмотренными </w:t>
      </w:r>
      <w:hyperlink r:id="rId212"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и </w:t>
      </w:r>
      <w:hyperlink r:id="rId213" w:anchor="block_13063" w:history="1">
        <w:r w:rsidRPr="00866E0D">
          <w:rPr>
            <w:rFonts w:ascii="Arial" w:eastAsia="Times New Roman" w:hAnsi="Arial" w:cs="Arial"/>
            <w:color w:val="008000"/>
            <w:sz w:val="18"/>
            <w:szCs w:val="18"/>
            <w:lang w:eastAsia="ru-RU"/>
          </w:rPr>
          <w:t>подпунктом 3 пункта 6 статьи 13</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14" w:anchor="block_7203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23 июля 2008 г. N 160-ФЗ в пункт 12 статьи 15 настоящего Федерального закона внесены изменения, </w:t>
      </w:r>
      <w:hyperlink r:id="rId215" w:anchor="block_134"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2009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16" w:anchor="block_15012"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12. Типовые положения о специальных учебно-воспитательных учреждениях открытого и закрытого типа утверждаются уполномоченным Правительством Российской Федерации федеральным органом исполнительной власти.</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16.</w:t>
      </w:r>
      <w:r w:rsidRPr="00866E0D">
        <w:rPr>
          <w:rFonts w:ascii="Arial" w:eastAsia="Times New Roman" w:hAnsi="Arial" w:cs="Arial"/>
          <w:color w:val="000000"/>
          <w:sz w:val="18"/>
          <w:szCs w:val="18"/>
          <w:lang w:eastAsia="ru-RU"/>
        </w:rPr>
        <w:t> Органы опеки и попечительства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опеки и попечительства: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17" w:anchor="block_6208"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подпункт 1 пункта 1 статьи 16 настоящего Федерального закона внесены изменения, </w:t>
      </w:r>
      <w:hyperlink r:id="rId218"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19" w:anchor="block_1611"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 дают в установленном порядке согласие на перевод детей-сирот и детей, оставшихся без попечения родителей, из одной организации, осуществляющей образовательную деятельность, в другую организацию, осуществляющую образовательную деятельность, либо на изменение формы получения образования или формы обучения до получения ими основного общего образования, а также на отчисление таких лиц, достигших пятнадцати лет, до получения ими общего образования;</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участвуют в пределах своей компетенции в проведении индивидуальной профилактической работы с несовершеннолетними, указанными в </w:t>
      </w:r>
      <w:hyperlink r:id="rId220" w:anchor="block_5" w:history="1">
        <w:r w:rsidRPr="00866E0D">
          <w:rPr>
            <w:rFonts w:ascii="Arial" w:eastAsia="Times New Roman" w:hAnsi="Arial" w:cs="Arial"/>
            <w:color w:val="008000"/>
            <w:sz w:val="18"/>
            <w:szCs w:val="18"/>
            <w:lang w:eastAsia="ru-RU"/>
          </w:rPr>
          <w:t>статье 5</w:t>
        </w:r>
      </w:hyperlink>
      <w:r w:rsidRPr="00866E0D">
        <w:rPr>
          <w:rFonts w:ascii="Arial" w:eastAsia="Times New Roman" w:hAnsi="Arial" w:cs="Arial"/>
          <w:color w:val="000000"/>
          <w:sz w:val="18"/>
          <w:szCs w:val="18"/>
          <w:lang w:eastAsia="ru-RU"/>
        </w:rPr>
        <w:t> настоящего Федерального закона, если они являются сиротами либо остались без попечения родителей или иных законных представителей, а также осуществляют меры по защите личных и имущественных прав несовершеннолетних, нуждающихся в помощи государства.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21" w:anchor="block_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апреля 2005 г. N 39-ФЗ в пункт 2 статьи 16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22" w:anchor="block_25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 xml:space="preserve">Должностные лица органов опеки и попечительства в целях предупреждения безнадзорности, беспризорности и правонарушений, а также антиобщественных действий несовершеннолетних используют предоставленные законодательством Российской Федерации и законодательством субъектов Российской Федерации полномочия, связанные с осуществлением ими </w:t>
      </w:r>
      <w:r w:rsidRPr="00866E0D">
        <w:rPr>
          <w:rFonts w:ascii="Arial" w:eastAsia="Times New Roman" w:hAnsi="Arial" w:cs="Arial"/>
          <w:color w:val="000000"/>
          <w:sz w:val="18"/>
          <w:szCs w:val="18"/>
          <w:lang w:eastAsia="ru-RU"/>
        </w:rPr>
        <w:lastRenderedPageBreak/>
        <w:t>функций опеки и попечительства, а также пользуются правами, предусмотренными </w:t>
      </w:r>
      <w:hyperlink r:id="rId223"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настоящего Федерального закона.</w:t>
      </w:r>
      <w:proofErr w:type="gramEnd"/>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17.</w:t>
      </w:r>
      <w:r w:rsidRPr="00866E0D">
        <w:rPr>
          <w:rFonts w:ascii="Arial" w:eastAsia="Times New Roman" w:hAnsi="Arial" w:cs="Arial"/>
          <w:color w:val="000000"/>
          <w:sz w:val="18"/>
          <w:szCs w:val="18"/>
          <w:lang w:eastAsia="ru-RU"/>
        </w:rPr>
        <w:t> Органы по делам молодежи и учреждения органов по делам молодежи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по делам молодежи в пределах своей компетенции: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участвуют в разработке и реализации целевых программ по профилактике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осуществляют организационно-методическое обеспечение и координацию деятельности по профилактике безнадзорности и правонарушений </w:t>
      </w:r>
      <w:proofErr w:type="gramStart"/>
      <w:r w:rsidRPr="00866E0D">
        <w:rPr>
          <w:rFonts w:ascii="Arial" w:eastAsia="Times New Roman" w:hAnsi="Arial" w:cs="Arial"/>
          <w:color w:val="000000"/>
          <w:sz w:val="18"/>
          <w:szCs w:val="18"/>
          <w:lang w:eastAsia="ru-RU"/>
        </w:rPr>
        <w:t>несовершеннолетних</w:t>
      </w:r>
      <w:proofErr w:type="gramEnd"/>
      <w:r w:rsidRPr="00866E0D">
        <w:rPr>
          <w:rFonts w:ascii="Arial" w:eastAsia="Times New Roman" w:hAnsi="Arial" w:cs="Arial"/>
          <w:color w:val="000000"/>
          <w:sz w:val="18"/>
          <w:szCs w:val="18"/>
          <w:lang w:eastAsia="ru-RU"/>
        </w:rPr>
        <w:t xml:space="preserve"> находящихся в их ведении социальных учреждений, клубов и иных учреждений;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оказывают содействие детским и молодежным общественным объединениям, социальным учреждениям, фондам и иным учреждениям и организациям, деятельность которых связана с осуществлением мер по профилактике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участвуют в порядке, установленном законодательством Российской Федерации и законодательством субъектов Российской Федерации, в финансовой поддержке на конкурсной основе общественных объединений, осуществляющих меры по профилактике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участвуют в организации отдыха, досуга и занятости несовершеннолетних.</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24" w:anchor="block_12300000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пункт 2 статьи 17 настоящего Федерального закона внесены изменения, </w:t>
      </w:r>
      <w:hyperlink r:id="rId225"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26" w:anchor="block_27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Социально-реабилитационные центры для подростков и молодежи, центры социально-психологической помощи молодежи, центры профессиональной ориентации и трудоустройства молодежи, молодежные клубы и иные учреждения органов по делам молодежи в соответствии с уставами указанных учреждений или положениями о 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предоставляют социальные, правовые и иные услуги несовершеннолетним;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принимают участие в пределах своей компетенции в индивидуальной профилактической работе с </w:t>
      </w:r>
      <w:hyperlink r:id="rId227" w:anchor="block_103" w:history="1">
        <w:r w:rsidRPr="00866E0D">
          <w:rPr>
            <w:rFonts w:ascii="Arial" w:eastAsia="Times New Roman" w:hAnsi="Arial" w:cs="Arial"/>
            <w:color w:val="008000"/>
            <w:sz w:val="18"/>
            <w:szCs w:val="18"/>
            <w:lang w:eastAsia="ru-RU"/>
          </w:rPr>
          <w:t>несовершеннолетними</w:t>
        </w:r>
      </w:hyperlink>
      <w:r w:rsidRPr="00866E0D">
        <w:rPr>
          <w:rFonts w:ascii="Arial" w:eastAsia="Times New Roman" w:hAnsi="Arial" w:cs="Arial"/>
          <w:color w:val="000000"/>
          <w:sz w:val="18"/>
          <w:szCs w:val="18"/>
          <w:lang w:eastAsia="ru-RU"/>
        </w:rPr>
        <w:t>, находящимися в социально опасном положении, в том числе путем организации их досуга и занятости, осуществления информационно-просветительных и иных мер;</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разрабатывают и реализуют в пределах своей компетенции программы социальной реабилитации </w:t>
      </w:r>
      <w:hyperlink r:id="rId228" w:anchor="block_103" w:history="1">
        <w:r w:rsidRPr="00866E0D">
          <w:rPr>
            <w:rFonts w:ascii="Arial" w:eastAsia="Times New Roman" w:hAnsi="Arial" w:cs="Arial"/>
            <w:color w:val="008000"/>
            <w:sz w:val="18"/>
            <w:szCs w:val="18"/>
            <w:lang w:eastAsia="ru-RU"/>
          </w:rPr>
          <w:t>несовершеннолетних</w:t>
        </w:r>
      </w:hyperlink>
      <w:r w:rsidRPr="00866E0D">
        <w:rPr>
          <w:rFonts w:ascii="Arial" w:eastAsia="Times New Roman" w:hAnsi="Arial" w:cs="Arial"/>
          <w:color w:val="000000"/>
          <w:sz w:val="18"/>
          <w:szCs w:val="18"/>
          <w:lang w:eastAsia="ru-RU"/>
        </w:rPr>
        <w:t>, находящихся в социально опасном положении, и защиты их социально-правовых интересов.</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Должностные лица органов по делам молодежи и учреждений органов по делам молодежи пользуются правами, предусмотренными </w:t>
      </w:r>
      <w:hyperlink r:id="rId229"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0" w:anchor="block_293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наименование статьи 15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1" w:anchor="block_18" w:history="1">
        <w:r w:rsidRPr="00866E0D">
          <w:rPr>
            <w:rFonts w:ascii="Arial" w:eastAsia="Times New Roman" w:hAnsi="Arial" w:cs="Arial"/>
            <w:i/>
            <w:iCs/>
            <w:color w:val="008000"/>
            <w:sz w:val="18"/>
            <w:szCs w:val="18"/>
            <w:lang w:eastAsia="ru-RU"/>
          </w:rPr>
          <w:t>См. текст наименования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18.</w:t>
      </w:r>
      <w:r w:rsidRPr="00866E0D">
        <w:rPr>
          <w:rFonts w:ascii="Arial" w:eastAsia="Times New Roman" w:hAnsi="Arial" w:cs="Arial"/>
          <w:color w:val="000000"/>
          <w:sz w:val="18"/>
          <w:szCs w:val="18"/>
          <w:lang w:eastAsia="ru-RU"/>
        </w:rPr>
        <w:t> Органы управления здравоохранением и медицинские организации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2" w:anchor="block_5"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апреля 2005 г. N 39-ФЗ в пункт 1 статьи 18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3" w:anchor="block_1801"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управления здравоохранением в пределах своей компетенции организуют:</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также </w:t>
      </w:r>
      <w:hyperlink r:id="rId234" w:history="1">
        <w:r w:rsidRPr="00866E0D">
          <w:rPr>
            <w:rFonts w:ascii="Arial" w:eastAsia="Times New Roman" w:hAnsi="Arial" w:cs="Arial"/>
            <w:i/>
            <w:iCs/>
            <w:color w:val="008000"/>
            <w:sz w:val="18"/>
            <w:szCs w:val="18"/>
            <w:u w:val="single"/>
            <w:lang w:eastAsia="ru-RU"/>
          </w:rPr>
          <w:t>приказ</w:t>
        </w:r>
      </w:hyperlink>
      <w:r w:rsidRPr="00866E0D">
        <w:rPr>
          <w:rFonts w:ascii="Arial" w:eastAsia="Times New Roman" w:hAnsi="Arial" w:cs="Arial"/>
          <w:i/>
          <w:iCs/>
          <w:color w:val="800080"/>
          <w:sz w:val="18"/>
          <w:szCs w:val="18"/>
          <w:lang w:eastAsia="ru-RU"/>
        </w:rPr>
        <w:t> Минздрава РФ от 14 июля 2003 г. N 307 "О повышении качества оказания лечебно-профилактической помощи беспризорным и безнадзорным несовершеннолетним"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распространение санитарно-гигиенических знаний среди несовершеннолетних, их родителей или иных законных представителей, а также пропаганду здорового образа жизни;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5" w:anchor="block_2932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подпункт 2 пункта 1 статьи 18 настоящего Федерального закона изложен в новой редакции</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6" w:anchor="block_18012"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развитие сети медицинских организаций, оказывающих наркологическую и психиатрическую помощь несовершеннолетним;</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7" w:anchor="block_2932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подпункт 3 пункта 1 статьи 18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8" w:anchor="block_18013"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круглосуточный прием и содержание в медицинских организациях заблудившихся, подкинутых и других детей в возрасте до четырех лет, оставшихся без попечения родителей или иных законных представителей;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медицинское обследование несовершеннолетних, оставшихся без попечения родителей или иных законных представителей, и подготовку рекомендаций по их устройству с учетом состояния здоровья;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39" w:anchor="block_2932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подпункт 5 пункта 1 статьи 18 настоящего Федерального закона изложен в новой редакции</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0" w:anchor="block_18015"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выхаживание и содержание детей-сирот, детей, оставшихся без попечения родителей, и детей, находящихся в трудной жизненной ситуации, с рождения и до достижения ими возраста четырех лет включительно, а также содействие органам опеки и попечительства в устройстве таких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оказание консультативной помощи работникам органов и учреждений системы профилактики безнадзорности и правонарушений несовершеннолетних, а также родителям или иным законным представителям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круглосуточный прием несовершеннолетних, находящихся в состоянии алкогольного или наркотического опьянения, для оказания им медицинской помощи при наличии показаний медицинского характера;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1" w:anchor="block_2932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подпункт 8 пункта 1 статьи 18 настоящего Федерального закона изложен в новой редакции</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2" w:anchor="block_1818"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8) оказание специализированной медицинской помощи несовершеннолетним с отклонениями в поведении;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9) подготовку в установленном порядке заключений о состоянии здоровья несовершеннолетних, совершивших преступление или общественно опасное деяние, в целях установления у них наличия (отсутствия) противопоказаний медицинского характера для направления в специальные учебно-воспитательные учреждения закрытого типа;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3" w:anchor="block_2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7 июня 2013 г. N 120-ФЗ в подпункт 10 пункта 1 статьи 18 настоящего Федерального закона внесены изменения, </w:t>
      </w:r>
      <w:hyperlink r:id="rId244" w:anchor="block_5"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по истечении 180 дней после дня </w:t>
      </w:r>
      <w:hyperlink r:id="rId245" w:history="1">
        <w:r w:rsidRPr="00866E0D">
          <w:rPr>
            <w:rFonts w:ascii="Arial" w:eastAsia="Times New Roman" w:hAnsi="Arial" w:cs="Arial"/>
            <w:i/>
            <w:iCs/>
            <w:color w:val="008000"/>
            <w:sz w:val="18"/>
            <w:szCs w:val="18"/>
            <w:lang w:eastAsia="ru-RU"/>
          </w:rPr>
          <w:t>официального опубликования</w:t>
        </w:r>
      </w:hyperlink>
      <w:r w:rsidRPr="00866E0D">
        <w:rPr>
          <w:rFonts w:ascii="Arial" w:eastAsia="Times New Roman" w:hAnsi="Arial" w:cs="Arial"/>
          <w:i/>
          <w:iCs/>
          <w:color w:val="800080"/>
          <w:sz w:val="18"/>
          <w:szCs w:val="18"/>
          <w:lang w:eastAsia="ru-RU"/>
        </w:rPr>
        <w:t> названного Федерального закона</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6" w:anchor="block_180110"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10) выявление, учет, обследование при наличии показаний медицинского характера и лечение несовершеннолетних, употребляющих алкогольную и спиртосодержащую продукцию, пиво и напитки, изготавливаемые на его основе, наркотические средства, психотропные или одурманивающие вещества, а также осуществление других входящих в их компетенцию мер по профилактике алкоголизма, незаконного потребления наркотических средств и психотропных веществ несовершеннолетними, наркомании и токсикомании несовершеннолетних и связанных с этим нарушений в</w:t>
      </w:r>
      <w:proofErr w:type="gramEnd"/>
      <w:r w:rsidRPr="00866E0D">
        <w:rPr>
          <w:rFonts w:ascii="Arial" w:eastAsia="Times New Roman" w:hAnsi="Arial" w:cs="Arial"/>
          <w:color w:val="000000"/>
          <w:sz w:val="18"/>
          <w:szCs w:val="18"/>
          <w:lang w:eastAsia="ru-RU"/>
        </w:rPr>
        <w:t xml:space="preserve"> </w:t>
      </w:r>
      <w:proofErr w:type="gramStart"/>
      <w:r w:rsidRPr="00866E0D">
        <w:rPr>
          <w:rFonts w:ascii="Arial" w:eastAsia="Times New Roman" w:hAnsi="Arial" w:cs="Arial"/>
          <w:color w:val="000000"/>
          <w:sz w:val="18"/>
          <w:szCs w:val="18"/>
          <w:lang w:eastAsia="ru-RU"/>
        </w:rPr>
        <w:t>их поведении,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11) выявление источников заболеваний, передаваемых половым путем, обследование и лечение несовершеннолетних, страдающих этими заболеваниями.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7" w:anchor="block_293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пункт 2 статьи 18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48" w:anchor="block_29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Орган управления здравоохранением информирует комиссию по делам несовершеннолетних и защите их прав о медицинских организациях, осуществляющих функции, указанные в </w:t>
      </w:r>
      <w:hyperlink r:id="rId249" w:anchor="block_18" w:history="1">
        <w:r w:rsidRPr="00866E0D">
          <w:rPr>
            <w:rFonts w:ascii="Arial" w:eastAsia="Times New Roman" w:hAnsi="Arial" w:cs="Arial"/>
            <w:color w:val="008000"/>
            <w:sz w:val="18"/>
            <w:szCs w:val="18"/>
            <w:lang w:eastAsia="ru-RU"/>
          </w:rPr>
          <w:t>пункте 1</w:t>
        </w:r>
      </w:hyperlink>
      <w:r w:rsidRPr="00866E0D">
        <w:rPr>
          <w:rFonts w:ascii="Arial" w:eastAsia="Times New Roman" w:hAnsi="Arial" w:cs="Arial"/>
          <w:color w:val="000000"/>
          <w:sz w:val="18"/>
          <w:szCs w:val="18"/>
          <w:lang w:eastAsia="ru-RU"/>
        </w:rPr>
        <w:t> настоящей статьи.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50" w:anchor="block_293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пункт 3 статьи 18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51" w:anchor="block_30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Должностные лица органов управления здравоохранением и медицинских организаций, осуществляющие функции, указанные в пункте 1 настоящей статьи, пользуются правами, предусмотренными пунктом 3 статьи 12 настоящего Федерального закона.</w:t>
      </w: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19.</w:t>
      </w:r>
      <w:r w:rsidRPr="00866E0D">
        <w:rPr>
          <w:rFonts w:ascii="Arial" w:eastAsia="Times New Roman" w:hAnsi="Arial" w:cs="Arial"/>
          <w:color w:val="000000"/>
          <w:sz w:val="18"/>
          <w:szCs w:val="18"/>
          <w:lang w:eastAsia="ru-RU"/>
        </w:rPr>
        <w:t> Органы службы занятости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службы занятости в порядке, предусмотренном </w:t>
      </w:r>
      <w:hyperlink r:id="rId252" w:anchor="block_12" w:history="1">
        <w:r w:rsidRPr="00866E0D">
          <w:rPr>
            <w:rFonts w:ascii="Arial" w:eastAsia="Times New Roman" w:hAnsi="Arial" w:cs="Arial"/>
            <w:color w:val="008000"/>
            <w:sz w:val="18"/>
            <w:szCs w:val="18"/>
            <w:lang w:eastAsia="ru-RU"/>
          </w:rPr>
          <w:t>Законом</w:t>
        </w:r>
      </w:hyperlink>
      <w:r w:rsidRPr="00866E0D">
        <w:rPr>
          <w:rFonts w:ascii="Arial" w:eastAsia="Times New Roman" w:hAnsi="Arial" w:cs="Arial"/>
          <w:color w:val="000000"/>
          <w:sz w:val="18"/>
          <w:szCs w:val="18"/>
          <w:lang w:eastAsia="ru-RU"/>
        </w:rPr>
        <w:t> Российской Федерации "О занятости населения в Российской Федерации", участвуют в профессиональной ориентации несовершеннолетних, а также содействуют трудовому устройству несовершеннолетних, нуждающихся в помощи государства.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Должностные лица органов службы занятости пользуются правами, предусмотренными </w:t>
      </w:r>
      <w:hyperlink r:id="rId253"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комментарии к статье 19 настоящего Федерального закона</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20.</w:t>
      </w:r>
      <w:r w:rsidRPr="00866E0D">
        <w:rPr>
          <w:rFonts w:ascii="Arial" w:eastAsia="Times New Roman" w:hAnsi="Arial" w:cs="Arial"/>
          <w:color w:val="000000"/>
          <w:sz w:val="18"/>
          <w:szCs w:val="18"/>
          <w:lang w:eastAsia="ru-RU"/>
        </w:rPr>
        <w:t> Органы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Органы внутренних дел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21.</w:t>
      </w:r>
      <w:r w:rsidRPr="00866E0D">
        <w:rPr>
          <w:rFonts w:ascii="Arial" w:eastAsia="Times New Roman" w:hAnsi="Arial" w:cs="Arial"/>
          <w:color w:val="000000"/>
          <w:sz w:val="18"/>
          <w:szCs w:val="18"/>
          <w:lang w:eastAsia="ru-RU"/>
        </w:rPr>
        <w:t> Подразделения по делам несовершеннолетних органов внутренних дел</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254" w:anchor="block_1000" w:history="1">
        <w:r w:rsidRPr="00866E0D">
          <w:rPr>
            <w:rFonts w:ascii="Arial" w:eastAsia="Times New Roman" w:hAnsi="Arial" w:cs="Arial"/>
            <w:i/>
            <w:iCs/>
            <w:color w:val="008000"/>
            <w:sz w:val="18"/>
            <w:szCs w:val="18"/>
            <w:u w:val="single"/>
            <w:lang w:eastAsia="ru-RU"/>
          </w:rPr>
          <w:t>Инструкцию</w:t>
        </w:r>
      </w:hyperlink>
      <w:r w:rsidRPr="00866E0D">
        <w:rPr>
          <w:rFonts w:ascii="Arial" w:eastAsia="Times New Roman" w:hAnsi="Arial" w:cs="Arial"/>
          <w:i/>
          <w:iCs/>
          <w:color w:val="800080"/>
          <w:sz w:val="18"/>
          <w:szCs w:val="18"/>
          <w:lang w:eastAsia="ru-RU"/>
        </w:rPr>
        <w:t> по организации деятельности подразделений по делам несовершеннолетних органов внутренних дел РФ, утвержденную </w:t>
      </w:r>
      <w:hyperlink r:id="rId255" w:history="1">
        <w:r w:rsidRPr="00866E0D">
          <w:rPr>
            <w:rFonts w:ascii="Arial" w:eastAsia="Times New Roman" w:hAnsi="Arial" w:cs="Arial"/>
            <w:i/>
            <w:iCs/>
            <w:color w:val="008000"/>
            <w:sz w:val="18"/>
            <w:szCs w:val="18"/>
            <w:u w:val="single"/>
            <w:lang w:eastAsia="ru-RU"/>
          </w:rPr>
          <w:t>приказом</w:t>
        </w:r>
      </w:hyperlink>
      <w:r w:rsidRPr="00866E0D">
        <w:rPr>
          <w:rFonts w:ascii="Arial" w:eastAsia="Times New Roman" w:hAnsi="Arial" w:cs="Arial"/>
          <w:i/>
          <w:iCs/>
          <w:color w:val="800080"/>
          <w:sz w:val="18"/>
          <w:szCs w:val="18"/>
          <w:lang w:eastAsia="ru-RU"/>
        </w:rPr>
        <w:t> МВД РФ от 15 октября 2013 г. N 845</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 </w:t>
      </w:r>
      <w:proofErr w:type="gramStart"/>
      <w:r w:rsidRPr="00866E0D">
        <w:rPr>
          <w:rFonts w:ascii="Arial" w:eastAsia="Times New Roman" w:hAnsi="Arial" w:cs="Arial"/>
          <w:color w:val="000000"/>
          <w:sz w:val="18"/>
          <w:szCs w:val="18"/>
          <w:lang w:eastAsia="ru-RU"/>
        </w:rPr>
        <w:t>Подразделения по делам несовершеннолетних районных, городских отделов (управлений) внутренних дел, отделов (управлений) внутренних дел иных муниципальных образований, отделов (управлений) внутренних дел закрытых административно-территориальных образований, отделов (управлений) внутренних дел на транспорте:</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проводят индивидуальную профилактическую работу в отношении: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несовершеннолетних, указанных в </w:t>
      </w:r>
      <w:hyperlink r:id="rId256" w:anchor="block_5014" w:history="1">
        <w:r w:rsidRPr="00866E0D">
          <w:rPr>
            <w:rFonts w:ascii="Arial" w:eastAsia="Times New Roman" w:hAnsi="Arial" w:cs="Arial"/>
            <w:color w:val="008000"/>
            <w:sz w:val="18"/>
            <w:szCs w:val="18"/>
            <w:lang w:eastAsia="ru-RU"/>
          </w:rPr>
          <w:t>подпунктах 4-14 пункта 1 статьи 5</w:t>
        </w:r>
      </w:hyperlink>
      <w:r w:rsidRPr="00866E0D">
        <w:rPr>
          <w:rFonts w:ascii="Arial" w:eastAsia="Times New Roman" w:hAnsi="Arial" w:cs="Arial"/>
          <w:color w:val="000000"/>
          <w:sz w:val="18"/>
          <w:szCs w:val="18"/>
          <w:lang w:eastAsia="ru-RU"/>
        </w:rPr>
        <w:t> настоящего Федерального закона, а также их родителей или иных законных представителей, не исполняющих своих обязанностей по воспитанию, обучению и (или) содержанию несовершеннолетних и (или) отрицательно влияющих на их поведение либо жестоко обращающихся с ними;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других несовершеннолетних, их родителей или иных законных представителей при необходимости предупреждения совершения ими правонарушений и с согласия начальника органа внутренних дел или его заместителя;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2) выявляют лиц, вовлекающих несовершеннолетних в совершение преступления и (или) антиобщественных действий или совершающих в отношении несовершеннолетних другие противоправные деяния, а также родителей несовершеннолетних или иных их законных представителей и должностных лиц, не исполняющих или ненадлежащим образом исполняющих свои обязанности по воспитанию, обучению и (или) содержанию несовершеннолетних, и в установленном порядке вносят предложения о применении к ним мер, предусмотренных законодательством</w:t>
      </w:r>
      <w:proofErr w:type="gramEnd"/>
      <w:r w:rsidRPr="00866E0D">
        <w:rPr>
          <w:rFonts w:ascii="Arial" w:eastAsia="Times New Roman" w:hAnsi="Arial" w:cs="Arial"/>
          <w:color w:val="000000"/>
          <w:sz w:val="18"/>
          <w:szCs w:val="18"/>
          <w:lang w:eastAsia="ru-RU"/>
        </w:rPr>
        <w:t xml:space="preserve"> Российской Федерации и законодательством субъектов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осуществляют в пределах своей компетенции меры по выявлению несовершеннолетних, объявленных в розыск, а также несовершеннолетних, нуждающихся в помощи государства,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учреждения;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рассматривают в установленном порядке заявления и сообщения об административных правонарушениях несовершеннолетних, общественно опасных деяниях несовершеннолетних, не достигших возраста, с которого наступает уголовная ответственность, а также о неисполнении или ненадлежащем исполнении их родителями или иными законными представителями либо должностными лицами обязанностей по воспитанию, обучению и (или) содержанию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участвуют в подготовке материалов в отношении лиц, указанных в </w:t>
      </w:r>
      <w:hyperlink r:id="rId257" w:anchor="block_222" w:history="1">
        <w:r w:rsidRPr="00866E0D">
          <w:rPr>
            <w:rFonts w:ascii="Arial" w:eastAsia="Times New Roman" w:hAnsi="Arial" w:cs="Arial"/>
            <w:color w:val="008000"/>
            <w:sz w:val="18"/>
            <w:szCs w:val="18"/>
            <w:lang w:eastAsia="ru-RU"/>
          </w:rPr>
          <w:t>пункте 2 статьи 22</w:t>
        </w:r>
      </w:hyperlink>
      <w:r w:rsidRPr="00866E0D">
        <w:rPr>
          <w:rFonts w:ascii="Arial" w:eastAsia="Times New Roman" w:hAnsi="Arial" w:cs="Arial"/>
          <w:color w:val="000000"/>
          <w:sz w:val="18"/>
          <w:szCs w:val="18"/>
          <w:lang w:eastAsia="ru-RU"/>
        </w:rPr>
        <w:t> настоящего Федерального закона, для рассмотрения возможности их помещения в центры временного содержания для несовершеннолетних правонарушителей органов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6) участвуют в подготовке материалов, необходимых для внесения в суд предложений о применении к несовершеннолетним, их родителям или иным законным представителям мер воздействия, предусмотренных законодательством Российской Федерации и (или) законодательством субъектов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7) вносят в уголовно-исполнительные инспекции предложения о применении к несовершеннолетним, </w:t>
      </w:r>
      <w:proofErr w:type="gramStart"/>
      <w:r w:rsidRPr="00866E0D">
        <w:rPr>
          <w:rFonts w:ascii="Arial" w:eastAsia="Times New Roman" w:hAnsi="Arial" w:cs="Arial"/>
          <w:color w:val="000000"/>
          <w:sz w:val="18"/>
          <w:szCs w:val="18"/>
          <w:lang w:eastAsia="ru-RU"/>
        </w:rPr>
        <w:t>контроль за</w:t>
      </w:r>
      <w:proofErr w:type="gramEnd"/>
      <w:r w:rsidRPr="00866E0D">
        <w:rPr>
          <w:rFonts w:ascii="Arial" w:eastAsia="Times New Roman" w:hAnsi="Arial" w:cs="Arial"/>
          <w:color w:val="000000"/>
          <w:sz w:val="18"/>
          <w:szCs w:val="18"/>
          <w:lang w:eastAsia="ru-RU"/>
        </w:rPr>
        <w:t xml:space="preserve"> поведением которых осуществляют указанные учреждения, мер воздействия, предусмотренных законодательством Российской Федерации и (или) законодательством субъектов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8) информируют заинтересованные органы и учреждения о безнадзорности, правонарушениях и об антиобщественных действиях несовершеннолетних, о причинах и об условиях, этому способствующих;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9) принимают участие в установленном порядке в уведомлении родителей или иных законных представителей несовершеннолетних о доставлении несовершеннолетних в подразделения органов внутренних дел в связи с их безнадзорностью, беспризорностью, совершением ими правонарушения или антиобщественных действий.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Должностные лица подразделений по делам несовершеннолетних органов внутренних дел пользуются правами, предусмотренными </w:t>
      </w:r>
      <w:hyperlink r:id="rId258" w:anchor="block_1203" w:history="1">
        <w:r w:rsidRPr="00866E0D">
          <w:rPr>
            <w:rFonts w:ascii="Arial" w:eastAsia="Times New Roman" w:hAnsi="Arial" w:cs="Arial"/>
            <w:color w:val="008000"/>
            <w:sz w:val="18"/>
            <w:szCs w:val="18"/>
            <w:lang w:eastAsia="ru-RU"/>
          </w:rPr>
          <w:t>пунктом 3 статьи 12</w:t>
        </w:r>
      </w:hyperlink>
      <w:r w:rsidRPr="00866E0D">
        <w:rPr>
          <w:rFonts w:ascii="Arial" w:eastAsia="Times New Roman" w:hAnsi="Arial" w:cs="Arial"/>
          <w:color w:val="000000"/>
          <w:sz w:val="18"/>
          <w:szCs w:val="18"/>
          <w:lang w:eastAsia="ru-RU"/>
        </w:rPr>
        <w:t> настоящего Федерального закона, а также имеют право в установленном порядке: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доставлять в подразделения органов внутренних дел несовершеннолетних, совершивших правонарушение или антиобщественные действия, а также </w:t>
      </w:r>
      <w:hyperlink r:id="rId259" w:anchor="block_101" w:history="1">
        <w:r w:rsidRPr="00866E0D">
          <w:rPr>
            <w:rFonts w:ascii="Arial" w:eastAsia="Times New Roman" w:hAnsi="Arial" w:cs="Arial"/>
            <w:color w:val="008000"/>
            <w:sz w:val="18"/>
            <w:szCs w:val="18"/>
            <w:lang w:eastAsia="ru-RU"/>
          </w:rPr>
          <w:t>безнадзорных</w:t>
        </w:r>
      </w:hyperlink>
      <w:r w:rsidRPr="00866E0D">
        <w:rPr>
          <w:rFonts w:ascii="Arial" w:eastAsia="Times New Roman" w:hAnsi="Arial" w:cs="Arial"/>
          <w:color w:val="000000"/>
          <w:sz w:val="18"/>
          <w:szCs w:val="18"/>
          <w:lang w:eastAsia="ru-RU"/>
        </w:rPr>
        <w:t> и </w:t>
      </w:r>
      <w:hyperlink r:id="rId260" w:anchor="block_102" w:history="1">
        <w:r w:rsidRPr="00866E0D">
          <w:rPr>
            <w:rFonts w:ascii="Arial" w:eastAsia="Times New Roman" w:hAnsi="Arial" w:cs="Arial"/>
            <w:color w:val="008000"/>
            <w:sz w:val="18"/>
            <w:szCs w:val="18"/>
            <w:lang w:eastAsia="ru-RU"/>
          </w:rPr>
          <w:t>беспризорных. </w:t>
        </w:r>
      </w:hyperlink>
      <w:r w:rsidRPr="00866E0D">
        <w:rPr>
          <w:rFonts w:ascii="Arial" w:eastAsia="Times New Roman" w:hAnsi="Arial" w:cs="Arial"/>
          <w:color w:val="000000"/>
          <w:sz w:val="18"/>
          <w:szCs w:val="18"/>
          <w:lang w:eastAsia="ru-RU"/>
        </w:rPr>
        <w:t>О каждом случае доставления несовершеннолетнего в подразделение органов внутренних дел составляется протокол. Несовершеннолетние могут содержаться в указанных подразделениях не более трех часов;</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вносить в соответствующие органы и учреждения предложения о применении мер воздействия, предусмотренных законодательством Российской Федерации и (или) законодательством субъектов Российской Федерации, в отношении несовершеннолетних, совершивших правонарушение или антиобщественные действия, их родителей или иных законных представителей либо должностных лиц, не исполняющих или ненадлежащим образом исполняющих свои обязанности по воспитанию, обучению и (или) содержанию несовершеннолетних и (или) отрицательно влияющих </w:t>
      </w:r>
      <w:proofErr w:type="gramStart"/>
      <w:r w:rsidRPr="00866E0D">
        <w:rPr>
          <w:rFonts w:ascii="Arial" w:eastAsia="Times New Roman" w:hAnsi="Arial" w:cs="Arial"/>
          <w:color w:val="000000"/>
          <w:sz w:val="18"/>
          <w:szCs w:val="18"/>
          <w:lang w:eastAsia="ru-RU"/>
        </w:rPr>
        <w:t>на</w:t>
      </w:r>
      <w:proofErr w:type="gramEnd"/>
      <w:r w:rsidRPr="00866E0D">
        <w:rPr>
          <w:rFonts w:ascii="Arial" w:eastAsia="Times New Roman" w:hAnsi="Arial" w:cs="Arial"/>
          <w:color w:val="000000"/>
          <w:sz w:val="18"/>
          <w:szCs w:val="18"/>
          <w:lang w:eastAsia="ru-RU"/>
        </w:rPr>
        <w:t xml:space="preserve"> </w:t>
      </w:r>
      <w:proofErr w:type="gramStart"/>
      <w:r w:rsidRPr="00866E0D">
        <w:rPr>
          <w:rFonts w:ascii="Arial" w:eastAsia="Times New Roman" w:hAnsi="Arial" w:cs="Arial"/>
          <w:color w:val="000000"/>
          <w:sz w:val="18"/>
          <w:szCs w:val="18"/>
          <w:lang w:eastAsia="ru-RU"/>
        </w:rPr>
        <w:t>их</w:t>
      </w:r>
      <w:proofErr w:type="gramEnd"/>
      <w:r w:rsidRPr="00866E0D">
        <w:rPr>
          <w:rFonts w:ascii="Arial" w:eastAsia="Times New Roman" w:hAnsi="Arial" w:cs="Arial"/>
          <w:color w:val="000000"/>
          <w:sz w:val="18"/>
          <w:szCs w:val="18"/>
          <w:lang w:eastAsia="ru-RU"/>
        </w:rPr>
        <w:t xml:space="preserve"> поведение либо жестоко </w:t>
      </w:r>
      <w:proofErr w:type="gramStart"/>
      <w:r w:rsidRPr="00866E0D">
        <w:rPr>
          <w:rFonts w:ascii="Arial" w:eastAsia="Times New Roman" w:hAnsi="Arial" w:cs="Arial"/>
          <w:color w:val="000000"/>
          <w:sz w:val="18"/>
          <w:szCs w:val="18"/>
          <w:lang w:eastAsia="ru-RU"/>
        </w:rPr>
        <w:t>обращающихся</w:t>
      </w:r>
      <w:proofErr w:type="gramEnd"/>
      <w:r w:rsidRPr="00866E0D">
        <w:rPr>
          <w:rFonts w:ascii="Arial" w:eastAsia="Times New Roman" w:hAnsi="Arial" w:cs="Arial"/>
          <w:color w:val="000000"/>
          <w:sz w:val="18"/>
          <w:szCs w:val="18"/>
          <w:lang w:eastAsia="ru-RU"/>
        </w:rPr>
        <w:t xml:space="preserve"> с ними;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вносить в соответствующие органы и учреждения предложения об устранении причин и условий, способствующих правонарушениям и антиобщественным действиям несовершеннолетних. </w:t>
      </w:r>
      <w:proofErr w:type="gramStart"/>
      <w:r w:rsidRPr="00866E0D">
        <w:rPr>
          <w:rFonts w:ascii="Arial" w:eastAsia="Times New Roman" w:hAnsi="Arial" w:cs="Arial"/>
          <w:color w:val="000000"/>
          <w:sz w:val="18"/>
          <w:szCs w:val="18"/>
          <w:lang w:eastAsia="ru-RU"/>
        </w:rPr>
        <w:t>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 принятых в результате рассмотрения внесенных предложений;</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 их родителей или иных законных представителей;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5) вести учет правонарушений и антиобщественных действий несовершеннолетних, лиц, их совершивших, родителей или иных законных представителей несовершеннолетних, не исполняющих своих обязанностей по воспитанию, обучению и (или) содержанию детей и (или) отрицательно влияющих на их поведение либо жестоко обращающихся с ними, а также собирать и обобщать информацию, необходимую для составления статистической отчетности.</w:t>
      </w:r>
      <w:proofErr w:type="gramEnd"/>
    </w:p>
    <w:p w:rsidR="00D06BC8" w:rsidRDefault="00D06BC8" w:rsidP="00866E0D">
      <w:pPr>
        <w:shd w:val="clear" w:color="auto" w:fill="FFFFFF"/>
        <w:spacing w:after="0" w:line="240" w:lineRule="auto"/>
        <w:rPr>
          <w:rFonts w:ascii="Arial" w:eastAsia="Times New Roman" w:hAnsi="Arial" w:cs="Arial"/>
          <w:b/>
          <w:bCs/>
          <w:color w:val="00008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22.</w:t>
      </w:r>
      <w:r w:rsidRPr="00866E0D">
        <w:rPr>
          <w:rFonts w:ascii="Arial" w:eastAsia="Times New Roman" w:hAnsi="Arial" w:cs="Arial"/>
          <w:color w:val="000000"/>
          <w:sz w:val="18"/>
          <w:szCs w:val="18"/>
          <w:lang w:eastAsia="ru-RU"/>
        </w:rPr>
        <w:t> Центры временного содержания для несовершеннолетних правонарушителей органов внутренних дел</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261" w:anchor="block_1000" w:history="1">
        <w:r w:rsidRPr="00866E0D">
          <w:rPr>
            <w:rFonts w:ascii="Arial" w:eastAsia="Times New Roman" w:hAnsi="Arial" w:cs="Arial"/>
            <w:i/>
            <w:iCs/>
            <w:color w:val="008000"/>
            <w:sz w:val="18"/>
            <w:szCs w:val="18"/>
            <w:u w:val="single"/>
            <w:lang w:eastAsia="ru-RU"/>
          </w:rPr>
          <w:t>Инструкцию</w:t>
        </w:r>
      </w:hyperlink>
      <w:r w:rsidRPr="00866E0D">
        <w:rPr>
          <w:rFonts w:ascii="Arial" w:eastAsia="Times New Roman" w:hAnsi="Arial" w:cs="Arial"/>
          <w:i/>
          <w:iCs/>
          <w:color w:val="800080"/>
          <w:sz w:val="18"/>
          <w:szCs w:val="18"/>
          <w:lang w:eastAsia="ru-RU"/>
        </w:rPr>
        <w:t> по организации деятельности центров временного содержания для несовершеннолетних правонарушителей, утвержденную </w:t>
      </w:r>
      <w:hyperlink r:id="rId262" w:history="1">
        <w:r w:rsidRPr="00866E0D">
          <w:rPr>
            <w:rFonts w:ascii="Arial" w:eastAsia="Times New Roman" w:hAnsi="Arial" w:cs="Arial"/>
            <w:i/>
            <w:iCs/>
            <w:color w:val="008000"/>
            <w:sz w:val="18"/>
            <w:szCs w:val="18"/>
            <w:u w:val="single"/>
            <w:lang w:eastAsia="ru-RU"/>
          </w:rPr>
          <w:t>приказом</w:t>
        </w:r>
      </w:hyperlink>
      <w:r w:rsidRPr="00866E0D">
        <w:rPr>
          <w:rFonts w:ascii="Arial" w:eastAsia="Times New Roman" w:hAnsi="Arial" w:cs="Arial"/>
          <w:i/>
          <w:iCs/>
          <w:color w:val="800080"/>
          <w:sz w:val="18"/>
          <w:szCs w:val="18"/>
          <w:lang w:eastAsia="ru-RU"/>
        </w:rPr>
        <w:t> МВД РФ от 1 сентября 2012 г. N 839</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Центры временного содержания для несовершеннолетних правонарушителей органов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обеспечивают круглосуточный прием и временное содержание несовершеннолетних правонарушителей в целях защиты их жизни, здоровья и предупреждения повторных правонарушений;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проводят индивидуальную профилактическую работу с доставленными несовершеннолетними, выявляют среди них лиц, причастных к совершению преступлений и общественно опасных деяний, а также устанавливают обстоятельства, причины и условия, способствующие их совершению, и информируют об этом соответствующие органы внутренних дел и другие заинтересованные органы и учреждения;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доставляют несовершеннолетних в специальные учебно-воспитательные учреждения закрытого типа, а также осуществляют в пределах своей компетенции другие меры по устройству несовершеннолетних, содержащихся в указанных учреждениях.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 центры временного содержания для несовершеннолетних правонарушителей органов внутренних дел могут быть помещены несовершеннолетние: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направляемые по приговору суда или по постановлению судьи в специальные учебно-воспитательные учреждения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временно ожидающие рассмотрения судом вопроса о помещении их в специальные учебно-воспитательные учреждения закрытого типа в случаях, предусмотренных </w:t>
      </w:r>
      <w:hyperlink r:id="rId263" w:anchor="block_2606" w:history="1">
        <w:r w:rsidRPr="00866E0D">
          <w:rPr>
            <w:rFonts w:ascii="Arial" w:eastAsia="Times New Roman" w:hAnsi="Arial" w:cs="Arial"/>
            <w:color w:val="008000"/>
            <w:sz w:val="18"/>
            <w:szCs w:val="18"/>
            <w:lang w:eastAsia="ru-RU"/>
          </w:rPr>
          <w:t>пунктом 6 статьи 26</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самовольно ушедшие из специальных учебно-воспитательных учреждений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4) совершившие общественно опасное деяние до достижения возраста, с которого наступает уголовная ответственность за это деяние, в случаях, если необходимо обеспечить защиту жизни или здоровья несовершеннолетних или предупредить совершение ими повторного общественно опасного деяния, а также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w:t>
      </w:r>
      <w:proofErr w:type="gramEnd"/>
      <w:r w:rsidRPr="00866E0D">
        <w:rPr>
          <w:rFonts w:ascii="Arial" w:eastAsia="Times New Roman" w:hAnsi="Arial" w:cs="Arial"/>
          <w:color w:val="000000"/>
          <w:sz w:val="18"/>
          <w:szCs w:val="18"/>
          <w:lang w:eastAsia="ru-RU"/>
        </w:rPr>
        <w:t xml:space="preserve">, </w:t>
      </w:r>
      <w:proofErr w:type="gramStart"/>
      <w:r w:rsidRPr="00866E0D">
        <w:rPr>
          <w:rFonts w:ascii="Arial" w:eastAsia="Times New Roman" w:hAnsi="Arial" w:cs="Arial"/>
          <w:color w:val="000000"/>
          <w:sz w:val="18"/>
          <w:szCs w:val="18"/>
          <w:lang w:eastAsia="ru-RU"/>
        </w:rPr>
        <w:t>где ими было совершено общественно опасное деяние, либо если они проживают на территории субъекта Российской Федерации, где ими было совершено общественно опасное деяние, однако вследствие удаленности места их проживания не могут быть переданы родителям или иным законным представителям в течение срока, предусмотренного </w:t>
      </w:r>
      <w:hyperlink r:id="rId264" w:anchor="block_21021" w:history="1">
        <w:r w:rsidRPr="00866E0D">
          <w:rPr>
            <w:rFonts w:ascii="Arial" w:eastAsia="Times New Roman" w:hAnsi="Arial" w:cs="Arial"/>
            <w:color w:val="008000"/>
            <w:sz w:val="18"/>
            <w:szCs w:val="18"/>
            <w:lang w:eastAsia="ru-RU"/>
          </w:rPr>
          <w:t>подпунктом 1 пункта 2 статьи 21</w:t>
        </w:r>
      </w:hyperlink>
      <w:r w:rsidRPr="00866E0D">
        <w:rPr>
          <w:rFonts w:ascii="Arial" w:eastAsia="Times New Roman" w:hAnsi="Arial" w:cs="Arial"/>
          <w:color w:val="000000"/>
          <w:sz w:val="18"/>
          <w:szCs w:val="18"/>
          <w:lang w:eastAsia="ru-RU"/>
        </w:rPr>
        <w:t> настоящего Федерального закона;</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5) совершившие правонарушение, влекущее административную ответственность, до достижения возраста, с которого наступает административная ответственность, в случаях, если личности несовершеннолетних не установлены,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w:t>
      </w:r>
      <w:proofErr w:type="gramEnd"/>
      <w:r w:rsidRPr="00866E0D">
        <w:rPr>
          <w:rFonts w:ascii="Arial" w:eastAsia="Times New Roman" w:hAnsi="Arial" w:cs="Arial"/>
          <w:color w:val="000000"/>
          <w:sz w:val="18"/>
          <w:szCs w:val="18"/>
          <w:lang w:eastAsia="ru-RU"/>
        </w:rPr>
        <w:t xml:space="preserve"> места их проживания не могут быть переданы родителям или иным законным представителям в течение срока, предусмотренного </w:t>
      </w:r>
      <w:hyperlink r:id="rId265" w:anchor="block_21021" w:history="1">
        <w:r w:rsidRPr="00866E0D">
          <w:rPr>
            <w:rFonts w:ascii="Arial" w:eastAsia="Times New Roman" w:hAnsi="Arial" w:cs="Arial"/>
            <w:color w:val="008000"/>
            <w:sz w:val="18"/>
            <w:szCs w:val="18"/>
            <w:lang w:eastAsia="ru-RU"/>
          </w:rPr>
          <w:t>подпунктом 1 пункта 2 статьи 21</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6) совершившие правонарушение, влекущее административную ответственность в случаях, если их личность не установлена, либо если они не имеют места жительства, места пребывания или не проживают на территории субъекта Российской Федерации, где ими было совершено правонарушение, либо если они проживают на территории субъекта Российской Федерации, где ими было совершено правонарушение, однако вследствие удаленности места их проживания не могут быть переданы родителям</w:t>
      </w:r>
      <w:proofErr w:type="gramEnd"/>
      <w:r w:rsidRPr="00866E0D">
        <w:rPr>
          <w:rFonts w:ascii="Arial" w:eastAsia="Times New Roman" w:hAnsi="Arial" w:cs="Arial"/>
          <w:color w:val="000000"/>
          <w:sz w:val="18"/>
          <w:szCs w:val="18"/>
          <w:lang w:eastAsia="ru-RU"/>
        </w:rPr>
        <w:t xml:space="preserve"> или иным законным представителям в течение срока, предусмотренного </w:t>
      </w:r>
      <w:hyperlink r:id="rId266" w:anchor="block_21021" w:history="1">
        <w:r w:rsidRPr="00866E0D">
          <w:rPr>
            <w:rFonts w:ascii="Arial" w:eastAsia="Times New Roman" w:hAnsi="Arial" w:cs="Arial"/>
            <w:color w:val="008000"/>
            <w:sz w:val="18"/>
            <w:szCs w:val="18"/>
            <w:lang w:eastAsia="ru-RU"/>
          </w:rPr>
          <w:t>подпунктом 1 пункта 2 статьи 21</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3. Основаниями помещения несовершеннолетних в центры временного содержания для несовершеннолетних правонарушителей органов внутренних дел являются: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приговор суда или постановление судьи - в отношении несовершеннолетних, указанных в </w:t>
      </w:r>
      <w:hyperlink r:id="rId267" w:anchor="block_222" w:history="1">
        <w:r w:rsidRPr="00866E0D">
          <w:rPr>
            <w:rFonts w:ascii="Arial" w:eastAsia="Times New Roman" w:hAnsi="Arial" w:cs="Arial"/>
            <w:color w:val="008000"/>
            <w:sz w:val="18"/>
            <w:szCs w:val="18"/>
            <w:lang w:eastAsia="ru-RU"/>
          </w:rPr>
          <w:t>подпункте 1 пункта 2</w:t>
        </w:r>
      </w:hyperlink>
      <w:r w:rsidRPr="00866E0D">
        <w:rPr>
          <w:rFonts w:ascii="Arial" w:eastAsia="Times New Roman" w:hAnsi="Arial" w:cs="Arial"/>
          <w:color w:val="000000"/>
          <w:sz w:val="18"/>
          <w:szCs w:val="18"/>
          <w:lang w:eastAsia="ru-RU"/>
        </w:rPr>
        <w:t> настоящей статьи;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постановление судьи - в отношении несовершеннолетних, указанных в </w:t>
      </w:r>
      <w:hyperlink r:id="rId268" w:anchor="block_22202" w:history="1">
        <w:r w:rsidRPr="00866E0D">
          <w:rPr>
            <w:rFonts w:ascii="Arial" w:eastAsia="Times New Roman" w:hAnsi="Arial" w:cs="Arial"/>
            <w:color w:val="008000"/>
            <w:sz w:val="18"/>
            <w:szCs w:val="18"/>
            <w:lang w:eastAsia="ru-RU"/>
          </w:rPr>
          <w:t>подпунктах 2 - 6 пункта 2</w:t>
        </w:r>
      </w:hyperlink>
      <w:r w:rsidRPr="00866E0D">
        <w:rPr>
          <w:rFonts w:ascii="Arial" w:eastAsia="Times New Roman" w:hAnsi="Arial" w:cs="Arial"/>
          <w:color w:val="000000"/>
          <w:sz w:val="18"/>
          <w:szCs w:val="18"/>
          <w:lang w:eastAsia="ru-RU"/>
        </w:rPr>
        <w:t> настоящей статьи.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69" w:anchor="block_123000008"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пункт 4 статьи 22 настоящего Федерального закона внесены изменения, </w:t>
      </w:r>
      <w:hyperlink r:id="rId270"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71" w:anchor="block_224"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4. </w:t>
      </w:r>
      <w:proofErr w:type="gramStart"/>
      <w:r w:rsidRPr="00866E0D">
        <w:rPr>
          <w:rFonts w:ascii="Arial" w:eastAsia="Times New Roman" w:hAnsi="Arial" w:cs="Arial"/>
          <w:color w:val="000000"/>
          <w:sz w:val="18"/>
          <w:szCs w:val="18"/>
          <w:lang w:eastAsia="ru-RU"/>
        </w:rPr>
        <w:t>Несовершеннолетние, указанные в </w:t>
      </w:r>
      <w:hyperlink r:id="rId272" w:anchor="block_22203" w:history="1">
        <w:r w:rsidRPr="00866E0D">
          <w:rPr>
            <w:rFonts w:ascii="Arial" w:eastAsia="Times New Roman" w:hAnsi="Arial" w:cs="Arial"/>
            <w:color w:val="008000"/>
            <w:sz w:val="18"/>
            <w:szCs w:val="18"/>
            <w:lang w:eastAsia="ru-RU"/>
          </w:rPr>
          <w:t>подпунктах 3 - 6 пункта 2</w:t>
        </w:r>
      </w:hyperlink>
      <w:r w:rsidRPr="00866E0D">
        <w:rPr>
          <w:rFonts w:ascii="Arial" w:eastAsia="Times New Roman" w:hAnsi="Arial" w:cs="Arial"/>
          <w:color w:val="000000"/>
          <w:sz w:val="18"/>
          <w:szCs w:val="18"/>
          <w:lang w:eastAsia="ru-RU"/>
        </w:rPr>
        <w:t> настоящей статьи, могут быть помещены в центры временного содержания для несовершеннолетних правонарушителей органов внутренних дел на срок не более 48 часов на основании постановления руководителя органов внутренних дел или уполномоченного сотрудника органов внутренних дел, замещающих должности, </w:t>
      </w:r>
      <w:hyperlink r:id="rId273" w:anchor="block_1000" w:history="1">
        <w:r w:rsidRPr="00866E0D">
          <w:rPr>
            <w:rFonts w:ascii="Arial" w:eastAsia="Times New Roman" w:hAnsi="Arial" w:cs="Arial"/>
            <w:color w:val="008000"/>
            <w:sz w:val="18"/>
            <w:szCs w:val="18"/>
            <w:lang w:eastAsia="ru-RU"/>
          </w:rPr>
          <w:t>перечень</w:t>
        </w:r>
      </w:hyperlink>
      <w:r w:rsidRPr="00866E0D">
        <w:rPr>
          <w:rFonts w:ascii="Arial" w:eastAsia="Times New Roman" w:hAnsi="Arial" w:cs="Arial"/>
          <w:color w:val="000000"/>
          <w:sz w:val="18"/>
          <w:szCs w:val="18"/>
          <w:lang w:eastAsia="ru-RU"/>
        </w:rPr>
        <w:t> которых утверждается министром внутренних дел Российской Федерации.</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Материалы на несовершеннолетних, указанных в </w:t>
      </w:r>
      <w:hyperlink r:id="rId274" w:anchor="block_22203" w:history="1">
        <w:r w:rsidRPr="00866E0D">
          <w:rPr>
            <w:rFonts w:ascii="Arial" w:eastAsia="Times New Roman" w:hAnsi="Arial" w:cs="Arial"/>
            <w:color w:val="008000"/>
            <w:sz w:val="18"/>
            <w:szCs w:val="18"/>
            <w:lang w:eastAsia="ru-RU"/>
          </w:rPr>
          <w:t>подпунктах 3 - 6 пункта 2</w:t>
        </w:r>
      </w:hyperlink>
      <w:r w:rsidRPr="00866E0D">
        <w:rPr>
          <w:rFonts w:ascii="Arial" w:eastAsia="Times New Roman" w:hAnsi="Arial" w:cs="Arial"/>
          <w:color w:val="000000"/>
          <w:sz w:val="18"/>
          <w:szCs w:val="18"/>
          <w:lang w:eastAsia="ru-RU"/>
        </w:rPr>
        <w:t> настоящей статьи, представляются судье в порядке и в срок, которые установлены </w:t>
      </w:r>
      <w:hyperlink r:id="rId275" w:anchor="block_311" w:history="1">
        <w:r w:rsidRPr="00866E0D">
          <w:rPr>
            <w:rFonts w:ascii="Arial" w:eastAsia="Times New Roman" w:hAnsi="Arial" w:cs="Arial"/>
            <w:color w:val="008000"/>
            <w:sz w:val="18"/>
            <w:szCs w:val="18"/>
            <w:lang w:eastAsia="ru-RU"/>
          </w:rPr>
          <w:t>статьей 31.1</w:t>
        </w:r>
      </w:hyperlink>
      <w:r w:rsidRPr="00866E0D">
        <w:rPr>
          <w:rFonts w:ascii="Arial" w:eastAsia="Times New Roman" w:hAnsi="Arial" w:cs="Arial"/>
          <w:color w:val="000000"/>
          <w:sz w:val="18"/>
          <w:szCs w:val="18"/>
          <w:lang w:eastAsia="ru-RU"/>
        </w:rPr>
        <w:t> настоящего Федерального закона, для решения вопроса о дальнейшем содержании или об освобождении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Начальник центра временного содержания для несовершеннолетних правонарушителей органа внутренних дел или его заместитель незамедлительно, но не позднее чем через 24 часа уведомляет прокурора по месту нахождения этого центра о помещении в него лиц, указанных в </w:t>
      </w:r>
      <w:hyperlink r:id="rId276" w:anchor="block_222" w:history="1">
        <w:r w:rsidRPr="00866E0D">
          <w:rPr>
            <w:rFonts w:ascii="Arial" w:eastAsia="Times New Roman" w:hAnsi="Arial" w:cs="Arial"/>
            <w:color w:val="008000"/>
            <w:sz w:val="18"/>
            <w:szCs w:val="18"/>
            <w:lang w:eastAsia="ru-RU"/>
          </w:rPr>
          <w:t>пункте 2</w:t>
        </w:r>
      </w:hyperlink>
      <w:r w:rsidRPr="00866E0D">
        <w:rPr>
          <w:rFonts w:ascii="Arial" w:eastAsia="Times New Roman" w:hAnsi="Arial" w:cs="Arial"/>
          <w:color w:val="000000"/>
          <w:sz w:val="18"/>
          <w:szCs w:val="18"/>
          <w:lang w:eastAsia="ru-RU"/>
        </w:rPr>
        <w:t> настоящей статьи.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Несовершеннолетние, указанные в </w:t>
      </w:r>
      <w:hyperlink r:id="rId277" w:anchor="block_222" w:history="1">
        <w:r w:rsidRPr="00866E0D">
          <w:rPr>
            <w:rFonts w:ascii="Arial" w:eastAsia="Times New Roman" w:hAnsi="Arial" w:cs="Arial"/>
            <w:color w:val="008000"/>
            <w:sz w:val="18"/>
            <w:szCs w:val="18"/>
            <w:lang w:eastAsia="ru-RU"/>
          </w:rPr>
          <w:t>пункте 2</w:t>
        </w:r>
      </w:hyperlink>
      <w:r w:rsidRPr="00866E0D">
        <w:rPr>
          <w:rFonts w:ascii="Arial" w:eastAsia="Times New Roman" w:hAnsi="Arial" w:cs="Arial"/>
          <w:color w:val="000000"/>
          <w:sz w:val="18"/>
          <w:szCs w:val="18"/>
          <w:lang w:eastAsia="ru-RU"/>
        </w:rPr>
        <w:t> настоящей статьи, могут находиться в центре временного содержания для несовершеннолетних правонарушителей органа внутренних дел в течение времени, минимально необходимого для их устройства, но не более 30 суток. В исключительных случаях это время может быть продлено на основании постановления судьи на срок до 15 суток, в который не входят:</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78" w:anchor="block_294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подпункт 1 пункта 6 статьи 22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79" w:anchor="block_2261"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период карантина, объявленного органом управления здравоохранением или медицинской организацией, в центре временного содержания для несовершеннолетних правонарушителей органа внутренних дел;</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80" w:anchor="block_294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подпункт 2 пункта 6 статьи 22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81" w:anchor="block_2262"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время болезни несовершеннолетнего, которая подтверждена медицинской организацией и препятствует его возвращению в семью или направлению в соответствующее учреждение;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время рассмотрения жалобы или протеста прокурора на приговор суда или постановление судьи о помещении несовершеннолетнего в специальное учебно-воспитательное учреждение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Ответственность за нарушение срока содержания несовершеннолетних в центре временного содержания для несовершеннолетних правонарушителей органа внутренних дел возлагается на должностных лиц органов и учреждений, по вине которых было допущено указанное нарушение.</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82" w:anchor="block_1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30 декабря 2012 г. N 319-ФЗ статья 22 настоящего Федерального закона дополнена пунктом 7.1, </w:t>
      </w:r>
      <w:hyperlink r:id="rId283" w:anchor="block_3" w:history="1">
        <w:r w:rsidRPr="00866E0D">
          <w:rPr>
            <w:rFonts w:ascii="Arial" w:eastAsia="Times New Roman" w:hAnsi="Arial" w:cs="Arial"/>
            <w:i/>
            <w:iCs/>
            <w:color w:val="008000"/>
            <w:sz w:val="18"/>
            <w:szCs w:val="18"/>
            <w:lang w:eastAsia="ru-RU"/>
          </w:rPr>
          <w:t>вступающим в силу</w:t>
        </w:r>
      </w:hyperlink>
      <w:r w:rsidRPr="00866E0D">
        <w:rPr>
          <w:rFonts w:ascii="Arial" w:eastAsia="Times New Roman" w:hAnsi="Arial" w:cs="Arial"/>
          <w:i/>
          <w:iCs/>
          <w:color w:val="800080"/>
          <w:sz w:val="18"/>
          <w:szCs w:val="18"/>
          <w:lang w:eastAsia="ru-RU"/>
        </w:rPr>
        <w:t> по истечении тридцати дней после дня </w:t>
      </w:r>
      <w:hyperlink r:id="rId284" w:history="1">
        <w:r w:rsidRPr="00866E0D">
          <w:rPr>
            <w:rFonts w:ascii="Arial" w:eastAsia="Times New Roman" w:hAnsi="Arial" w:cs="Arial"/>
            <w:i/>
            <w:iCs/>
            <w:color w:val="008000"/>
            <w:sz w:val="18"/>
            <w:szCs w:val="18"/>
            <w:lang w:eastAsia="ru-RU"/>
          </w:rPr>
          <w:t>официального опубликования</w:t>
        </w:r>
      </w:hyperlink>
      <w:r w:rsidRPr="00866E0D">
        <w:rPr>
          <w:rFonts w:ascii="Arial" w:eastAsia="Times New Roman" w:hAnsi="Arial" w:cs="Arial"/>
          <w:i/>
          <w:iCs/>
          <w:color w:val="800080"/>
          <w:sz w:val="18"/>
          <w:szCs w:val="18"/>
          <w:lang w:eastAsia="ru-RU"/>
        </w:rPr>
        <w:t> названного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7.1. </w:t>
      </w:r>
      <w:proofErr w:type="gramStart"/>
      <w:r w:rsidRPr="00866E0D">
        <w:rPr>
          <w:rFonts w:ascii="Arial" w:eastAsia="Times New Roman" w:hAnsi="Arial" w:cs="Arial"/>
          <w:color w:val="000000"/>
          <w:sz w:val="18"/>
          <w:szCs w:val="18"/>
          <w:lang w:eastAsia="ru-RU"/>
        </w:rPr>
        <w:t>Переписка несовершеннолетнего с органами, осуществляющими контроль за деятельностью центров временного содержания для несовершеннолетних правонарушителей органов внутренних дел, судом, прокуратурой, Уполномоченным по правам человека в Российской Федерации, Уполномоченным при Президенте Российской Федерации по правам ребенка, Уполномоченным по правам человека в субъекте Российской Федерации, уполномоченным по правам ребенка в субъекте Российской Федерации, общественной наблюдательной комиссией, образованной в соответствии с законодательством Российской Федерации</w:t>
      </w:r>
      <w:proofErr w:type="gramEnd"/>
      <w:r w:rsidRPr="00866E0D">
        <w:rPr>
          <w:rFonts w:ascii="Arial" w:eastAsia="Times New Roman" w:hAnsi="Arial" w:cs="Arial"/>
          <w:color w:val="000000"/>
          <w:sz w:val="18"/>
          <w:szCs w:val="18"/>
          <w:lang w:eastAsia="ru-RU"/>
        </w:rPr>
        <w:t>, цензуре не подлежит. Корреспонденция несовершеннолетних, адресованная указанным органам и должностным лицам, не позднее одних суток (за исключением выходных и праздничных дней) направляется по принадлежности.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Переписка несовершеннолетнего с адвокатом или иным лицом, оказывающим юридическую помощь на законных основаниях, цензуре не подлежит, за исключением случаев, когда администрация центра временного содержания для несовершеннолетних правонарушителей органа внутренних дел располагает достоверными данными о том, что содержащиеся в переписке сведения направлены на инициирование, планирование или организацию преступления либо вовлечение в его совершение других лиц.</w:t>
      </w:r>
      <w:proofErr w:type="gramEnd"/>
      <w:r w:rsidRPr="00866E0D">
        <w:rPr>
          <w:rFonts w:ascii="Arial" w:eastAsia="Times New Roman" w:hAnsi="Arial" w:cs="Arial"/>
          <w:color w:val="000000"/>
          <w:sz w:val="18"/>
          <w:szCs w:val="18"/>
          <w:lang w:eastAsia="ru-RU"/>
        </w:rPr>
        <w:t xml:space="preserve"> В этих случаях контроль почтовых, телеграфных или иных сообщений осуществляется по мотивированному решению администрации центра временного содержания для несовершеннолетних правонарушителей органа внутренних дел. Копия такого решения направляется прокурору, осуществляющему надзор за соблюдением законов соответствующим центром временного содержания для несовершеннолетних правонарушителей органа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Проведение беседы членами общественной наблюдательной комиссии, образованной в соответствии с законодательством Российской Федерации, с несовершеннолетними по вопросам обеспечения их прав в центре временного содержания для несовершеннолетних правонарушителей органа внутренних дел осуществляется в условиях, позволяющих представителю администрации центра временного содержания для несовершеннолетних правонарушителей органа внутренних дел видеть их, но не слышать.</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8. Должностные лица центров временного содержания для несовершеннолетних правонарушителей органов внутренних дел пользуются правами, предусмотренными </w:t>
      </w:r>
      <w:hyperlink r:id="rId285" w:anchor="block_1306" w:history="1">
        <w:r w:rsidRPr="00866E0D">
          <w:rPr>
            <w:rFonts w:ascii="Arial" w:eastAsia="Times New Roman" w:hAnsi="Arial" w:cs="Arial"/>
            <w:color w:val="008000"/>
            <w:sz w:val="18"/>
            <w:szCs w:val="18"/>
            <w:lang w:eastAsia="ru-RU"/>
          </w:rPr>
          <w:t>пунктом 6 статьи 13</w:t>
        </w:r>
      </w:hyperlink>
      <w:r w:rsidRPr="00866E0D">
        <w:rPr>
          <w:rFonts w:ascii="Arial" w:eastAsia="Times New Roman" w:hAnsi="Arial" w:cs="Arial"/>
          <w:color w:val="000000"/>
          <w:sz w:val="18"/>
          <w:szCs w:val="18"/>
          <w:lang w:eastAsia="ru-RU"/>
        </w:rPr>
        <w:t>, </w:t>
      </w:r>
      <w:hyperlink r:id="rId286" w:anchor="block_15010" w:history="1">
        <w:r w:rsidRPr="00866E0D">
          <w:rPr>
            <w:rFonts w:ascii="Arial" w:eastAsia="Times New Roman" w:hAnsi="Arial" w:cs="Arial"/>
            <w:color w:val="008000"/>
            <w:sz w:val="18"/>
            <w:szCs w:val="18"/>
            <w:lang w:eastAsia="ru-RU"/>
          </w:rPr>
          <w:t>пунктом 10 статьи 15</w:t>
        </w:r>
      </w:hyperlink>
      <w:r w:rsidRPr="00866E0D">
        <w:rPr>
          <w:rFonts w:ascii="Arial" w:eastAsia="Times New Roman" w:hAnsi="Arial" w:cs="Arial"/>
          <w:color w:val="000000"/>
          <w:sz w:val="18"/>
          <w:szCs w:val="18"/>
          <w:lang w:eastAsia="ru-RU"/>
        </w:rPr>
        <w:t> и </w:t>
      </w:r>
      <w:hyperlink r:id="rId287" w:anchor="block_2102" w:history="1">
        <w:r w:rsidRPr="00866E0D">
          <w:rPr>
            <w:rFonts w:ascii="Arial" w:eastAsia="Times New Roman" w:hAnsi="Arial" w:cs="Arial"/>
            <w:color w:val="008000"/>
            <w:sz w:val="18"/>
            <w:szCs w:val="18"/>
            <w:lang w:eastAsia="ru-RU"/>
          </w:rPr>
          <w:t>пунктом 2 статьи 21</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88" w:anchor="block_1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7 февраля 2011 г. N 4-ФЗ в статью 23 настоящего Федерального закона внесены изменения, </w:t>
      </w:r>
      <w:hyperlink r:id="rId289" w:anchor="block_24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марта 2011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90" w:anchor="block_23" w:history="1">
        <w:r w:rsidRPr="00866E0D">
          <w:rPr>
            <w:rFonts w:ascii="Arial" w:eastAsia="Times New Roman" w:hAnsi="Arial" w:cs="Arial"/>
            <w:i/>
            <w:iCs/>
            <w:color w:val="008000"/>
            <w:sz w:val="18"/>
            <w:szCs w:val="18"/>
            <w:lang w:eastAsia="ru-RU"/>
          </w:rPr>
          <w:t>См. те</w:t>
        </w:r>
        <w:proofErr w:type="gramStart"/>
        <w:r w:rsidRPr="00866E0D">
          <w:rPr>
            <w:rFonts w:ascii="Arial" w:eastAsia="Times New Roman" w:hAnsi="Arial" w:cs="Arial"/>
            <w:i/>
            <w:iCs/>
            <w:color w:val="008000"/>
            <w:sz w:val="18"/>
            <w:szCs w:val="18"/>
            <w:lang w:eastAsia="ru-RU"/>
          </w:rPr>
          <w:t>кст ст</w:t>
        </w:r>
        <w:proofErr w:type="gramEnd"/>
        <w:r w:rsidRPr="00866E0D">
          <w:rPr>
            <w:rFonts w:ascii="Arial" w:eastAsia="Times New Roman" w:hAnsi="Arial" w:cs="Arial"/>
            <w:i/>
            <w:iCs/>
            <w:color w:val="008000"/>
            <w:sz w:val="18"/>
            <w:szCs w:val="18"/>
            <w:lang w:eastAsia="ru-RU"/>
          </w:rPr>
          <w:t>атьи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23.</w:t>
      </w:r>
      <w:r w:rsidRPr="00866E0D">
        <w:rPr>
          <w:rFonts w:ascii="Arial" w:eastAsia="Times New Roman" w:hAnsi="Arial" w:cs="Arial"/>
          <w:color w:val="000000"/>
          <w:sz w:val="18"/>
          <w:szCs w:val="18"/>
          <w:lang w:eastAsia="ru-RU"/>
        </w:rPr>
        <w:t> Иные подразделения органов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Иные подразделения органов внутренних дел в пределах своей компетенции: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1) выявляют, предупреждают, пресекают и раскрывают преступления несовершеннолетних, а также устанавливают лиц, их подготавливающих, совершающих или совершивших;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выявляют несовершеннолетних правонарушителей, группы таких лиц, а также несовершеннолетних, входящих в организованные преступные группы или в преступные сообщества (преступные организации), и принимают меры по предупреждению совершения ими преступлений;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осуществляют меры, противодействующие участию несовершеннолетних в незаконном обороте наркотических средств, психотропных веществ и их </w:t>
      </w:r>
      <w:proofErr w:type="spellStart"/>
      <w:r w:rsidRPr="00866E0D">
        <w:rPr>
          <w:rFonts w:ascii="Arial" w:eastAsia="Times New Roman" w:hAnsi="Arial" w:cs="Arial"/>
          <w:color w:val="000000"/>
          <w:sz w:val="18"/>
          <w:szCs w:val="18"/>
          <w:lang w:eastAsia="ru-RU"/>
        </w:rPr>
        <w:t>прекурсоров</w:t>
      </w:r>
      <w:proofErr w:type="spellEnd"/>
      <w:r w:rsidRPr="00866E0D">
        <w:rPr>
          <w:rFonts w:ascii="Arial" w:eastAsia="Times New Roman" w:hAnsi="Arial" w:cs="Arial"/>
          <w:color w:val="000000"/>
          <w:sz w:val="18"/>
          <w:szCs w:val="18"/>
          <w:lang w:eastAsia="ru-RU"/>
        </w:rPr>
        <w:t>;</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выявляют лиц, вовлекающих несовершеннолетних в совершение преступлений, антиобщественных действий и (или) в преступную группу, и применяют к ним меры воздействия, предусмотренные законодательством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принимают участие в розыске несовершеннолетних, без вести пропавших, скрывшихся от органов дознания, следствия или суда, уклоняющихся от отбывания наказания или принудительных мер воспитательного воздействия, совершивших побеги из учреждений уголовно-исполнительной системы или самовольно ушедших из семей, специальных учебно-воспитательных учреждений или центров временного содержания для несовершеннолетних правонарушителей органов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Должностные лица подразделений органов внутренних дел, осуществляющие оперативно-розыскную деятельность по предупреждению и раскрытию преступлений несовершеннолетних, пользуются правами, предусмотренными </w:t>
      </w:r>
      <w:hyperlink r:id="rId291" w:anchor="block_2102" w:history="1">
        <w:r w:rsidRPr="00866E0D">
          <w:rPr>
            <w:rFonts w:ascii="Arial" w:eastAsia="Times New Roman" w:hAnsi="Arial" w:cs="Arial"/>
            <w:color w:val="008000"/>
            <w:sz w:val="18"/>
            <w:szCs w:val="18"/>
            <w:lang w:eastAsia="ru-RU"/>
          </w:rPr>
          <w:t>пунктом 2 статьи 21</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92" w:anchor="block_25"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настоящий Федеральный закон дополнен статьей 23.1</w:t>
      </w: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23.1.</w:t>
      </w:r>
      <w:r w:rsidRPr="00866E0D">
        <w:rPr>
          <w:rFonts w:ascii="Arial" w:eastAsia="Times New Roman" w:hAnsi="Arial" w:cs="Arial"/>
          <w:color w:val="000000"/>
          <w:sz w:val="18"/>
          <w:szCs w:val="18"/>
          <w:lang w:eastAsia="ru-RU"/>
        </w:rPr>
        <w:t> Учреждения уголовно-исполнительной системы</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 Следственные изоляторы в пределах своей компетенции проводят культурно-воспитательную работу с </w:t>
      </w:r>
      <w:proofErr w:type="gramStart"/>
      <w:r w:rsidRPr="00866E0D">
        <w:rPr>
          <w:rFonts w:ascii="Arial" w:eastAsia="Times New Roman" w:hAnsi="Arial" w:cs="Arial"/>
          <w:color w:val="000000"/>
          <w:sz w:val="18"/>
          <w:szCs w:val="18"/>
          <w:lang w:eastAsia="ru-RU"/>
        </w:rPr>
        <w:t>несовершеннолетними</w:t>
      </w:r>
      <w:proofErr w:type="gramEnd"/>
      <w:r w:rsidRPr="00866E0D">
        <w:rPr>
          <w:rFonts w:ascii="Arial" w:eastAsia="Times New Roman" w:hAnsi="Arial" w:cs="Arial"/>
          <w:color w:val="000000"/>
          <w:sz w:val="18"/>
          <w:szCs w:val="18"/>
          <w:lang w:eastAsia="ru-RU"/>
        </w:rPr>
        <w:t xml:space="preserve"> подозреваемыми и обвиняемыми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организуют оказание им медицинской помощи в соответствии с законодательством Российской Федерации, социальной и психологической помощи, помощи в получении начального общего, основного общего, среднего </w:t>
      </w:r>
      <w:proofErr w:type="gramStart"/>
      <w:r w:rsidRPr="00866E0D">
        <w:rPr>
          <w:rFonts w:ascii="Arial" w:eastAsia="Times New Roman" w:hAnsi="Arial" w:cs="Arial"/>
          <w:color w:val="000000"/>
          <w:sz w:val="18"/>
          <w:szCs w:val="18"/>
          <w:lang w:eastAsia="ru-RU"/>
        </w:rPr>
        <w:t>общего образования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создают условия для самообразования, а также осуществляют иные мероприятия по предупреждению правонарушений в соответствии с законодательством</w:t>
      </w:r>
      <w:proofErr w:type="gramEnd"/>
      <w:r w:rsidRPr="00866E0D">
        <w:rPr>
          <w:rFonts w:ascii="Arial" w:eastAsia="Times New Roman" w:hAnsi="Arial" w:cs="Arial"/>
          <w:color w:val="000000"/>
          <w:sz w:val="18"/>
          <w:szCs w:val="18"/>
          <w:lang w:eastAsia="ru-RU"/>
        </w:rPr>
        <w:t xml:space="preserve">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Воспитательные колонии в пределах своей компетенции проводят работу по исправлению несовершеннолетних осужденных, организуют оказание им медицинской помощи в соответствии с законодательством Российской Федерации, получение ими начального общего, основного общего, среднего общего, а также среднего профессионального образования по программам подготовки квалифицированных рабочих, служащих, оказывают им помощь в социальной адаптации, а также осуществляют иные мероприятия по предупреждению правонарушений в соответствии с законодательством</w:t>
      </w:r>
      <w:proofErr w:type="gramEnd"/>
      <w:r w:rsidRPr="00866E0D">
        <w:rPr>
          <w:rFonts w:ascii="Arial" w:eastAsia="Times New Roman" w:hAnsi="Arial" w:cs="Arial"/>
          <w:color w:val="000000"/>
          <w:sz w:val="18"/>
          <w:szCs w:val="18"/>
          <w:lang w:eastAsia="ru-RU"/>
        </w:rPr>
        <w:t xml:space="preserve">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Уголовно-исполнительные инспекции в пределах своей компетенции проводят воспитательную работу с несовершеннолетними осужденными, оказывают им помощь в трудоустройстве, а также осуществляют иные мероприятия по предупреждению правонарушений в соответствии с законодательством Российской Федерации.</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93" w:anchor="block_2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2013 г. N 435-ФЗ настоящий Федеральный закон дополнен статьей 23.2</w:t>
      </w: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23.2.</w:t>
      </w:r>
      <w:r w:rsidRPr="00866E0D">
        <w:rPr>
          <w:rFonts w:ascii="Arial" w:eastAsia="Times New Roman" w:hAnsi="Arial" w:cs="Arial"/>
          <w:color w:val="000000"/>
          <w:sz w:val="18"/>
          <w:szCs w:val="18"/>
          <w:lang w:eastAsia="ru-RU"/>
        </w:rPr>
        <w:t xml:space="preserve"> Органы по </w:t>
      </w:r>
      <w:proofErr w:type="gramStart"/>
      <w:r w:rsidRPr="00866E0D">
        <w:rPr>
          <w:rFonts w:ascii="Arial" w:eastAsia="Times New Roman" w:hAnsi="Arial" w:cs="Arial"/>
          <w:color w:val="000000"/>
          <w:sz w:val="18"/>
          <w:szCs w:val="18"/>
          <w:lang w:eastAsia="ru-RU"/>
        </w:rPr>
        <w:t>контролю за</w:t>
      </w:r>
      <w:proofErr w:type="gramEnd"/>
      <w:r w:rsidRPr="00866E0D">
        <w:rPr>
          <w:rFonts w:ascii="Arial" w:eastAsia="Times New Roman" w:hAnsi="Arial" w:cs="Arial"/>
          <w:color w:val="000000"/>
          <w:sz w:val="18"/>
          <w:szCs w:val="18"/>
          <w:lang w:eastAsia="ru-RU"/>
        </w:rPr>
        <w:t xml:space="preserve"> оборотом наркотических средств и психотропных веществ</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Органы по контролю за оборотом наркотических средств и психотропных веще</w:t>
      </w:r>
      <w:proofErr w:type="gramStart"/>
      <w:r w:rsidRPr="00866E0D">
        <w:rPr>
          <w:rFonts w:ascii="Arial" w:eastAsia="Times New Roman" w:hAnsi="Arial" w:cs="Arial"/>
          <w:color w:val="000000"/>
          <w:sz w:val="18"/>
          <w:szCs w:val="18"/>
          <w:lang w:eastAsia="ru-RU"/>
        </w:rPr>
        <w:t>ств в пр</w:t>
      </w:r>
      <w:proofErr w:type="gramEnd"/>
      <w:r w:rsidRPr="00866E0D">
        <w:rPr>
          <w:rFonts w:ascii="Arial" w:eastAsia="Times New Roman" w:hAnsi="Arial" w:cs="Arial"/>
          <w:color w:val="000000"/>
          <w:sz w:val="18"/>
          <w:szCs w:val="18"/>
          <w:lang w:eastAsia="ru-RU"/>
        </w:rPr>
        <w:t>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24.</w:t>
      </w:r>
      <w:r w:rsidRPr="00866E0D">
        <w:rPr>
          <w:rFonts w:ascii="Arial" w:eastAsia="Times New Roman" w:hAnsi="Arial" w:cs="Arial"/>
          <w:color w:val="000000"/>
          <w:sz w:val="18"/>
          <w:szCs w:val="18"/>
          <w:lang w:eastAsia="ru-RU"/>
        </w:rPr>
        <w:t> Другие органы и учреждения, общественные объединения, осуществляющие меры по профилактике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Органы и учреждения культуры, досуга, спорта и туризма: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привлекают </w:t>
      </w:r>
      <w:hyperlink r:id="rId294" w:anchor="block_103" w:history="1">
        <w:r w:rsidRPr="00866E0D">
          <w:rPr>
            <w:rFonts w:ascii="Arial" w:eastAsia="Times New Roman" w:hAnsi="Arial" w:cs="Arial"/>
            <w:color w:val="008000"/>
            <w:sz w:val="18"/>
            <w:szCs w:val="18"/>
            <w:lang w:eastAsia="ru-RU"/>
          </w:rPr>
          <w:t>несовершеннолетних</w:t>
        </w:r>
      </w:hyperlink>
      <w:r w:rsidRPr="00866E0D">
        <w:rPr>
          <w:rFonts w:ascii="Arial" w:eastAsia="Times New Roman" w:hAnsi="Arial" w:cs="Arial"/>
          <w:color w:val="000000"/>
          <w:sz w:val="18"/>
          <w:szCs w:val="18"/>
          <w:lang w:eastAsia="ru-RU"/>
        </w:rPr>
        <w:t>, находящихся в социально опасном положении, к занятиям в художественных, технических, спортивных и других клубах, кружках, секциях, способствуют их приобщению к ценностям отечественной и мировой культуры;</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оказывают содействие специализированным учреждениям для несовершеннолетних, нуждающихся в социальной реабилитации, специальным учебно-воспитательным учреждениям и центрам временного содержания для несовершеннолетних правонарушителей органов внутренних дел в организации спортивной и культурно-воспитательной работы с несовершеннолетними, помещенными в указанные учреждения.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w:t>
      </w:r>
      <w:hyperlink r:id="rId295" w:anchor="block_27" w:history="1">
        <w:r w:rsidRPr="00866E0D">
          <w:rPr>
            <w:rFonts w:ascii="Arial" w:eastAsia="Times New Roman" w:hAnsi="Arial" w:cs="Arial"/>
            <w:color w:val="008000"/>
            <w:sz w:val="18"/>
            <w:szCs w:val="18"/>
            <w:lang w:eastAsia="ru-RU"/>
          </w:rPr>
          <w:t>Утратил силу</w:t>
        </w:r>
      </w:hyperlink>
      <w:r w:rsidRPr="00866E0D">
        <w:rPr>
          <w:rFonts w:ascii="Arial" w:eastAsia="Times New Roman" w:hAnsi="Arial" w:cs="Arial"/>
          <w:color w:val="000000"/>
          <w:sz w:val="18"/>
          <w:szCs w:val="18"/>
          <w:lang w:eastAsia="ru-RU"/>
        </w:rPr>
        <w:t>.</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текст </w:t>
      </w:r>
      <w:hyperlink r:id="rId296" w:anchor="block_37000" w:history="1">
        <w:r w:rsidRPr="00866E0D">
          <w:rPr>
            <w:rFonts w:ascii="Arial" w:eastAsia="Times New Roman" w:hAnsi="Arial" w:cs="Arial"/>
            <w:i/>
            <w:iCs/>
            <w:color w:val="008000"/>
            <w:sz w:val="18"/>
            <w:szCs w:val="18"/>
            <w:lang w:eastAsia="ru-RU"/>
          </w:rPr>
          <w:t>пункта 2 статьи 24</w:t>
        </w:r>
      </w:hyperlink>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97" w:anchor="block_17"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4 июня 2014 г. N 145-ФЗ в пункт 3 статьи 24 настоящего Федерального закона внесены изменения, </w:t>
      </w:r>
      <w:hyperlink r:id="rId298" w:anchor="block_372"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2017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299" w:anchor="block_243" w:history="1">
        <w:r w:rsidRPr="00866E0D">
          <w:rPr>
            <w:rFonts w:ascii="Arial" w:eastAsia="Times New Roman" w:hAnsi="Arial" w:cs="Arial"/>
            <w:i/>
            <w:iCs/>
            <w:color w:val="008000"/>
            <w:sz w:val="18"/>
            <w:szCs w:val="18"/>
            <w:lang w:eastAsia="ru-RU"/>
          </w:rPr>
          <w:t>См. текст пункта в будущей редакции</w:t>
        </w:r>
      </w:hyperlink>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00" w:anchor="block_720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23 июля 2008 г. N 160-ФЗ в пункт 3 статьи 24 настоящего Федерального закона внесены изменения, </w:t>
      </w:r>
      <w:hyperlink r:id="rId301" w:anchor="block_134"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2009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02" w:anchor="block_243"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w:t>
      </w:r>
      <w:proofErr w:type="gramStart"/>
      <w:r w:rsidRPr="00866E0D">
        <w:rPr>
          <w:rFonts w:ascii="Arial" w:eastAsia="Times New Roman" w:hAnsi="Arial" w:cs="Arial"/>
          <w:color w:val="000000"/>
          <w:sz w:val="18"/>
          <w:szCs w:val="18"/>
          <w:lang w:eastAsia="ru-RU"/>
        </w:rPr>
        <w:t>Федеральные органы исполнительной власти, в которых законодательством Российской Федерации предусмотрена военная служба, принимают в пределах своей компетенции участие в профилактике безнадзорности и правонарушений несовершеннолетних, в том числе путем зачисления детей-сирот и детей, оставшихся без попечения родителей, в списки воинских частей в качестве воспитанников с согласия указанных несовершеннолетних, а также с согласия органов опеки и попечительства.</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hyperlink r:id="rId303" w:anchor="block_1000" w:history="1">
        <w:r w:rsidRPr="00866E0D">
          <w:rPr>
            <w:rFonts w:ascii="Arial" w:eastAsia="Times New Roman" w:hAnsi="Arial" w:cs="Arial"/>
            <w:color w:val="008000"/>
            <w:sz w:val="18"/>
            <w:szCs w:val="18"/>
            <w:lang w:eastAsia="ru-RU"/>
          </w:rPr>
          <w:t>Порядок</w:t>
        </w:r>
      </w:hyperlink>
      <w:r w:rsidRPr="00866E0D">
        <w:rPr>
          <w:rFonts w:ascii="Arial" w:eastAsia="Times New Roman" w:hAnsi="Arial" w:cs="Arial"/>
          <w:color w:val="000000"/>
          <w:sz w:val="18"/>
          <w:szCs w:val="18"/>
          <w:lang w:eastAsia="ru-RU"/>
        </w:rPr>
        <w:t> и </w:t>
      </w:r>
      <w:hyperlink r:id="rId304" w:history="1">
        <w:r w:rsidRPr="00866E0D">
          <w:rPr>
            <w:rFonts w:ascii="Arial" w:eastAsia="Times New Roman" w:hAnsi="Arial" w:cs="Arial"/>
            <w:color w:val="008000"/>
            <w:sz w:val="18"/>
            <w:szCs w:val="18"/>
            <w:lang w:eastAsia="ru-RU"/>
          </w:rPr>
          <w:t>условия</w:t>
        </w:r>
      </w:hyperlink>
      <w:r w:rsidRPr="00866E0D">
        <w:rPr>
          <w:rFonts w:ascii="Arial" w:eastAsia="Times New Roman" w:hAnsi="Arial" w:cs="Arial"/>
          <w:color w:val="000000"/>
          <w:sz w:val="18"/>
          <w:szCs w:val="18"/>
          <w:lang w:eastAsia="ru-RU"/>
        </w:rPr>
        <w:t> зачисления несовершеннолетних в качестве воспитанников в воинские части, обеспечения их необходимыми видами довольствия устанавливаются уполномоченным федеральным органом исполнительной власти.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305" w:anchor="block_1000" w:history="1">
        <w:r w:rsidRPr="00866E0D">
          <w:rPr>
            <w:rFonts w:ascii="Arial" w:eastAsia="Times New Roman" w:hAnsi="Arial" w:cs="Arial"/>
            <w:i/>
            <w:iCs/>
            <w:color w:val="008000"/>
            <w:sz w:val="18"/>
            <w:szCs w:val="18"/>
            <w:u w:val="single"/>
            <w:lang w:eastAsia="ru-RU"/>
          </w:rPr>
          <w:t>Положение</w:t>
        </w:r>
      </w:hyperlink>
      <w:r w:rsidRPr="00866E0D">
        <w:rPr>
          <w:rFonts w:ascii="Arial" w:eastAsia="Times New Roman" w:hAnsi="Arial" w:cs="Arial"/>
          <w:i/>
          <w:iCs/>
          <w:color w:val="800080"/>
          <w:sz w:val="18"/>
          <w:szCs w:val="18"/>
          <w:lang w:eastAsia="ru-RU"/>
        </w:rPr>
        <w:t> о статусе воспитанников воинских частей, утвержденное </w:t>
      </w:r>
      <w:hyperlink r:id="rId306"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Правительства РФ от 21 сентября 2000 г. N 745</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Общественные объединения принимают участие в профилактике безнадзорности и правонарушений несовершеннолетних в соответствии с законодательством Российской Федерации и уставами указанных объединений.</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07" w:anchor="block_12309"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редакции </w:t>
      </w:r>
      <w:hyperlink r:id="rId308" w:anchor="block_17032" w:history="1">
        <w:r w:rsidRPr="00866E0D">
          <w:rPr>
            <w:rFonts w:ascii="Arial" w:eastAsia="Times New Roman" w:hAnsi="Arial" w:cs="Arial"/>
            <w:i/>
            <w:iCs/>
            <w:color w:val="008000"/>
            <w:sz w:val="18"/>
            <w:szCs w:val="18"/>
            <w:lang w:eastAsia="ru-RU"/>
          </w:rPr>
          <w:t>Федерального закона</w:t>
        </w:r>
      </w:hyperlink>
      <w:r w:rsidRPr="00866E0D">
        <w:rPr>
          <w:rFonts w:ascii="Arial" w:eastAsia="Times New Roman" w:hAnsi="Arial" w:cs="Arial"/>
          <w:i/>
          <w:iCs/>
          <w:color w:val="800080"/>
          <w:sz w:val="18"/>
          <w:szCs w:val="18"/>
          <w:lang w:eastAsia="ru-RU"/>
        </w:rPr>
        <w:t> от 29 декабря 2004 г. N 199-ФЗ) в статью 25 настоящего Федерального закона внесены изменения, </w:t>
      </w:r>
      <w:hyperlink r:id="rId309"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10" w:anchor="block_25" w:history="1">
        <w:r w:rsidRPr="00866E0D">
          <w:rPr>
            <w:rFonts w:ascii="Arial" w:eastAsia="Times New Roman" w:hAnsi="Arial" w:cs="Arial"/>
            <w:i/>
            <w:iCs/>
            <w:color w:val="008000"/>
            <w:sz w:val="18"/>
            <w:szCs w:val="18"/>
            <w:lang w:eastAsia="ru-RU"/>
          </w:rPr>
          <w:t>См. те</w:t>
        </w:r>
        <w:proofErr w:type="gramStart"/>
        <w:r w:rsidRPr="00866E0D">
          <w:rPr>
            <w:rFonts w:ascii="Arial" w:eastAsia="Times New Roman" w:hAnsi="Arial" w:cs="Arial"/>
            <w:i/>
            <w:iCs/>
            <w:color w:val="008000"/>
            <w:sz w:val="18"/>
            <w:szCs w:val="18"/>
            <w:lang w:eastAsia="ru-RU"/>
          </w:rPr>
          <w:t>кст ст</w:t>
        </w:r>
        <w:proofErr w:type="gramEnd"/>
        <w:r w:rsidRPr="00866E0D">
          <w:rPr>
            <w:rFonts w:ascii="Arial" w:eastAsia="Times New Roman" w:hAnsi="Arial" w:cs="Arial"/>
            <w:i/>
            <w:iCs/>
            <w:color w:val="008000"/>
            <w:sz w:val="18"/>
            <w:szCs w:val="18"/>
            <w:lang w:eastAsia="ru-RU"/>
          </w:rPr>
          <w:t>атьи в предыдущей редакции</w:t>
        </w:r>
      </w:hyperlink>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25.</w:t>
      </w:r>
      <w:r w:rsidRPr="00866E0D">
        <w:rPr>
          <w:rFonts w:ascii="Arial" w:eastAsia="Times New Roman" w:hAnsi="Arial" w:cs="Arial"/>
          <w:color w:val="000000"/>
          <w:sz w:val="18"/>
          <w:szCs w:val="18"/>
          <w:lang w:eastAsia="ru-RU"/>
        </w:rPr>
        <w:t> Финансовое обеспечение органов и учреждений системы профилактики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Финансовое обеспечение органов и учреждений системы профилактики безнадзорности и правонарушений несовершеннолетних осуществляется за счет средств федерального бюджета и средств бюджетов субъектов Российской Федерации с учетом установленного порядка финансирования деятельности указанных органов и учреждений. Дополнительными источниками финансирования могут быть благотворительные взносы, добровольные безвозмездные пожертвования и иные источники, не запрещенные законодательством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Органам местного самоуправления, наделенным государственными полномочиями осуществлять отдельные виды деятельности по профилактике безнадзорности и правонарушений несовершеннолетних, передаются материальные и финансовые средства, необходимые для осуществления указанных полномочий.</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11" w:anchor="block_294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пункт 3 статьи 25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12" w:anchor="block_39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Деятельность, связанная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является расходным обязательством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Российская Федерация передает органам государственной власти субъектов Российской Федерации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установленной настоящим пунктом.</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Перевозку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осуществляет субъект Российской Федерации, на территории которого обнаружен несовершеннолетний.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Средства на реализацию передаваемых полномочий по осуществлению указанной деятельности предусматриваются в федеральном бюджете в виде субвенций.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Объем средств, предусмотренный бюджету субъекта Российской Федерации, определяется исходя из численности несовершеннолетних, подлежащих возвращению в места постоянного проживания, а также из расходов на их перевозку, исчисленных в соответствии с законодательством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313" w:anchor="block_1000" w:history="1">
        <w:r w:rsidRPr="00866E0D">
          <w:rPr>
            <w:rFonts w:ascii="Arial" w:eastAsia="Times New Roman" w:hAnsi="Arial" w:cs="Arial"/>
            <w:i/>
            <w:iCs/>
            <w:color w:val="008000"/>
            <w:sz w:val="18"/>
            <w:szCs w:val="18"/>
            <w:u w:val="single"/>
            <w:lang w:eastAsia="ru-RU"/>
          </w:rPr>
          <w:t>Методику</w:t>
        </w:r>
      </w:hyperlink>
      <w:r w:rsidRPr="00866E0D">
        <w:rPr>
          <w:rFonts w:ascii="Arial" w:eastAsia="Times New Roman" w:hAnsi="Arial" w:cs="Arial"/>
          <w:i/>
          <w:iCs/>
          <w:color w:val="800080"/>
          <w:sz w:val="18"/>
          <w:szCs w:val="18"/>
          <w:lang w:eastAsia="ru-RU"/>
        </w:rPr>
        <w:t> распределения между субъектами РФ субвенций из федерального бюджета на реализацию некоторых полномочий, передаваемых РФ органам государственной власти субъектов РФ, утвержденную </w:t>
      </w:r>
      <w:hyperlink r:id="rId314"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Правительства РФ от 11 ноября 2005 г. N 677</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Субвенции зачисляются в установленном для исполнения федерального бюджета порядке на счета бюджетов субъектов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hyperlink r:id="rId315" w:anchor="block_1000" w:history="1">
        <w:r w:rsidRPr="00866E0D">
          <w:rPr>
            <w:rFonts w:ascii="Arial" w:eastAsia="Times New Roman" w:hAnsi="Arial" w:cs="Arial"/>
            <w:color w:val="008000"/>
            <w:sz w:val="18"/>
            <w:szCs w:val="18"/>
            <w:lang w:eastAsia="ru-RU"/>
          </w:rPr>
          <w:t>Порядок</w:t>
        </w:r>
      </w:hyperlink>
      <w:r w:rsidRPr="00866E0D">
        <w:rPr>
          <w:rFonts w:ascii="Arial" w:eastAsia="Times New Roman" w:hAnsi="Arial" w:cs="Arial"/>
          <w:color w:val="000000"/>
          <w:sz w:val="18"/>
          <w:szCs w:val="18"/>
          <w:lang w:eastAsia="ru-RU"/>
        </w:rPr>
        <w:t> расходования и учета средств на предоставление субвенций устанавливается Правительством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Органы государственной власти субъектов Российской Федерации ежеквартально представляют в федеральный орган исполнительной власти, осуществляющий выработку единой государственной финансовой, кредитной, денежной политики, отчет о расходовании предоставленных субвенций с указанием численности несовершеннолетних, а также объема произведенных расходов. В случае необходимости дополнительные отчетные данные представляются в порядке, определяемом Правительством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Средства на реализацию указанных полномочий носят целевой характер и не могут быть использованы на другие цели.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866E0D">
        <w:rPr>
          <w:rFonts w:ascii="Arial" w:eastAsia="Times New Roman" w:hAnsi="Arial" w:cs="Arial"/>
          <w:color w:val="000000"/>
          <w:sz w:val="18"/>
          <w:szCs w:val="18"/>
          <w:lang w:eastAsia="ru-RU"/>
        </w:rPr>
        <w:t>дств в п</w:t>
      </w:r>
      <w:proofErr w:type="gramEnd"/>
      <w:r w:rsidRPr="00866E0D">
        <w:rPr>
          <w:rFonts w:ascii="Arial" w:eastAsia="Times New Roman" w:hAnsi="Arial" w:cs="Arial"/>
          <w:color w:val="000000"/>
          <w:sz w:val="18"/>
          <w:szCs w:val="18"/>
          <w:lang w:eastAsia="ru-RU"/>
        </w:rPr>
        <w:t>орядке, установленном </w:t>
      </w:r>
      <w:hyperlink r:id="rId316" w:anchor="block_289" w:history="1">
        <w:r w:rsidRPr="00866E0D">
          <w:rPr>
            <w:rFonts w:ascii="Arial" w:eastAsia="Times New Roman" w:hAnsi="Arial" w:cs="Arial"/>
            <w:color w:val="008000"/>
            <w:sz w:val="18"/>
            <w:szCs w:val="18"/>
            <w:lang w:eastAsia="ru-RU"/>
          </w:rPr>
          <w:t>законодательством</w:t>
        </w:r>
      </w:hyperlink>
      <w:r w:rsidRPr="00866E0D">
        <w:rPr>
          <w:rFonts w:ascii="Arial" w:eastAsia="Times New Roman" w:hAnsi="Arial" w:cs="Arial"/>
          <w:color w:val="000000"/>
          <w:sz w:val="18"/>
          <w:szCs w:val="18"/>
          <w:lang w:eastAsia="ru-RU"/>
        </w:rPr>
        <w:t>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Контроль за</w:t>
      </w:r>
      <w:proofErr w:type="gramEnd"/>
      <w:r w:rsidRPr="00866E0D">
        <w:rPr>
          <w:rFonts w:ascii="Arial" w:eastAsia="Times New Roman" w:hAnsi="Arial" w:cs="Arial"/>
          <w:color w:val="000000"/>
          <w:sz w:val="18"/>
          <w:szCs w:val="18"/>
          <w:lang w:eastAsia="ru-RU"/>
        </w:rPr>
        <w:t xml:space="preserve"> расходованием средств осуществляется </w:t>
      </w:r>
      <w:hyperlink r:id="rId317" w:anchor="block_101" w:history="1">
        <w:r w:rsidRPr="00866E0D">
          <w:rPr>
            <w:rFonts w:ascii="Arial" w:eastAsia="Times New Roman" w:hAnsi="Arial" w:cs="Arial"/>
            <w:color w:val="008000"/>
            <w:sz w:val="18"/>
            <w:szCs w:val="18"/>
            <w:lang w:eastAsia="ru-RU"/>
          </w:rPr>
          <w:t>федеральным органом исполнительной власти</w:t>
        </w:r>
      </w:hyperlink>
      <w:r w:rsidRPr="00866E0D">
        <w:rPr>
          <w:rFonts w:ascii="Arial" w:eastAsia="Times New Roman" w:hAnsi="Arial" w:cs="Arial"/>
          <w:color w:val="000000"/>
          <w:sz w:val="18"/>
          <w:szCs w:val="18"/>
          <w:lang w:eastAsia="ru-RU"/>
        </w:rPr>
        <w:t>,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Счетной палатой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ГАРАНТ:</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См. </w:t>
      </w:r>
      <w:hyperlink r:id="rId318" w:anchor="block_1000" w:history="1">
        <w:r w:rsidRPr="00866E0D">
          <w:rPr>
            <w:rFonts w:ascii="Arial" w:eastAsia="Times New Roman" w:hAnsi="Arial" w:cs="Arial"/>
            <w:i/>
            <w:iCs/>
            <w:color w:val="008000"/>
            <w:sz w:val="18"/>
            <w:szCs w:val="18"/>
            <w:u w:val="single"/>
            <w:lang w:eastAsia="ru-RU"/>
          </w:rPr>
          <w:t>Положение</w:t>
        </w:r>
      </w:hyperlink>
      <w:r w:rsidRPr="00866E0D">
        <w:rPr>
          <w:rFonts w:ascii="Arial" w:eastAsia="Times New Roman" w:hAnsi="Arial" w:cs="Arial"/>
          <w:i/>
          <w:iCs/>
          <w:color w:val="800080"/>
          <w:sz w:val="18"/>
          <w:szCs w:val="18"/>
          <w:lang w:eastAsia="ru-RU"/>
        </w:rPr>
        <w:t> об осуществлении и финансировании деятельности, связанной с перевозкой несовершеннолетних, самовольно ушедших из семей, детских домов, школ-интернатов, специальных учебно-воспитательных и иных детских учреждений, утвержденное </w:t>
      </w:r>
      <w:hyperlink r:id="rId319" w:history="1">
        <w:r w:rsidRPr="00866E0D">
          <w:rPr>
            <w:rFonts w:ascii="Arial" w:eastAsia="Times New Roman" w:hAnsi="Arial" w:cs="Arial"/>
            <w:i/>
            <w:iCs/>
            <w:color w:val="008000"/>
            <w:sz w:val="18"/>
            <w:szCs w:val="18"/>
            <w:u w:val="single"/>
            <w:lang w:eastAsia="ru-RU"/>
          </w:rPr>
          <w:t>постановлением</w:t>
        </w:r>
      </w:hyperlink>
      <w:r w:rsidRPr="00866E0D">
        <w:rPr>
          <w:rFonts w:ascii="Arial" w:eastAsia="Times New Roman" w:hAnsi="Arial" w:cs="Arial"/>
          <w:i/>
          <w:iCs/>
          <w:color w:val="800080"/>
          <w:sz w:val="18"/>
          <w:szCs w:val="18"/>
          <w:lang w:eastAsia="ru-RU"/>
        </w:rPr>
        <w:t> Правительства РФ от 26 октября 2000 г. N 822</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20" w:anchor="block_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апреля 2014 г. N 62-ФЗ статья 25 настоящего Федерального закона дополнена пунктом 3.1</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3.1. Финансовое обеспечение деятельности, связанной с перевозкой несовершеннолетних, находящихся в центрах временного содержания для несовершеннолетних правонарушителей органов внутренних дел, осуществляется за счет средств федерального бюджета, выделяемых органам внутренних дел.</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21" w:anchor="block_629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4 статьи 25 настоящего Федерального закона внесены изменения, </w:t>
      </w:r>
      <w:hyperlink r:id="rId322"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23" w:anchor="block_25004"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Порядок финансирования деятельности, связанной с перевозкой в пределах территории субъекта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устанавливается законодательством субъекта Российской Федерации.</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24" w:anchor="block_6210"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наименование статьи 14 настоящего Федерального закона внесены изменения, </w:t>
      </w:r>
      <w:hyperlink r:id="rId325"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26" w:anchor="block_251" w:history="1">
        <w:r w:rsidRPr="00866E0D">
          <w:rPr>
            <w:rFonts w:ascii="Arial" w:eastAsia="Times New Roman" w:hAnsi="Arial" w:cs="Arial"/>
            <w:i/>
            <w:iCs/>
            <w:color w:val="008000"/>
            <w:sz w:val="18"/>
            <w:szCs w:val="18"/>
            <w:lang w:eastAsia="ru-RU"/>
          </w:rPr>
          <w:t>См. текст наименования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25.1.</w:t>
      </w:r>
      <w:r w:rsidRPr="00866E0D">
        <w:rPr>
          <w:rFonts w:ascii="Arial" w:eastAsia="Times New Roman" w:hAnsi="Arial" w:cs="Arial"/>
          <w:color w:val="000000"/>
          <w:sz w:val="18"/>
          <w:szCs w:val="18"/>
          <w:lang w:eastAsia="ru-RU"/>
        </w:rPr>
        <w:t> Порядок осуществления деятельности, связанной с перевозкой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27" w:anchor="block_6210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1 статьи 25.1 настоящего Федерального закона внесены изменения, </w:t>
      </w:r>
      <w:hyperlink r:id="rId328"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29" w:anchor="block_25101"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 </w:t>
      </w:r>
      <w:proofErr w:type="gramStart"/>
      <w:r w:rsidRPr="00866E0D">
        <w:rPr>
          <w:rFonts w:ascii="Arial" w:eastAsia="Times New Roman" w:hAnsi="Arial" w:cs="Arial"/>
          <w:color w:val="000000"/>
          <w:sz w:val="18"/>
          <w:szCs w:val="18"/>
          <w:lang w:eastAsia="ru-RU"/>
        </w:rPr>
        <w:t>Органы государственной власти субъектов Российской Федерации осуществляют переданные им Российской Федерацией в соответствии с </w:t>
      </w:r>
      <w:hyperlink r:id="rId330" w:anchor="block_39000" w:history="1">
        <w:r w:rsidRPr="00866E0D">
          <w:rPr>
            <w:rFonts w:ascii="Arial" w:eastAsia="Times New Roman" w:hAnsi="Arial" w:cs="Arial"/>
            <w:color w:val="008000"/>
            <w:sz w:val="18"/>
            <w:szCs w:val="18"/>
            <w:lang w:eastAsia="ru-RU"/>
          </w:rPr>
          <w:t>пунктом 3 статьи 25</w:t>
        </w:r>
      </w:hyperlink>
      <w:r w:rsidRPr="00866E0D">
        <w:rPr>
          <w:rFonts w:ascii="Arial" w:eastAsia="Times New Roman" w:hAnsi="Arial" w:cs="Arial"/>
          <w:color w:val="000000"/>
          <w:sz w:val="18"/>
          <w:szCs w:val="18"/>
          <w:lang w:eastAsia="ru-RU"/>
        </w:rPr>
        <w:t> настоящего Федерального закона полномочия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w:t>
      </w:r>
      <w:proofErr w:type="gramEnd"/>
      <w:r w:rsidRPr="00866E0D">
        <w:rPr>
          <w:rFonts w:ascii="Arial" w:eastAsia="Times New Roman" w:hAnsi="Arial" w:cs="Arial"/>
          <w:color w:val="000000"/>
          <w:sz w:val="18"/>
          <w:szCs w:val="18"/>
          <w:lang w:eastAsia="ru-RU"/>
        </w:rPr>
        <w:t xml:space="preserve"> организаций.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Федеральные органы государственной власти осуществляют полномочия по нормативно-правовому регулированию и финансовому обеспечению указанной сферы деятельности, а также </w:t>
      </w:r>
      <w:proofErr w:type="gramStart"/>
      <w:r w:rsidRPr="00866E0D">
        <w:rPr>
          <w:rFonts w:ascii="Arial" w:eastAsia="Times New Roman" w:hAnsi="Arial" w:cs="Arial"/>
          <w:color w:val="000000"/>
          <w:sz w:val="18"/>
          <w:szCs w:val="18"/>
          <w:lang w:eastAsia="ru-RU"/>
        </w:rPr>
        <w:t>контролю за</w:t>
      </w:r>
      <w:proofErr w:type="gramEnd"/>
      <w:r w:rsidRPr="00866E0D">
        <w:rPr>
          <w:rFonts w:ascii="Arial" w:eastAsia="Times New Roman" w:hAnsi="Arial" w:cs="Arial"/>
          <w:color w:val="000000"/>
          <w:sz w:val="18"/>
          <w:szCs w:val="18"/>
          <w:lang w:eastAsia="ru-RU"/>
        </w:rPr>
        <w:t xml:space="preserve"> указанной сферой деятельности.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Финансовое обеспечение указанной сферы деятельности осуществляется в порядке, установленном </w:t>
      </w:r>
      <w:hyperlink r:id="rId331" w:anchor="block_25" w:history="1">
        <w:r w:rsidRPr="00866E0D">
          <w:rPr>
            <w:rFonts w:ascii="Arial" w:eastAsia="Times New Roman" w:hAnsi="Arial" w:cs="Arial"/>
            <w:color w:val="008000"/>
            <w:sz w:val="18"/>
            <w:szCs w:val="18"/>
            <w:lang w:eastAsia="ru-RU"/>
          </w:rPr>
          <w:t>статьей 25</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32" w:anchor="block_6210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2 статьи 25.1 настоящего Федерального закона внесены изменения, </w:t>
      </w:r>
      <w:hyperlink r:id="rId333"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34" w:anchor="block_35"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Перевозка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осуществляется родителями или иными законными представителями несовершеннолетних, работниками специализированных учреждений для несовершеннолетних, нуждающихся в социальной реабилитации, работниками организаций для детей-сирот и детей, оставшихся без попечения родителей, специальных учебно-воспитательных учреждений открытого типа и иных</w:t>
      </w:r>
      <w:proofErr w:type="gramEnd"/>
      <w:r w:rsidRPr="00866E0D">
        <w:rPr>
          <w:rFonts w:ascii="Arial" w:eastAsia="Times New Roman" w:hAnsi="Arial" w:cs="Arial"/>
          <w:color w:val="000000"/>
          <w:sz w:val="18"/>
          <w:szCs w:val="18"/>
          <w:lang w:eastAsia="ru-RU"/>
        </w:rPr>
        <w:t xml:space="preserve"> организаций.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Перечень учреждений, работники которых осуществляют перевозку несовершеннолетних, самовольно ушедших из семей, организаций для детей-сирот и детей, оставшихся без попечения родителей, специальных учебно-воспитательных учреждений открытого типа и иных организаций, устанавливается нормативным правовым актом субъекта Российской Федерации.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35" w:anchor="block_62104"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пункт 3 статьи 25.1 настоящего Федерального закона изложен в новой редакции, </w:t>
      </w:r>
      <w:hyperlink r:id="rId336" w:anchor="block_1631" w:history="1">
        <w:r w:rsidRPr="00866E0D">
          <w:rPr>
            <w:rFonts w:ascii="Arial" w:eastAsia="Times New Roman" w:hAnsi="Arial" w:cs="Arial"/>
            <w:i/>
            <w:iCs/>
            <w:color w:val="008000"/>
            <w:sz w:val="18"/>
            <w:szCs w:val="18"/>
            <w:lang w:eastAsia="ru-RU"/>
          </w:rPr>
          <w:t>вступающей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37" w:anchor="block_25103"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w:t>
      </w:r>
      <w:proofErr w:type="gramStart"/>
      <w:r w:rsidRPr="00866E0D">
        <w:rPr>
          <w:rFonts w:ascii="Arial" w:eastAsia="Times New Roman" w:hAnsi="Arial" w:cs="Arial"/>
          <w:color w:val="000000"/>
          <w:sz w:val="18"/>
          <w:szCs w:val="18"/>
          <w:lang w:eastAsia="ru-RU"/>
        </w:rPr>
        <w:t>Администрация специализированного учреждения для несовершеннолетних, нуждающихся в социальной реабилитации, в которое помещается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незамедлительно уведомляет родителей или иных законных представителей такого несовершеннолетнего либо администрацию организации для детей-сирот и детей, оставшихся без попечения родителей, специального учебно-воспитательного учреждения открытого типа или</w:t>
      </w:r>
      <w:proofErr w:type="gramEnd"/>
      <w:r w:rsidRPr="00866E0D">
        <w:rPr>
          <w:rFonts w:ascii="Arial" w:eastAsia="Times New Roman" w:hAnsi="Arial" w:cs="Arial"/>
          <w:color w:val="000000"/>
          <w:sz w:val="18"/>
          <w:szCs w:val="18"/>
          <w:lang w:eastAsia="ru-RU"/>
        </w:rPr>
        <w:t xml:space="preserve"> иной организации о месте его пребывания и возможности возвращения в семью либо в соответствующую организацию.</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38" w:anchor="block_62105"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4 статьи 25.1 настоящего Федерального закона внесены изменения, </w:t>
      </w:r>
      <w:hyperlink r:id="rId339"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40" w:anchor="block_25104"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4. </w:t>
      </w:r>
      <w:proofErr w:type="gramStart"/>
      <w:r w:rsidRPr="00866E0D">
        <w:rPr>
          <w:rFonts w:ascii="Arial" w:eastAsia="Times New Roman" w:hAnsi="Arial" w:cs="Arial"/>
          <w:color w:val="000000"/>
          <w:sz w:val="18"/>
          <w:szCs w:val="18"/>
          <w:lang w:eastAsia="ru-RU"/>
        </w:rPr>
        <w:t>Не позднее пяти суток после доставления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 несовершеннолетнего, самовольно ушедшего из указанной организации, руководитель организации уведомляет об этом администрацию специализированного учреждения для несовершеннолетних, нуждающихся в социальной реабилитации, в котором несовершеннолетний находился на момент принятия решения о его перевозке.</w:t>
      </w:r>
      <w:proofErr w:type="gramEnd"/>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41" w:anchor="block_62106"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5 статьи 25.1 настоящего Федерального закона внесены изменения, </w:t>
      </w:r>
      <w:hyperlink r:id="rId342"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43" w:anchor="block_25105"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Несовершеннолетний, самовольно ушедший из семьи, организации для детей-сирот и детей, оставшихся без попечения родителей, специального учебно-воспитательного учреждения открытого типа или иной организации, возвращается и помещается в специализированную организацию для несовершеннолетних, нуждающихся в социальной реабилитации, по месту постоянного проживания несовершеннолетнего в соответствии со </w:t>
      </w:r>
      <w:hyperlink r:id="rId344" w:anchor="block_13" w:history="1">
        <w:r w:rsidRPr="00866E0D">
          <w:rPr>
            <w:rFonts w:ascii="Arial" w:eastAsia="Times New Roman" w:hAnsi="Arial" w:cs="Arial"/>
            <w:color w:val="008000"/>
            <w:sz w:val="18"/>
            <w:szCs w:val="18"/>
            <w:lang w:eastAsia="ru-RU"/>
          </w:rPr>
          <w:t>статьей 13</w:t>
        </w:r>
      </w:hyperlink>
      <w:r w:rsidRPr="00866E0D">
        <w:rPr>
          <w:rFonts w:ascii="Arial" w:eastAsia="Times New Roman" w:hAnsi="Arial" w:cs="Arial"/>
          <w:color w:val="000000"/>
          <w:sz w:val="18"/>
          <w:szCs w:val="18"/>
          <w:lang w:eastAsia="ru-RU"/>
        </w:rPr>
        <w:t> настоящего Федерального закона в случаях: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отказа родителей или иных законных представителей принять несовершеннолетнего в семью;</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обращения несовершеннолетнего в возрасте старше десяти лет к администрации специализированного учреждения для несовершеннолетних, нуждающихся в социальной реабилитации, о невозможности возвращения в семью, находящуюся в социально опасном положении, в организацию для детей-сирот и детей, оставшихся без попечения родителей, специальное учебно-воспитательное учреждение открытого типа или иную организацию;</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3) получения информации о жестоком обращении с несовершеннолетним, не достигшим возраста десяти лет, в семье либо в детском учреждении.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45" w:anchor="block_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апреля 2014 г. N 62-ФЗ в пункт 6 статьи 25.1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46" w:anchor="block_25106"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Перевозка несовершеннолетних, находящихся в центрах временного содержания для несовершеннолетних правонарушителей органов внутренних дел, между субъектами Российской Федерации осуществляется сотрудниками центров временного содержания для несовершеннолетних правонарушителей органов внутренних дел.</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47" w:anchor="block_62107"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7 статьи 25.1 настоящего Федерального закона внесены изменения, </w:t>
      </w:r>
      <w:hyperlink r:id="rId348"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49" w:anchor="block_25107"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w:t>
      </w:r>
      <w:hyperlink r:id="rId350" w:anchor="block_1000" w:history="1">
        <w:r w:rsidRPr="00866E0D">
          <w:rPr>
            <w:rFonts w:ascii="Arial" w:eastAsia="Times New Roman" w:hAnsi="Arial" w:cs="Arial"/>
            <w:color w:val="008000"/>
            <w:sz w:val="18"/>
            <w:szCs w:val="18"/>
            <w:lang w:eastAsia="ru-RU"/>
          </w:rPr>
          <w:t>Перечень</w:t>
        </w:r>
      </w:hyperlink>
      <w:r w:rsidRPr="00866E0D">
        <w:rPr>
          <w:rFonts w:ascii="Arial" w:eastAsia="Times New Roman" w:hAnsi="Arial" w:cs="Arial"/>
          <w:color w:val="000000"/>
          <w:sz w:val="18"/>
          <w:szCs w:val="18"/>
          <w:lang w:eastAsia="ru-RU"/>
        </w:rPr>
        <w:t> документов, необходимых для осуществления перевозки между субъектами Российской Федерации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условия перевозки, формы и </w:t>
      </w:r>
      <w:hyperlink r:id="rId351" w:anchor="block_1000" w:history="1">
        <w:r w:rsidRPr="00866E0D">
          <w:rPr>
            <w:rFonts w:ascii="Arial" w:eastAsia="Times New Roman" w:hAnsi="Arial" w:cs="Arial"/>
            <w:color w:val="008000"/>
            <w:sz w:val="18"/>
            <w:szCs w:val="18"/>
            <w:lang w:eastAsia="ru-RU"/>
          </w:rPr>
          <w:t>порядок</w:t>
        </w:r>
      </w:hyperlink>
      <w:r w:rsidRPr="00866E0D">
        <w:rPr>
          <w:rFonts w:ascii="Arial" w:eastAsia="Times New Roman" w:hAnsi="Arial" w:cs="Arial"/>
          <w:color w:val="000000"/>
          <w:sz w:val="18"/>
          <w:szCs w:val="18"/>
          <w:lang w:eastAsia="ru-RU"/>
        </w:rPr>
        <w:t> отчетности о деятельности, связанной с перевозкой, утверждаются уполномоченным Правительством Российской Федерации федеральным органом исполнительной власти.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52" w:anchor="block_62108"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8 статьи 25.1 настоящего Федерального закона внесены изменения, </w:t>
      </w:r>
      <w:hyperlink r:id="rId353"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54" w:anchor="block_25108"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8.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территорий государств - участников Содружества Независимых Государств устанавливается </w:t>
      </w:r>
      <w:hyperlink r:id="rId355" w:history="1">
        <w:r w:rsidRPr="00866E0D">
          <w:rPr>
            <w:rFonts w:ascii="Arial" w:eastAsia="Times New Roman" w:hAnsi="Arial" w:cs="Arial"/>
            <w:color w:val="008000"/>
            <w:sz w:val="18"/>
            <w:szCs w:val="18"/>
            <w:lang w:eastAsia="ru-RU"/>
          </w:rPr>
          <w:t>Соглашением</w:t>
        </w:r>
      </w:hyperlink>
      <w:r w:rsidRPr="00866E0D">
        <w:rPr>
          <w:rFonts w:ascii="Arial" w:eastAsia="Times New Roman" w:hAnsi="Arial" w:cs="Arial"/>
          <w:color w:val="000000"/>
          <w:sz w:val="18"/>
          <w:szCs w:val="18"/>
          <w:lang w:eastAsia="ru-RU"/>
        </w:rPr>
        <w:t> о сотрудничестве государств - участников Содружества Независимых Государств.</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56" w:anchor="block_62109"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9 статьи 25.1 настоящего Федерального закона внесены изменения, </w:t>
      </w:r>
      <w:hyperlink r:id="rId357"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58" w:anchor="block_25109"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9. Порядок осуществления перевозки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субъекта Российской Федерации устанавливается законодательством субъекта Российской Федерации.</w:t>
      </w:r>
    </w:p>
    <w:p w:rsidR="00866E0D" w:rsidRPr="00866E0D" w:rsidRDefault="00866E0D" w:rsidP="00866E0D">
      <w:pPr>
        <w:spacing w:before="100" w:beforeAutospacing="1" w:after="100" w:afterAutospacing="1" w:line="240" w:lineRule="auto"/>
        <w:jc w:val="center"/>
        <w:rPr>
          <w:rFonts w:ascii="Arial" w:eastAsia="Times New Roman" w:hAnsi="Arial" w:cs="Arial"/>
          <w:b/>
          <w:bCs/>
          <w:color w:val="000080"/>
          <w:sz w:val="24"/>
          <w:szCs w:val="24"/>
          <w:lang w:eastAsia="ru-RU"/>
        </w:rPr>
      </w:pPr>
      <w:r w:rsidRPr="00866E0D">
        <w:rPr>
          <w:rFonts w:ascii="Arial" w:eastAsia="Times New Roman" w:hAnsi="Arial" w:cs="Arial"/>
          <w:b/>
          <w:bCs/>
          <w:color w:val="000080"/>
          <w:sz w:val="24"/>
          <w:szCs w:val="24"/>
          <w:lang w:eastAsia="ru-RU"/>
        </w:rPr>
        <w:t>Глава III.</w:t>
      </w:r>
      <w:r w:rsidRPr="00866E0D">
        <w:rPr>
          <w:rFonts w:ascii="Arial" w:eastAsia="Times New Roman" w:hAnsi="Arial" w:cs="Arial"/>
          <w:b/>
          <w:bCs/>
          <w:color w:val="000080"/>
          <w:sz w:val="24"/>
          <w:szCs w:val="24"/>
          <w:lang w:eastAsia="ru-RU"/>
        </w:rPr>
        <w:br/>
        <w:t>Производство по материалам о помещении несовершеннолетних, не подлежащих уголовной ответственности, в специальные учебно-воспитательные учреждения закрытого типа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59" w:anchor="block_123000010"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статью 26 настоящего Федерального закона внесены изменения, </w:t>
      </w:r>
      <w:hyperlink r:id="rId360"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61" w:anchor="block_26" w:history="1">
        <w:r w:rsidRPr="00866E0D">
          <w:rPr>
            <w:rFonts w:ascii="Arial" w:eastAsia="Times New Roman" w:hAnsi="Arial" w:cs="Arial"/>
            <w:i/>
            <w:iCs/>
            <w:color w:val="008000"/>
            <w:sz w:val="18"/>
            <w:szCs w:val="18"/>
            <w:lang w:eastAsia="ru-RU"/>
          </w:rPr>
          <w:t>См. те</w:t>
        </w:r>
        <w:proofErr w:type="gramStart"/>
        <w:r w:rsidRPr="00866E0D">
          <w:rPr>
            <w:rFonts w:ascii="Arial" w:eastAsia="Times New Roman" w:hAnsi="Arial" w:cs="Arial"/>
            <w:i/>
            <w:iCs/>
            <w:color w:val="008000"/>
            <w:sz w:val="18"/>
            <w:szCs w:val="18"/>
            <w:lang w:eastAsia="ru-RU"/>
          </w:rPr>
          <w:t>кст ст</w:t>
        </w:r>
        <w:proofErr w:type="gramEnd"/>
        <w:r w:rsidRPr="00866E0D">
          <w:rPr>
            <w:rFonts w:ascii="Arial" w:eastAsia="Times New Roman" w:hAnsi="Arial" w:cs="Arial"/>
            <w:i/>
            <w:iCs/>
            <w:color w:val="008000"/>
            <w:sz w:val="18"/>
            <w:szCs w:val="18"/>
            <w:lang w:eastAsia="ru-RU"/>
          </w:rPr>
          <w:t>атьи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26.</w:t>
      </w:r>
      <w:r w:rsidRPr="00866E0D">
        <w:rPr>
          <w:rFonts w:ascii="Arial" w:eastAsia="Times New Roman" w:hAnsi="Arial" w:cs="Arial"/>
          <w:color w:val="000000"/>
          <w:sz w:val="18"/>
          <w:szCs w:val="18"/>
          <w:lang w:eastAsia="ru-RU"/>
        </w:rPr>
        <w:t> Основания и порядок подготовки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62" w:anchor="block_6201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1 статьи 26 настоящего Федерального закона внесены изменения, </w:t>
      </w:r>
      <w:hyperlink r:id="rId363"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64" w:anchor="block_40000"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1. </w:t>
      </w:r>
      <w:proofErr w:type="gramStart"/>
      <w:r w:rsidRPr="00866E0D">
        <w:rPr>
          <w:rFonts w:ascii="Arial" w:eastAsia="Times New Roman" w:hAnsi="Arial" w:cs="Arial"/>
          <w:color w:val="000000"/>
          <w:sz w:val="18"/>
          <w:szCs w:val="18"/>
          <w:lang w:eastAsia="ru-RU"/>
        </w:rPr>
        <w:t>Прекращенное уголовное дело в отношении несовершеннолетних, указанных в </w:t>
      </w:r>
      <w:hyperlink r:id="rId365" w:anchor="block_15041" w:history="1">
        <w:r w:rsidRPr="00866E0D">
          <w:rPr>
            <w:rFonts w:ascii="Arial" w:eastAsia="Times New Roman" w:hAnsi="Arial" w:cs="Arial"/>
            <w:color w:val="008000"/>
            <w:sz w:val="18"/>
            <w:szCs w:val="18"/>
            <w:lang w:eastAsia="ru-RU"/>
          </w:rPr>
          <w:t>подпунктах 1</w:t>
        </w:r>
      </w:hyperlink>
      <w:r w:rsidRPr="00866E0D">
        <w:rPr>
          <w:rFonts w:ascii="Arial" w:eastAsia="Times New Roman" w:hAnsi="Arial" w:cs="Arial"/>
          <w:color w:val="000000"/>
          <w:sz w:val="18"/>
          <w:szCs w:val="18"/>
          <w:lang w:eastAsia="ru-RU"/>
        </w:rPr>
        <w:t> и </w:t>
      </w:r>
      <w:hyperlink r:id="rId366" w:anchor="block_15042" w:history="1">
        <w:r w:rsidRPr="00866E0D">
          <w:rPr>
            <w:rFonts w:ascii="Arial" w:eastAsia="Times New Roman" w:hAnsi="Arial" w:cs="Arial"/>
            <w:color w:val="008000"/>
            <w:sz w:val="18"/>
            <w:szCs w:val="18"/>
            <w:lang w:eastAsia="ru-RU"/>
          </w:rPr>
          <w:t>2</w:t>
        </w:r>
      </w:hyperlink>
      <w:r w:rsidRPr="00866E0D">
        <w:rPr>
          <w:rFonts w:ascii="Arial" w:eastAsia="Times New Roman" w:hAnsi="Arial" w:cs="Arial"/>
          <w:color w:val="000000"/>
          <w:sz w:val="18"/>
          <w:szCs w:val="18"/>
          <w:lang w:eastAsia="ru-RU"/>
        </w:rPr>
        <w:t> пункта 4 статьи 15 настоящего Федерального закона (далее - несовершеннолетние, не подлежащие уголовной ответственности), или материалы об отказе в его возбуждении незамедлительно передаются органом внутренних дел или прокурором в комиссию по делам несовершеннолетних и защите их прав для рассмотрения возможности применения к указанным несовершеннолетним мер воспитательного воздействия или ходатайства</w:t>
      </w:r>
      <w:proofErr w:type="gramEnd"/>
      <w:r w:rsidRPr="00866E0D">
        <w:rPr>
          <w:rFonts w:ascii="Arial" w:eastAsia="Times New Roman" w:hAnsi="Arial" w:cs="Arial"/>
          <w:color w:val="000000"/>
          <w:sz w:val="18"/>
          <w:szCs w:val="18"/>
          <w:lang w:eastAsia="ru-RU"/>
        </w:rPr>
        <w:t xml:space="preserve"> перед судом об их помещении в специальные учебно-воспитательные учреждения закрытого типа в соответствии с </w:t>
      </w:r>
      <w:hyperlink r:id="rId367" w:history="1">
        <w:r w:rsidRPr="00866E0D">
          <w:rPr>
            <w:rFonts w:ascii="Arial" w:eastAsia="Times New Roman" w:hAnsi="Arial" w:cs="Arial"/>
            <w:color w:val="008000"/>
            <w:sz w:val="18"/>
            <w:szCs w:val="18"/>
            <w:lang w:eastAsia="ru-RU"/>
          </w:rPr>
          <w:t>Федеральным законом</w:t>
        </w:r>
      </w:hyperlink>
      <w:r w:rsidRPr="00866E0D">
        <w:rPr>
          <w:rFonts w:ascii="Arial" w:eastAsia="Times New Roman" w:hAnsi="Arial" w:cs="Arial"/>
          <w:color w:val="000000"/>
          <w:sz w:val="18"/>
          <w:szCs w:val="18"/>
          <w:lang w:eastAsia="ru-RU"/>
        </w:rPr>
        <w:t> от 29 декабря 2012 года N 273-ФЗ "Об образовании в Российской Федерации".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 случае принятия комиссией по делам несовершеннолетних и защите их прав решения ходатайствовать перед судом о помещении несовершеннолетних, не подлежащих уголовной ответственности, в специальные учебно-воспитательные учреждения закрытого типа соответствующее постановление указанной комиссии и представленные материалы незамедлительно направляются в орган внутренних дел или прокурору.</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 целях подготовки для рассмотрения судом материалов о помещении несовершеннолетних, не подлежащих уголовной ответственности, в специальные учебно-воспитательные учреждения закрытого типа (далее также - материалы) органы внутренних дел и (или) органы прокуратуры направляют в соответствующие органы и учреждения запросы о представлении необходимых документов. Указанные запросы подлежат исполнению на безвозмездной основе в течение 10 суток со дня их получения.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68" w:anchor="block_296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пункт 3 статьи 26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69" w:anchor="block_2603"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Для определения возможности помещения несовершеннолетних, не подлежащих уголовной ответственности, в специальные учебно-воспитательные учреждения закрытого типа медицинские организации проводят их медицинское, в том числе психиатрическое, освидетельствование на основании: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lastRenderedPageBreak/>
        <w:t>1) постановления начальника органа внутренних дел или прокурора при наличии согласия несовершеннолетнего на медицинское освидетельствование либо согласия его родителей или иных законных представителей в случае, если несовершеннолетний не достиг возраста пятнадцати лет;</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постановления судьи в случаях, когда несовершеннолетний и (или) его родители или иные законные представители не дали согласия на медицинское освидетельствование.</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70" w:anchor="block_1021"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2010 г. N 427-ФЗ статья 26 настоящего Федерального закона дополнена пунктом 3.1</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3.1. В случае</w:t>
      </w:r>
      <w:proofErr w:type="gramStart"/>
      <w:r w:rsidRPr="00866E0D">
        <w:rPr>
          <w:rFonts w:ascii="Arial" w:eastAsia="Times New Roman" w:hAnsi="Arial" w:cs="Arial"/>
          <w:color w:val="000000"/>
          <w:sz w:val="18"/>
          <w:szCs w:val="18"/>
          <w:lang w:eastAsia="ru-RU"/>
        </w:rPr>
        <w:t>,</w:t>
      </w:r>
      <w:proofErr w:type="gramEnd"/>
      <w:r w:rsidRPr="00866E0D">
        <w:rPr>
          <w:rFonts w:ascii="Arial" w:eastAsia="Times New Roman" w:hAnsi="Arial" w:cs="Arial"/>
          <w:color w:val="000000"/>
          <w:sz w:val="18"/>
          <w:szCs w:val="18"/>
          <w:lang w:eastAsia="ru-RU"/>
        </w:rPr>
        <w:t xml:space="preserve"> если несовершеннолетний, не подлежащий уголовной ответственности, и (или) его родители или иные законные представители не дали согласия на медицинское освидетельствование, начальник органа внутренних дел или прокурор подает в суд по месту жительства несовершеннолетнего заявление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К заявлению должны быть приложены материалы, предусмотренные </w:t>
      </w:r>
      <w:hyperlink r:id="rId371" w:anchor="block_2711" w:history="1">
        <w:r w:rsidRPr="00866E0D">
          <w:rPr>
            <w:rFonts w:ascii="Arial" w:eastAsia="Times New Roman" w:hAnsi="Arial" w:cs="Arial"/>
            <w:color w:val="008000"/>
            <w:sz w:val="18"/>
            <w:szCs w:val="18"/>
            <w:lang w:eastAsia="ru-RU"/>
          </w:rPr>
          <w:t>подпунктами 1</w:t>
        </w:r>
      </w:hyperlink>
      <w:r w:rsidRPr="00866E0D">
        <w:rPr>
          <w:rFonts w:ascii="Arial" w:eastAsia="Times New Roman" w:hAnsi="Arial" w:cs="Arial"/>
          <w:color w:val="000000"/>
          <w:sz w:val="18"/>
          <w:szCs w:val="18"/>
          <w:lang w:eastAsia="ru-RU"/>
        </w:rPr>
        <w:t> и </w:t>
      </w:r>
      <w:hyperlink r:id="rId372" w:anchor="block_27012" w:history="1">
        <w:r w:rsidRPr="00866E0D">
          <w:rPr>
            <w:rFonts w:ascii="Arial" w:eastAsia="Times New Roman" w:hAnsi="Arial" w:cs="Arial"/>
            <w:color w:val="008000"/>
            <w:sz w:val="18"/>
            <w:szCs w:val="18"/>
            <w:lang w:eastAsia="ru-RU"/>
          </w:rPr>
          <w:t>2 пункта 1 статьи 27</w:t>
        </w:r>
      </w:hyperlink>
      <w:r w:rsidRPr="00866E0D">
        <w:rPr>
          <w:rFonts w:ascii="Arial" w:eastAsia="Times New Roman" w:hAnsi="Arial" w:cs="Arial"/>
          <w:color w:val="000000"/>
          <w:sz w:val="18"/>
          <w:szCs w:val="18"/>
          <w:lang w:eastAsia="ru-RU"/>
        </w:rPr>
        <w:t> настоящего Федерального закона, а также постановление начальника органа внутренних дел или прокурора о проведении медицинского освидетельствования несовершеннолетнего, не подлежащего уголовной ответственности, и материалы, подтверждающие факт отказа несовершеннолетнего и (или) его родителей или иных законных представителей от медицинского освидетельствования.</w:t>
      </w:r>
      <w:proofErr w:type="gramEnd"/>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73" w:anchor="block_102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2010 г. N 427-ФЗ статья 26 настоящего Федерального закона дополнена пунктом 3.2</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3.2. Заявление о проведении медицинского освидетельствования несовершеннолетнего, не подлежащего уголовной ответственности, без его согласия либо без согласия его родителей или иных законных представителей рассматривается судьей единолично в течение трех суток с момента его подачи.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По результатам рассмотрения заявления судья выносит постановление о проведении медицинского освидетельствования несовершеннолетнего без его согласия либо без согласия его родителей или иных законных представителей или об отказе в удовлетворении заявления о проведении медицинского освидетельствования несовершеннолетнего без его согласия либо без согласия его родителей или иных законных представителей.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В случаях, когда у несовершеннолетних, не подлежащих уголовной ответственности, во время медицинского освидетельствования выявлены заболевания, препятствующие их содержанию и обучению в специальных учебно-воспитательных учреждениях закрытого типа, материалы на указанных лиц передаются в комиссию по делам несовершеннолетних и защите их прав для применения к ним мер воспитательного воздействия.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74" w:anchor="block_6211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4.1 статьи 26 настоящего Федерального закона внесены изменения, </w:t>
      </w:r>
      <w:hyperlink r:id="rId375"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76" w:anchor="block_260041"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4.1. Для подготовки рекомендаций по оказанию несовершеннолетнему, в отношении которого рассматривается вопрос о помещении в специальное учебно-воспитательное учреждение закрытого типа, психолого-медико-педагогической помощи и определению форм его дальнейшего обучения и воспитания психолого-медико-педагогическая комиссия проводит на основании постановления начальника органа внутренних дел или прокурора комплексное обследование несовершеннолетнего.</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77" w:anchor="block_6211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пункт 5 статьи 26 настоящего Федерального закона внесены изменения, </w:t>
      </w:r>
      <w:hyperlink r:id="rId378"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79" w:anchor="block_2605"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5. </w:t>
      </w:r>
      <w:proofErr w:type="gramStart"/>
      <w:r w:rsidRPr="00866E0D">
        <w:rPr>
          <w:rFonts w:ascii="Arial" w:eastAsia="Times New Roman" w:hAnsi="Arial" w:cs="Arial"/>
          <w:color w:val="000000"/>
          <w:sz w:val="18"/>
          <w:szCs w:val="18"/>
          <w:lang w:eastAsia="ru-RU"/>
        </w:rPr>
        <w:t>Несовершеннолетние, не подлежащие уголовной ответственности, в отношении которых готовятся материалы о помещении их в специальные учебно-воспитательные учреждения закрытого типа, могут быть переданы под надзор родителей или иных законных представителей, а несовершеннолетние, содержащиеся в организации для детей-сирот и детей, оставшихся без попечения родителей, или в иной организации, - под надзор администрации указанных организаций.</w:t>
      </w:r>
      <w:proofErr w:type="gramEnd"/>
      <w:r w:rsidRPr="00866E0D">
        <w:rPr>
          <w:rFonts w:ascii="Arial" w:eastAsia="Times New Roman" w:hAnsi="Arial" w:cs="Arial"/>
          <w:color w:val="000000"/>
          <w:sz w:val="18"/>
          <w:szCs w:val="18"/>
          <w:lang w:eastAsia="ru-RU"/>
        </w:rPr>
        <w:t xml:space="preserve"> В этих целях в соответствии с постановлением начальника органа внутренних дел или его заместителя должностное лицо подразделения по делам несовершеннолетних органа внутренних дел получает от одного из родителей или иных законных представителей либо руководителя данного детского учреждения письменное обязательство обеспечить надлежащее поведение несовершеннолетних и их явку по вызовам в суд. Несовершеннолетние, их родители или иные законные представители, уклоняющиеся от явки в суд, могут быть по постановлению судьи подвергнуты приводу.</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До рассмотрения судьей материалов о помещении несовершеннолетних, не подлежащих уголовной ответственности, в специальные учебно-воспитательные учреждения закрытого типа такие лица могут быть направлены на срок до 30 суток в центр временного содержания для несовершеннолетних правонарушителей органа внутренних дел на основании постановления судьи в случаях: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необходимости обеспечения защиты жизни или здоровья несовершеннолетнего;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необходимости предупреждения повторного общественно опасного деяния;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отсутствия у несовершеннолетнего места жительства, места пребывания;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0" w:anchor="block_296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подпункт 4 пункта 6 статьи 26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1" w:anchor="block_2664"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злостного уклонения несовершеннолетнего от явки в суд либо от медицинского освидетельствования. Под злостным уклонением несовершеннолетнего от явки в суд либо от медицинского освидетельствования понимаются случаи, когда он по неуважительным причинам два или более раза не явился в суд или медицинскую организацию, осуществляющую медицинское освидетельствование, либо скрылся с места жительства, места пребывания.</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27.</w:t>
      </w:r>
      <w:r w:rsidRPr="00866E0D">
        <w:rPr>
          <w:rFonts w:ascii="Arial" w:eastAsia="Times New Roman" w:hAnsi="Arial" w:cs="Arial"/>
          <w:color w:val="000000"/>
          <w:sz w:val="18"/>
          <w:szCs w:val="18"/>
          <w:lang w:eastAsia="ru-RU"/>
        </w:rPr>
        <w:t> Порядок направления в суд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2" w:anchor="block_123000010"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пункт 1 статьи 27 настоящего Федерального закона внесены изменения, </w:t>
      </w:r>
      <w:hyperlink r:id="rId383"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4" w:anchor="block_2701"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Для рассмотрения вопроса о возможности помещения несовершеннолетних, не подлежащих уголовной ответственности, в специальные учебно-воспитательные учреждения закрытого типа начальник органа внутренних дел или прокурор направляют в суд по месту их жительства: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прекращенное уголовное дело в отношении несовершеннолетнего или материалы об отказе в его возбуждении;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2) постановление комиссии по делам несовершеннолетних и защите их прав, содержащее ходатайство о направлении несовершеннолетнего в специальное учебно-воспитательное учреждение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характеристику с места учебы (работы) несовершеннолетнего;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акт обследования семейно-бытовых условий жизни несовершеннолетнего;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справку органа внутренних дел, содержащую сведения о правонарушениях, ранее совершенных несовершеннолетним, и принятых в этой связи мерах воздействия;</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5" w:anchor="block_297"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25 ноября 2013 г. N 317-ФЗ в подпункт 6 пункта 1 статьи 27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6" w:anchor="block_2716"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заключение медицинской организации о состоянии здоровья несовершеннолетнего и возможности его помещения в специальное учебно-воспитательное учреждение закрытого типа;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87" w:anchor="block_1023"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28 декабря 2010 г. N 427-ФЗ пункт 1 статьи 27 настоящего Федерального закона дополнен подпунктом 7</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7) заключение психолого-медико-педагогической комиссии о результатах комплексного обследования несовершеннолетнего, содержащее рекомендации по оказанию ему психолого-медико-педагогической помощи и определению форм его дальнейшего обучения и воспитания.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Материалы, указанные в </w:t>
      </w:r>
      <w:hyperlink r:id="rId388" w:anchor="block_2701" w:history="1">
        <w:r w:rsidRPr="00866E0D">
          <w:rPr>
            <w:rFonts w:ascii="Arial" w:eastAsia="Times New Roman" w:hAnsi="Arial" w:cs="Arial"/>
            <w:color w:val="008000"/>
            <w:sz w:val="18"/>
            <w:szCs w:val="18"/>
            <w:lang w:eastAsia="ru-RU"/>
          </w:rPr>
          <w:t>пункте 1</w:t>
        </w:r>
      </w:hyperlink>
      <w:r w:rsidRPr="00866E0D">
        <w:rPr>
          <w:rFonts w:ascii="Arial" w:eastAsia="Times New Roman" w:hAnsi="Arial" w:cs="Arial"/>
          <w:color w:val="000000"/>
          <w:sz w:val="18"/>
          <w:szCs w:val="18"/>
          <w:lang w:eastAsia="ru-RU"/>
        </w:rPr>
        <w:t> настоящей статьи, направляются в суд по месту жительства несовершеннолетнего, не подлежащего уголовной ответственности, в течение 30 суток со дня вынесения постановления о прекращении уголовного дела в отношении указанного несовершеннолетнего или об отказе в его возбуждении. В исключительных случаях этот срок может быть продлен до 30 суток на основании постановления начальника органа внутренних дел или прокурора.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w:t>
      </w:r>
      <w:proofErr w:type="gramStart"/>
      <w:r w:rsidRPr="00866E0D">
        <w:rPr>
          <w:rFonts w:ascii="Arial" w:eastAsia="Times New Roman" w:hAnsi="Arial" w:cs="Arial"/>
          <w:color w:val="000000"/>
          <w:sz w:val="18"/>
          <w:szCs w:val="18"/>
          <w:lang w:eastAsia="ru-RU"/>
        </w:rPr>
        <w:t>Материалы, указанные в </w:t>
      </w:r>
      <w:hyperlink r:id="rId389" w:anchor="block_2701" w:history="1">
        <w:r w:rsidRPr="00866E0D">
          <w:rPr>
            <w:rFonts w:ascii="Arial" w:eastAsia="Times New Roman" w:hAnsi="Arial" w:cs="Arial"/>
            <w:color w:val="008000"/>
            <w:sz w:val="18"/>
            <w:szCs w:val="18"/>
            <w:lang w:eastAsia="ru-RU"/>
          </w:rPr>
          <w:t>пункте 1</w:t>
        </w:r>
      </w:hyperlink>
      <w:r w:rsidRPr="00866E0D">
        <w:rPr>
          <w:rFonts w:ascii="Arial" w:eastAsia="Times New Roman" w:hAnsi="Arial" w:cs="Arial"/>
          <w:color w:val="000000"/>
          <w:sz w:val="18"/>
          <w:szCs w:val="18"/>
          <w:lang w:eastAsia="ru-RU"/>
        </w:rPr>
        <w:t> настоящей статьи, перед их направлением в суд представляются для ознакомления несовершеннолетнему, не подлежащему уголовной ответственности, и его родителям или иным законным представителям, которые имеют право пользоваться юридической помощью адвоката, иметь представителя, давать объяснения, заявлять ходатайства, обжаловать принятые решения.</w:t>
      </w:r>
      <w:proofErr w:type="gramEnd"/>
      <w:r w:rsidRPr="00866E0D">
        <w:rPr>
          <w:rFonts w:ascii="Arial" w:eastAsia="Times New Roman" w:hAnsi="Arial" w:cs="Arial"/>
          <w:color w:val="000000"/>
          <w:sz w:val="18"/>
          <w:szCs w:val="18"/>
          <w:lang w:eastAsia="ru-RU"/>
        </w:rPr>
        <w:t xml:space="preserve"> Об ознакомлении с указанными материалами и о получении ответов на свои ходатайства, жалобы и заявления заинтересованные лица делают в представленном материале соответствующую запись.</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28.</w:t>
      </w:r>
      <w:r w:rsidRPr="00866E0D">
        <w:rPr>
          <w:rFonts w:ascii="Arial" w:eastAsia="Times New Roman" w:hAnsi="Arial" w:cs="Arial"/>
          <w:color w:val="000000"/>
          <w:sz w:val="18"/>
          <w:szCs w:val="18"/>
          <w:lang w:eastAsia="ru-RU"/>
        </w:rPr>
        <w:t> Порядок рассмотрения материалов о помещении несовершеннолетних, не подлежащих уголовной ответственности, в специальные учебно-воспитательные учреждения закрытого типа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Материалы о помещении несовершеннолетних, не подлежащих уголовной ответственности, в специальные учебно-воспитательные учреждения закрытого типа рассматриваются судьей в течение 10 суток со дня их поступления в суд.</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В суд вызываются несовершеннолетний, не подлежащий уголовной ответственности, его родители или иные законные представители, а по усмотрению судьи и иные лица. Участие прокурора и адвоката в рассмотрении указанных материалов является обязательным.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В начале заседания судья объявляет, какие материалы подлежат рассмотрению, кто их рассматривает, а также представляет участников рассмотрения, разъясняет их процессуальные права и обязанности. После этого оглашаются необходимые документы, исследуются материалы, указанные в </w:t>
      </w:r>
      <w:hyperlink r:id="rId390" w:anchor="block_2701" w:history="1">
        <w:r w:rsidRPr="00866E0D">
          <w:rPr>
            <w:rFonts w:ascii="Arial" w:eastAsia="Times New Roman" w:hAnsi="Arial" w:cs="Arial"/>
            <w:color w:val="008000"/>
            <w:sz w:val="18"/>
            <w:szCs w:val="18"/>
            <w:lang w:eastAsia="ru-RU"/>
          </w:rPr>
          <w:t>пункте 1 статьи 27</w:t>
        </w:r>
      </w:hyperlink>
      <w:r w:rsidRPr="00866E0D">
        <w:rPr>
          <w:rFonts w:ascii="Arial" w:eastAsia="Times New Roman" w:hAnsi="Arial" w:cs="Arial"/>
          <w:color w:val="000000"/>
          <w:sz w:val="18"/>
          <w:szCs w:val="18"/>
          <w:lang w:eastAsia="ru-RU"/>
        </w:rPr>
        <w:t> настоящего Федерального закона, рассматриваются ходатайства, выясняются обстоятельства, имеющие значение для принятия обоснованного решения, заслушиваются выступления несовершеннолетнего, не подлежащего уголовной ответственности, его родителей или иных законных представителей, иных лиц, прокурора и адвоката.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По результатам рассмотрения материалов судья выносит постановление, которое подлежит оглашению в судебном заседании.</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91" w:anchor="block_123000010"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пункт 5 статьи 28 настоящего Федерального закона внесены изменения, </w:t>
      </w:r>
      <w:hyperlink r:id="rId392"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93" w:anchor="block_2805" w:history="1">
        <w:r w:rsidRPr="00866E0D">
          <w:rPr>
            <w:rFonts w:ascii="Arial" w:eastAsia="Times New Roman" w:hAnsi="Arial" w:cs="Arial"/>
            <w:i/>
            <w:iCs/>
            <w:color w:val="008000"/>
            <w:sz w:val="18"/>
            <w:szCs w:val="18"/>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В постановлении судьи указываются наименование суда и фамилия судьи, вынесшего постановление, дата рассмотрения материалов, сведения о несовершеннолетнем, не подлежащем уголовной ответственности, и иных лицах, участвовавших в рассмотрении материалов, обстоятельства, установленные при их рассмотрении, а также излагается принятое решение о:</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1) направлении несовершеннолетнего, не подлежащего уголовной ответственности, в специальное учебно-воспитательное учреждение закрытого типа с указанием срока применения этой принудительной меры воспитательного воздействия и помещении его в центр временного содержания для несовершеннолетних правонарушителей органа внутренних дел на время, необходимое для доставления несовершеннолетнего в указанное учреждение;</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2) направлении материалов в комиссию по делам несовершеннолетних и защите их прав для применения к несовершеннолетнему, не подлежащему уголовной ответственности, мер воспитательного воздействия в случаях, если судом установлены обстоятельства, подтверждающие возможность перевоспитания указанного несовершеннолетнего без его помещения в специальное учебно-воспитательное учреждение закрытого типа, либо выявлены причины, препятствующие его помещению в указанное учреждение;</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3) </w:t>
      </w:r>
      <w:proofErr w:type="gramStart"/>
      <w:r w:rsidRPr="00866E0D">
        <w:rPr>
          <w:rFonts w:ascii="Arial" w:eastAsia="Times New Roman" w:hAnsi="Arial" w:cs="Arial"/>
          <w:color w:val="000000"/>
          <w:sz w:val="18"/>
          <w:szCs w:val="18"/>
          <w:lang w:eastAsia="ru-RU"/>
        </w:rPr>
        <w:t>прекращении</w:t>
      </w:r>
      <w:proofErr w:type="gramEnd"/>
      <w:r w:rsidRPr="00866E0D">
        <w:rPr>
          <w:rFonts w:ascii="Arial" w:eastAsia="Times New Roman" w:hAnsi="Arial" w:cs="Arial"/>
          <w:color w:val="000000"/>
          <w:sz w:val="18"/>
          <w:szCs w:val="18"/>
          <w:lang w:eastAsia="ru-RU"/>
        </w:rPr>
        <w:t xml:space="preserve"> производства по материалам.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6. В срок содержания несовершеннолетних, не подлежащих уголовной ответственности, в специальных учебно-воспитательных учреждениях закрытого типа, предусмотренный </w:t>
      </w:r>
      <w:hyperlink r:id="rId394" w:anchor="block_1507" w:history="1">
        <w:r w:rsidRPr="00866E0D">
          <w:rPr>
            <w:rFonts w:ascii="Arial" w:eastAsia="Times New Roman" w:hAnsi="Arial" w:cs="Arial"/>
            <w:color w:val="008000"/>
            <w:sz w:val="18"/>
            <w:szCs w:val="18"/>
            <w:lang w:eastAsia="ru-RU"/>
          </w:rPr>
          <w:t>пунктом 7 статьи 15</w:t>
        </w:r>
      </w:hyperlink>
      <w:r w:rsidRPr="00866E0D">
        <w:rPr>
          <w:rFonts w:ascii="Arial" w:eastAsia="Times New Roman" w:hAnsi="Arial" w:cs="Arial"/>
          <w:color w:val="000000"/>
          <w:sz w:val="18"/>
          <w:szCs w:val="18"/>
          <w:lang w:eastAsia="ru-RU"/>
        </w:rPr>
        <w:t> настоящего Федерального закона, на основании постановления судьи засчитываются: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срок предварительного заключения несовершеннолетних, если они до освобождения от уголовной ответственности содержались под стражей в порядке меры пресечения или задержания;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срок нахождения несовершеннолетних в центре временного содержания для несовершеннолетних правонарушителей органа внутренних дел.</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29.</w:t>
      </w:r>
      <w:r w:rsidRPr="00866E0D">
        <w:rPr>
          <w:rFonts w:ascii="Arial" w:eastAsia="Times New Roman" w:hAnsi="Arial" w:cs="Arial"/>
          <w:color w:val="000000"/>
          <w:sz w:val="18"/>
          <w:szCs w:val="18"/>
          <w:lang w:eastAsia="ru-RU"/>
        </w:rPr>
        <w:t> Порядок направления копий постановления судьи и иных материалов</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Копия постановления судьи в течение трех суток вручается под расписку либо высылается несовершеннолетнему, не подлежащему уголовной ответственности, его родителям или иным законным представителям, а также органам и учреждениям, обеспечивающим исполнение указанного постановления. Подлинник постановления хранится в суде.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 xml:space="preserve">Прекращенное уголовное дело в отношении несовершеннолетнего, не подлежащего уголовной ответственности, материалы об отказе в его возбуждении и иные документы, необходимые для рассмотрения материалов о направлении </w:t>
      </w:r>
      <w:r w:rsidRPr="00866E0D">
        <w:rPr>
          <w:rFonts w:ascii="Arial" w:eastAsia="Times New Roman" w:hAnsi="Arial" w:cs="Arial"/>
          <w:color w:val="000000"/>
          <w:sz w:val="18"/>
          <w:szCs w:val="18"/>
          <w:lang w:eastAsia="ru-RU"/>
        </w:rPr>
        <w:lastRenderedPageBreak/>
        <w:t>указанного несовершеннолетнего в специальное учебно-воспитательное учреждение закрытого типа, возвращаются представившим их органу внутренних дел или прокурору.</w:t>
      </w:r>
      <w:proofErr w:type="gramEnd"/>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30.</w:t>
      </w:r>
      <w:r w:rsidRPr="00866E0D">
        <w:rPr>
          <w:rFonts w:ascii="Arial" w:eastAsia="Times New Roman" w:hAnsi="Arial" w:cs="Arial"/>
          <w:color w:val="000000"/>
          <w:sz w:val="18"/>
          <w:szCs w:val="18"/>
          <w:lang w:eastAsia="ru-RU"/>
        </w:rPr>
        <w:t> Порядок обжалования, опротестования постановления судьи и рассмотрения жалобы, протеста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Несовершеннолетний, не подлежащий уголовной ответственности, достигший возраста четырнадцати лет, либо его родители или иные законные представители или по их просьбе адвокат могут обжаловать в вышестоящий суд постановление судьи в течение 10 суток со дня получения копии указанного постановления. В случае пропуска указанного срока по уважительным причинам он может быть восстановлен судьей или председателем суда по просьбе заинтересованных лиц.</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Постановление судьи может быть отменено по протесту прокурора, а также независимо от наличия протеста прокурора председателем вышестоящего суда.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Жалоба или протест прокурора на постановление судьи рассматриваются председателем вышестоящего суда в течение 10 суток со дня их поступления.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По результатам рассмотрения жалобы или протеста прокурора на постановление судьи председатель вышестоящего суда принимает одно из следующих решений:</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оставляет постановление судьи без изменения, а жалобу или протест прокурора без удовлетворения;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отменяет постановление судьи и направляет материалы на несовершеннолетних, не подлежащих уголовной ответственности, в суд для нового рассмотрения.</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Копия решения по жалобе или протесту прокурора на постановление судьи в течение трех суток высылается судье, вынесшему постановление, прокурору, несовершеннолетнему, не подлежащему уголовной ответственности, и (или) его родителям или иным законным представителям.</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95" w:anchor="block_123000010"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22 августа 2004 г. N 122-ФЗ в статью 31 настоящего Федерального закона внесены изменения, </w:t>
      </w:r>
      <w:hyperlink r:id="rId396" w:anchor="block_15500000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января 2005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97" w:anchor="block_31" w:history="1">
        <w:r w:rsidRPr="00866E0D">
          <w:rPr>
            <w:rFonts w:ascii="Arial" w:eastAsia="Times New Roman" w:hAnsi="Arial" w:cs="Arial"/>
            <w:i/>
            <w:iCs/>
            <w:color w:val="008000"/>
            <w:sz w:val="18"/>
            <w:szCs w:val="18"/>
            <w:lang w:eastAsia="ru-RU"/>
          </w:rPr>
          <w:t>См. те</w:t>
        </w:r>
        <w:proofErr w:type="gramStart"/>
        <w:r w:rsidRPr="00866E0D">
          <w:rPr>
            <w:rFonts w:ascii="Arial" w:eastAsia="Times New Roman" w:hAnsi="Arial" w:cs="Arial"/>
            <w:i/>
            <w:iCs/>
            <w:color w:val="008000"/>
            <w:sz w:val="18"/>
            <w:szCs w:val="18"/>
            <w:lang w:eastAsia="ru-RU"/>
          </w:rPr>
          <w:t>кст ст</w:t>
        </w:r>
        <w:proofErr w:type="gramEnd"/>
        <w:r w:rsidRPr="00866E0D">
          <w:rPr>
            <w:rFonts w:ascii="Arial" w:eastAsia="Times New Roman" w:hAnsi="Arial" w:cs="Arial"/>
            <w:i/>
            <w:iCs/>
            <w:color w:val="008000"/>
            <w:sz w:val="18"/>
            <w:szCs w:val="18"/>
            <w:lang w:eastAsia="ru-RU"/>
          </w:rPr>
          <w:t>атьи в предыдущей редакции</w:t>
        </w:r>
      </w:hyperlink>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31.</w:t>
      </w:r>
      <w:r w:rsidRPr="00866E0D">
        <w:rPr>
          <w:rFonts w:ascii="Arial" w:eastAsia="Times New Roman" w:hAnsi="Arial" w:cs="Arial"/>
          <w:color w:val="000000"/>
          <w:sz w:val="18"/>
          <w:szCs w:val="18"/>
          <w:lang w:eastAsia="ru-RU"/>
        </w:rPr>
        <w:t> Органы и учреждения, исполняющие постановление судьи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Исполнение постановления судьи обеспечивают:</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центр временного содержания для несовершеннолетних правонарушителей органа внутренних дел - в части доставления несовершеннолетних в специальные учебно-воспитательные учреждения закрытого типа;</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398" w:anchor="block_62012" w:history="1">
        <w:r w:rsidRPr="00866E0D">
          <w:rPr>
            <w:rFonts w:ascii="Arial" w:eastAsia="Times New Roman" w:hAnsi="Arial" w:cs="Arial"/>
            <w:i/>
            <w:iCs/>
            <w:color w:val="008000"/>
            <w:sz w:val="18"/>
            <w:szCs w:val="18"/>
            <w:lang w:eastAsia="ru-RU"/>
          </w:rPr>
          <w:t>Федеральным законом</w:t>
        </w:r>
      </w:hyperlink>
      <w:r w:rsidRPr="00866E0D">
        <w:rPr>
          <w:rFonts w:ascii="Arial" w:eastAsia="Times New Roman" w:hAnsi="Arial" w:cs="Arial"/>
          <w:i/>
          <w:iCs/>
          <w:color w:val="800080"/>
          <w:sz w:val="18"/>
          <w:szCs w:val="18"/>
          <w:lang w:eastAsia="ru-RU"/>
        </w:rPr>
        <w:t> от 2 июля 2013 г. N 185-ФЗ в подпункт 2 статьи 31 настоящего Федерального закона внесены изменения, </w:t>
      </w:r>
      <w:hyperlink r:id="rId399" w:anchor="block_1631" w:history="1">
        <w:r w:rsidRPr="00866E0D">
          <w:rPr>
            <w:rFonts w:ascii="Arial" w:eastAsia="Times New Roman" w:hAnsi="Arial" w:cs="Arial"/>
            <w:i/>
            <w:iCs/>
            <w:color w:val="008000"/>
            <w:sz w:val="18"/>
            <w:szCs w:val="18"/>
            <w:lang w:eastAsia="ru-RU"/>
          </w:rPr>
          <w:t>вступающие в силу</w:t>
        </w:r>
      </w:hyperlink>
      <w:r w:rsidRPr="00866E0D">
        <w:rPr>
          <w:rFonts w:ascii="Arial" w:eastAsia="Times New Roman" w:hAnsi="Arial" w:cs="Arial"/>
          <w:i/>
          <w:iCs/>
          <w:color w:val="800080"/>
          <w:sz w:val="18"/>
          <w:szCs w:val="18"/>
          <w:lang w:eastAsia="ru-RU"/>
        </w:rPr>
        <w:t> с 1 сентября 2013 г.</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00" w:anchor="block_3102" w:history="1">
        <w:r w:rsidRPr="00866E0D">
          <w:rPr>
            <w:rFonts w:ascii="Arial" w:eastAsia="Times New Roman" w:hAnsi="Arial" w:cs="Arial"/>
            <w:i/>
            <w:iCs/>
            <w:color w:val="008000"/>
            <w:sz w:val="18"/>
            <w:szCs w:val="18"/>
            <w:lang w:eastAsia="ru-RU"/>
          </w:rPr>
          <w:t>См. текст подпункта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орган, осуществляющий управление в сфере образования, - в части предоставления путевок для направления несовершеннолетних в специальные учебно-воспитательные учреждения закрытого типа в течение 20 суток со дня получения запроса о выдаче путевки;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комиссия по делам несовершеннолетних и защите их прав - в части применения мер воспитательного воздействия в отношении несовершеннолетних в случаях, предусмотренных </w:t>
      </w:r>
      <w:hyperlink r:id="rId401" w:anchor="block_28052" w:history="1">
        <w:r w:rsidRPr="00866E0D">
          <w:rPr>
            <w:rFonts w:ascii="Arial" w:eastAsia="Times New Roman" w:hAnsi="Arial" w:cs="Arial"/>
            <w:color w:val="008000"/>
            <w:sz w:val="18"/>
            <w:szCs w:val="18"/>
            <w:lang w:eastAsia="ru-RU"/>
          </w:rPr>
          <w:t>подпунктом 2 пункта 5 статьи 28</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администрация специального учебно-воспитательного учреждения закрытого типа - в части обеспечения исправления и реабилитации несовершеннолетнего в течение срока его содержания в указанном учреждении.</w:t>
      </w:r>
    </w:p>
    <w:p w:rsidR="00866E0D" w:rsidRPr="00866E0D" w:rsidRDefault="00866E0D" w:rsidP="00D06BC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66E0D">
        <w:rPr>
          <w:rFonts w:ascii="Arial" w:eastAsia="Times New Roman" w:hAnsi="Arial" w:cs="Arial"/>
          <w:b/>
          <w:bCs/>
          <w:color w:val="000080"/>
          <w:sz w:val="24"/>
          <w:szCs w:val="24"/>
          <w:lang w:eastAsia="ru-RU"/>
        </w:rPr>
        <w:t>Глава III.I.</w:t>
      </w:r>
      <w:r w:rsidRPr="00866E0D">
        <w:rPr>
          <w:rFonts w:ascii="Arial" w:eastAsia="Times New Roman" w:hAnsi="Arial" w:cs="Arial"/>
          <w:b/>
          <w:bCs/>
          <w:color w:val="000080"/>
          <w:sz w:val="24"/>
          <w:szCs w:val="24"/>
          <w:lang w:eastAsia="ru-RU"/>
        </w:rPr>
        <w:br/>
        <w:t>Рассмотрение материалов о помещении несовершеннолетних в центры временного содержания для несовершеннолетних правонарушителей органов внутренних дел</w:t>
      </w: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31.1.</w:t>
      </w:r>
      <w:r w:rsidRPr="00866E0D">
        <w:rPr>
          <w:rFonts w:ascii="Arial" w:eastAsia="Times New Roman" w:hAnsi="Arial" w:cs="Arial"/>
          <w:color w:val="000000"/>
          <w:sz w:val="18"/>
          <w:szCs w:val="18"/>
          <w:lang w:eastAsia="ru-RU"/>
        </w:rPr>
        <w:t> Порядок подготовки материалов о помещении несовершеннолетних в центры временного содержания для несовершеннолетних правонарушителей органов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Постановление о помещении несовершеннолетних, указанных в </w:t>
      </w:r>
      <w:hyperlink r:id="rId402" w:anchor="block_22203" w:history="1">
        <w:r w:rsidRPr="00866E0D">
          <w:rPr>
            <w:rFonts w:ascii="Arial" w:eastAsia="Times New Roman" w:hAnsi="Arial" w:cs="Arial"/>
            <w:color w:val="008000"/>
            <w:sz w:val="18"/>
            <w:szCs w:val="18"/>
            <w:u w:val="single"/>
            <w:lang w:eastAsia="ru-RU"/>
          </w:rPr>
          <w:t>подпунктах 3 - 6 пункта 2 статьи 22</w:t>
        </w:r>
      </w:hyperlink>
      <w:r w:rsidRPr="00866E0D">
        <w:rPr>
          <w:rFonts w:ascii="Arial" w:eastAsia="Times New Roman" w:hAnsi="Arial" w:cs="Arial"/>
          <w:color w:val="000000"/>
          <w:sz w:val="18"/>
          <w:szCs w:val="18"/>
          <w:lang w:eastAsia="ru-RU"/>
        </w:rPr>
        <w:t xml:space="preserve"> настоящего Федерального закона, в центры временного содержания для несовершеннолетних правонарушителей органов внутренних дел и материалы в отношении несовершеннолетних, подтверждающие обоснованность помещения несовершеннолетних в указанные центры (далее - материалы), направляются в суд начальником органа внутренних дел или его заместителем по месту задержания несовершеннолетних не </w:t>
      </w:r>
      <w:proofErr w:type="gramStart"/>
      <w:r w:rsidRPr="00866E0D">
        <w:rPr>
          <w:rFonts w:ascii="Arial" w:eastAsia="Times New Roman" w:hAnsi="Arial" w:cs="Arial"/>
          <w:color w:val="000000"/>
          <w:sz w:val="18"/>
          <w:szCs w:val="18"/>
          <w:lang w:eastAsia="ru-RU"/>
        </w:rPr>
        <w:t>позднее</w:t>
      </w:r>
      <w:proofErr w:type="gramEnd"/>
      <w:r w:rsidRPr="00866E0D">
        <w:rPr>
          <w:rFonts w:ascii="Arial" w:eastAsia="Times New Roman" w:hAnsi="Arial" w:cs="Arial"/>
          <w:color w:val="000000"/>
          <w:sz w:val="18"/>
          <w:szCs w:val="18"/>
          <w:lang w:eastAsia="ru-RU"/>
        </w:rPr>
        <w:t xml:space="preserve"> чем за 24 часа до истечения срока нахождения несовершеннолетних в центрах временного содержания для несовершеннолетних правонарушителей органов внутренних дел, указанного в </w:t>
      </w:r>
      <w:hyperlink r:id="rId403" w:anchor="block_224" w:history="1">
        <w:r w:rsidRPr="00866E0D">
          <w:rPr>
            <w:rFonts w:ascii="Arial" w:eastAsia="Times New Roman" w:hAnsi="Arial" w:cs="Arial"/>
            <w:color w:val="008000"/>
            <w:sz w:val="18"/>
            <w:szCs w:val="18"/>
            <w:u w:val="single"/>
            <w:lang w:eastAsia="ru-RU"/>
          </w:rPr>
          <w:t>пункте 4 статьи 22</w:t>
        </w:r>
      </w:hyperlink>
      <w:r w:rsidRPr="00866E0D">
        <w:rPr>
          <w:rFonts w:ascii="Arial" w:eastAsia="Times New Roman" w:hAnsi="Arial" w:cs="Arial"/>
          <w:color w:val="000000"/>
          <w:sz w:val="18"/>
          <w:szCs w:val="18"/>
          <w:lang w:eastAsia="ru-RU"/>
        </w:rPr>
        <w:t>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 xml:space="preserve">2. </w:t>
      </w:r>
      <w:proofErr w:type="gramStart"/>
      <w:r w:rsidRPr="00866E0D">
        <w:rPr>
          <w:rFonts w:ascii="Arial" w:eastAsia="Times New Roman" w:hAnsi="Arial" w:cs="Arial"/>
          <w:color w:val="000000"/>
          <w:sz w:val="18"/>
          <w:szCs w:val="18"/>
          <w:lang w:eastAsia="ru-RU"/>
        </w:rPr>
        <w:t>Материалы должны содержать: достаточные данные, подтверждающие совершение общественно опасного деяния несовершеннолетним, не достигшим возраста, с которого наступает уголовная ответственность за эти деяния, или правонарушения, влекущего административную ответственность, либо факт самовольного ухода из специального учебно-воспитательного учреждения закрытого типа; указание на цели и мотивы помещения несовершеннолетнего в центр временного содержания для несовершеннолетних правонарушителей органа внутренних дел;</w:t>
      </w:r>
      <w:proofErr w:type="gramEnd"/>
      <w:r w:rsidRPr="00866E0D">
        <w:rPr>
          <w:rFonts w:ascii="Arial" w:eastAsia="Times New Roman" w:hAnsi="Arial" w:cs="Arial"/>
          <w:color w:val="000000"/>
          <w:sz w:val="18"/>
          <w:szCs w:val="18"/>
          <w:lang w:eastAsia="ru-RU"/>
        </w:rPr>
        <w:t xml:space="preserve"> данные, свидетельствующие о необходимости обеспечения защиты жизни или сохранения здоровья несовершеннолетнего либо предупреждения совершения им повторного общественно опасного деяния.</w:t>
      </w:r>
    </w:p>
    <w:p w:rsidR="00866E0D" w:rsidRPr="00866E0D" w:rsidRDefault="00866E0D" w:rsidP="00866E0D">
      <w:pPr>
        <w:spacing w:after="0" w:line="240" w:lineRule="auto"/>
        <w:rPr>
          <w:rFonts w:ascii="Times New Roman" w:eastAsia="Times New Roman" w:hAnsi="Times New Roman" w:cs="Times New Roman"/>
          <w:sz w:val="24"/>
          <w:szCs w:val="24"/>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31.2.</w:t>
      </w:r>
      <w:r w:rsidRPr="00866E0D">
        <w:rPr>
          <w:rFonts w:ascii="Arial" w:eastAsia="Times New Roman" w:hAnsi="Arial" w:cs="Arial"/>
          <w:color w:val="000000"/>
          <w:sz w:val="18"/>
          <w:szCs w:val="18"/>
          <w:lang w:eastAsia="ru-RU"/>
        </w:rPr>
        <w:t> Порядок и сроки рассмотрения материалов о помещении несовершеннолетних в центры временного содержания для несовершеннолетних правонарушителей органов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С материалами, направляемыми в суд, имеют право знакомиться несовершеннолетний, его родители или иные законные представители либо представитель органа опеки и попечительства.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 оказании юридической помощи могут участвовать адвокат, законный представитель несовершеннолетнего, а также иное лицо, имеющее право оказывать юридическую помощь в соответствии с законом.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Полномочия адвоката удостоверяются ордером,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866E0D" w:rsidRPr="00866E0D" w:rsidRDefault="00866E0D" w:rsidP="00866E0D">
      <w:pPr>
        <w:spacing w:after="0" w:line="240" w:lineRule="auto"/>
        <w:jc w:val="both"/>
        <w:outlineLvl w:val="3"/>
        <w:rPr>
          <w:rFonts w:ascii="Arial" w:eastAsia="Times New Roman" w:hAnsi="Arial" w:cs="Arial"/>
          <w:i/>
          <w:iCs/>
          <w:color w:val="800080"/>
          <w:sz w:val="18"/>
          <w:szCs w:val="18"/>
          <w:lang w:eastAsia="ru-RU"/>
        </w:rPr>
      </w:pPr>
      <w:r w:rsidRPr="00866E0D">
        <w:rPr>
          <w:rFonts w:ascii="Arial" w:eastAsia="Times New Roman" w:hAnsi="Arial" w:cs="Arial"/>
          <w:i/>
          <w:iCs/>
          <w:color w:val="800080"/>
          <w:sz w:val="18"/>
          <w:szCs w:val="18"/>
          <w:lang w:eastAsia="ru-RU"/>
        </w:rPr>
        <w:t>Информация об изменениях:</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04" w:history="1">
        <w:r w:rsidRPr="00866E0D">
          <w:rPr>
            <w:rFonts w:ascii="Arial" w:eastAsia="Times New Roman" w:hAnsi="Arial" w:cs="Arial"/>
            <w:i/>
            <w:iCs/>
            <w:color w:val="008000"/>
            <w:sz w:val="18"/>
            <w:szCs w:val="18"/>
            <w:u w:val="single"/>
            <w:lang w:eastAsia="ru-RU"/>
          </w:rPr>
          <w:t>Федеральным законом</w:t>
        </w:r>
      </w:hyperlink>
      <w:r w:rsidRPr="00866E0D">
        <w:rPr>
          <w:rFonts w:ascii="Arial" w:eastAsia="Times New Roman" w:hAnsi="Arial" w:cs="Arial"/>
          <w:i/>
          <w:iCs/>
          <w:color w:val="800080"/>
          <w:sz w:val="18"/>
          <w:szCs w:val="18"/>
          <w:lang w:eastAsia="ru-RU"/>
        </w:rPr>
        <w:t> от 5 января 2006 г. N 9-ФЗ в пункт 2 статьи 31.2 настоящего Федерального закона внесены изменения</w:t>
      </w:r>
    </w:p>
    <w:p w:rsidR="00866E0D" w:rsidRPr="00866E0D" w:rsidRDefault="00866E0D" w:rsidP="00866E0D">
      <w:pPr>
        <w:shd w:val="clear" w:color="auto" w:fill="FFFFFF"/>
        <w:spacing w:after="0" w:line="240" w:lineRule="auto"/>
        <w:jc w:val="both"/>
        <w:rPr>
          <w:rFonts w:ascii="Arial" w:eastAsia="Times New Roman" w:hAnsi="Arial" w:cs="Arial"/>
          <w:i/>
          <w:iCs/>
          <w:color w:val="800080"/>
          <w:sz w:val="18"/>
          <w:szCs w:val="18"/>
          <w:lang w:eastAsia="ru-RU"/>
        </w:rPr>
      </w:pPr>
      <w:hyperlink r:id="rId405" w:anchor="block_31202" w:history="1">
        <w:r w:rsidRPr="00866E0D">
          <w:rPr>
            <w:rFonts w:ascii="Arial" w:eastAsia="Times New Roman" w:hAnsi="Arial" w:cs="Arial"/>
            <w:i/>
            <w:iCs/>
            <w:color w:val="008000"/>
            <w:sz w:val="18"/>
            <w:szCs w:val="18"/>
            <w:u w:val="single"/>
            <w:lang w:eastAsia="ru-RU"/>
          </w:rPr>
          <w:t>См. текст пункта в предыдущей редакции</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lastRenderedPageBreak/>
        <w:t>2. Материалы в отношении несовершеннолетних, указанных в </w:t>
      </w:r>
      <w:hyperlink r:id="rId406" w:anchor="block_22203" w:history="1">
        <w:r w:rsidRPr="00866E0D">
          <w:rPr>
            <w:rFonts w:ascii="Arial" w:eastAsia="Times New Roman" w:hAnsi="Arial" w:cs="Arial"/>
            <w:color w:val="008000"/>
            <w:sz w:val="18"/>
            <w:szCs w:val="18"/>
            <w:u w:val="single"/>
            <w:lang w:eastAsia="ru-RU"/>
          </w:rPr>
          <w:t>подпунктах 3 - 6 пункта 2 статьи 22</w:t>
        </w:r>
      </w:hyperlink>
      <w:r w:rsidRPr="00866E0D">
        <w:rPr>
          <w:rFonts w:ascii="Arial" w:eastAsia="Times New Roman" w:hAnsi="Arial" w:cs="Arial"/>
          <w:color w:val="000000"/>
          <w:sz w:val="18"/>
          <w:szCs w:val="18"/>
          <w:lang w:eastAsia="ru-RU"/>
        </w:rPr>
        <w:t> настоящего Федерального закона, рассматриваются по месту их задержания единолично судьей в течение суток с момента представления указанных материалов органом внутренних дел, но не позднее истечения срока нахождения, указанного в </w:t>
      </w:r>
      <w:hyperlink r:id="rId407" w:anchor="block_224" w:history="1">
        <w:r w:rsidRPr="00866E0D">
          <w:rPr>
            <w:rFonts w:ascii="Arial" w:eastAsia="Times New Roman" w:hAnsi="Arial" w:cs="Arial"/>
            <w:color w:val="008000"/>
            <w:sz w:val="18"/>
            <w:szCs w:val="18"/>
            <w:u w:val="single"/>
            <w:lang w:eastAsia="ru-RU"/>
          </w:rPr>
          <w:t>пункте 4 статьи 22</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В рассмотрении материалов участвуют несовершеннолетний, его родители или иные законные представители, адвокат, прокурор, представители центра временного содержания для несовершеннолетних правонарушителей органа внутренних дел и (или) представители подразделения по делам несовершеннолетних органа внутренних дел. В рассмотрении материалов также могут участвовать представители комиссии по делам несовершеннолетних и защите их прав и органа опеки и попечительства.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По результатам рассмотрения материалов, указанных в </w:t>
      </w:r>
      <w:hyperlink r:id="rId408" w:anchor="block_31202" w:history="1">
        <w:r w:rsidRPr="00866E0D">
          <w:rPr>
            <w:rFonts w:ascii="Arial" w:eastAsia="Times New Roman" w:hAnsi="Arial" w:cs="Arial"/>
            <w:color w:val="008000"/>
            <w:sz w:val="18"/>
            <w:szCs w:val="18"/>
            <w:u w:val="single"/>
            <w:lang w:eastAsia="ru-RU"/>
          </w:rPr>
          <w:t>пункте 2</w:t>
        </w:r>
      </w:hyperlink>
      <w:r w:rsidRPr="00866E0D">
        <w:rPr>
          <w:rFonts w:ascii="Arial" w:eastAsia="Times New Roman" w:hAnsi="Arial" w:cs="Arial"/>
          <w:color w:val="000000"/>
          <w:sz w:val="18"/>
          <w:szCs w:val="18"/>
          <w:lang w:eastAsia="ru-RU"/>
        </w:rPr>
        <w:t> настоящей статьи, судья выносит постановление:</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о помещении несовершеннолетнего в центр временного содержания для несовершеннолетних правонарушителей органа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об отказе в удовлетворении ходатайства о помещении несовершеннолетнего в центр временного содержания для несовершеннолетних правонарушителей органа внутренних дел.</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4. В постановлении судьи указываются: наименование суда, фамилия, имя, отчество судьи, вынесшего указанное постановление, дата и место его вынесения, сведения о личности несовершеннолетнего, лицах, участвовавших в рассмотрении материалов, указанных в </w:t>
      </w:r>
      <w:hyperlink r:id="rId409" w:anchor="block_31202" w:history="1">
        <w:r w:rsidRPr="00866E0D">
          <w:rPr>
            <w:rFonts w:ascii="Arial" w:eastAsia="Times New Roman" w:hAnsi="Arial" w:cs="Arial"/>
            <w:color w:val="008000"/>
            <w:sz w:val="18"/>
            <w:szCs w:val="18"/>
            <w:u w:val="single"/>
            <w:lang w:eastAsia="ru-RU"/>
          </w:rPr>
          <w:t>пункте 2</w:t>
        </w:r>
      </w:hyperlink>
      <w:r w:rsidRPr="00866E0D">
        <w:rPr>
          <w:rFonts w:ascii="Arial" w:eastAsia="Times New Roman" w:hAnsi="Arial" w:cs="Arial"/>
          <w:color w:val="000000"/>
          <w:sz w:val="18"/>
          <w:szCs w:val="18"/>
          <w:lang w:eastAsia="ru-RU"/>
        </w:rPr>
        <w:t> настоящей статьи; цели и основания помещения или отказа в помещении несовершеннолетнего в центр временного содержания для несовершеннолетних правонарушителей органов внутренних дел и иные обстоятельства, установленные в ходе рассмотрения этих материалов.</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5. Постановление судьи доводится до сведения несовершеннолетнего и других лиц, участвовавших в рассмотрении материалов, указанных в </w:t>
      </w:r>
      <w:hyperlink r:id="rId410" w:anchor="block_31202" w:history="1">
        <w:r w:rsidRPr="00866E0D">
          <w:rPr>
            <w:rFonts w:ascii="Arial" w:eastAsia="Times New Roman" w:hAnsi="Arial" w:cs="Arial"/>
            <w:color w:val="008000"/>
            <w:sz w:val="18"/>
            <w:szCs w:val="18"/>
            <w:u w:val="single"/>
            <w:lang w:eastAsia="ru-RU"/>
          </w:rPr>
          <w:t>пункте 2</w:t>
        </w:r>
      </w:hyperlink>
      <w:r w:rsidRPr="00866E0D">
        <w:rPr>
          <w:rFonts w:ascii="Arial" w:eastAsia="Times New Roman" w:hAnsi="Arial" w:cs="Arial"/>
          <w:color w:val="000000"/>
          <w:sz w:val="18"/>
          <w:szCs w:val="18"/>
          <w:lang w:eastAsia="ru-RU"/>
        </w:rPr>
        <w:t> настоящей статьи, путем его оглашения. Копия постановления вручается либо высылается несовершеннолетнему, его родителям или иным законным представителям не позднее трех суток со дня его вынесения с разъяснением порядка обжалования указанного постановления.</w:t>
      </w: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31.3.</w:t>
      </w:r>
      <w:r w:rsidRPr="00866E0D">
        <w:rPr>
          <w:rFonts w:ascii="Arial" w:eastAsia="Times New Roman" w:hAnsi="Arial" w:cs="Arial"/>
          <w:color w:val="000000"/>
          <w:sz w:val="18"/>
          <w:szCs w:val="18"/>
          <w:lang w:eastAsia="ru-RU"/>
        </w:rPr>
        <w:t> Обжалование, опротестование и исполнение постановления судьи</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Постановление судьи может быть обжаловано и опротестовано в порядке, предусмотренном </w:t>
      </w:r>
      <w:hyperlink r:id="rId411" w:anchor="block_30" w:history="1">
        <w:r w:rsidRPr="00866E0D">
          <w:rPr>
            <w:rFonts w:ascii="Arial" w:eastAsia="Times New Roman" w:hAnsi="Arial" w:cs="Arial"/>
            <w:color w:val="008000"/>
            <w:sz w:val="18"/>
            <w:szCs w:val="18"/>
            <w:u w:val="single"/>
            <w:lang w:eastAsia="ru-RU"/>
          </w:rPr>
          <w:t>статьей 30</w:t>
        </w:r>
      </w:hyperlink>
      <w:r w:rsidRPr="00866E0D">
        <w:rPr>
          <w:rFonts w:ascii="Arial" w:eastAsia="Times New Roman" w:hAnsi="Arial" w:cs="Arial"/>
          <w:color w:val="000000"/>
          <w:sz w:val="18"/>
          <w:szCs w:val="18"/>
          <w:lang w:eastAsia="ru-RU"/>
        </w:rPr>
        <w:t>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Копия постановления судьи направляется для исполнения в орган внутренних дел.</w:t>
      </w:r>
    </w:p>
    <w:p w:rsidR="00866E0D" w:rsidRPr="00866E0D" w:rsidRDefault="00866E0D" w:rsidP="00866E0D">
      <w:pPr>
        <w:shd w:val="clear" w:color="auto" w:fill="FFFFFF"/>
        <w:spacing w:after="0" w:line="240" w:lineRule="auto"/>
        <w:jc w:val="center"/>
        <w:rPr>
          <w:rFonts w:ascii="Arial" w:eastAsia="Times New Roman" w:hAnsi="Arial" w:cs="Arial"/>
          <w:b/>
          <w:bCs/>
          <w:color w:val="000080"/>
          <w:sz w:val="18"/>
          <w:szCs w:val="18"/>
          <w:lang w:eastAsia="ru-RU"/>
        </w:rPr>
      </w:pPr>
      <w:r w:rsidRPr="00866E0D">
        <w:rPr>
          <w:rFonts w:ascii="Arial" w:eastAsia="Times New Roman" w:hAnsi="Arial" w:cs="Arial"/>
          <w:b/>
          <w:bCs/>
          <w:color w:val="000080"/>
          <w:sz w:val="18"/>
          <w:szCs w:val="18"/>
          <w:lang w:eastAsia="ru-RU"/>
        </w:rPr>
        <w:t>Глава IV.</w:t>
      </w:r>
      <w:r w:rsidRPr="00866E0D">
        <w:rPr>
          <w:rFonts w:ascii="Arial" w:eastAsia="Times New Roman" w:hAnsi="Arial" w:cs="Arial"/>
          <w:b/>
          <w:bCs/>
          <w:color w:val="000080"/>
          <w:sz w:val="18"/>
          <w:szCs w:val="18"/>
          <w:lang w:eastAsia="ru-RU"/>
        </w:rPr>
        <w:br/>
        <w:t>Заключительные положения</w:t>
      </w:r>
    </w:p>
    <w:p w:rsidR="00866E0D" w:rsidRPr="00866E0D" w:rsidRDefault="00866E0D" w:rsidP="00866E0D">
      <w:pPr>
        <w:shd w:val="clear" w:color="auto" w:fill="FFFFFF"/>
        <w:spacing w:after="0" w:line="240" w:lineRule="auto"/>
        <w:jc w:val="both"/>
        <w:rPr>
          <w:rFonts w:ascii="Arial" w:eastAsia="Times New Roman" w:hAnsi="Arial" w:cs="Arial"/>
          <w:color w:val="000000"/>
          <w:sz w:val="18"/>
          <w:szCs w:val="18"/>
          <w:lang w:eastAsia="ru-RU"/>
        </w:rPr>
      </w:pP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32.</w:t>
      </w:r>
      <w:r w:rsidRPr="00866E0D">
        <w:rPr>
          <w:rFonts w:ascii="Arial" w:eastAsia="Times New Roman" w:hAnsi="Arial" w:cs="Arial"/>
          <w:color w:val="000000"/>
          <w:sz w:val="18"/>
          <w:szCs w:val="18"/>
          <w:lang w:eastAsia="ru-RU"/>
        </w:rPr>
        <w:t> Порядок вступления в силу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Настоящий Федеральный закон вступает в силу со дня его </w:t>
      </w:r>
      <w:hyperlink r:id="rId412" w:history="1">
        <w:r w:rsidRPr="00866E0D">
          <w:rPr>
            <w:rFonts w:ascii="Arial" w:eastAsia="Times New Roman" w:hAnsi="Arial" w:cs="Arial"/>
            <w:color w:val="008000"/>
            <w:sz w:val="18"/>
            <w:szCs w:val="18"/>
            <w:u w:val="single"/>
            <w:lang w:eastAsia="ru-RU"/>
          </w:rPr>
          <w:t>официального опубликования.</w:t>
        </w:r>
      </w:hyperlink>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Признать утратившими силу со дня вступления в силу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Указ Президиума Верховного Совета РСФСР от 13 декабря 1967 года "Об утверждении Положения об общественных воспитателях несовершеннолетних" и Положение об общественных воспитателях несовершеннолетних (Ведомости Верховного Совета РСФСР, 1967, N 51, ст. 1239);</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hyperlink r:id="rId413" w:anchor="block_2" w:history="1">
        <w:r w:rsidRPr="00866E0D">
          <w:rPr>
            <w:rFonts w:ascii="Arial" w:eastAsia="Times New Roman" w:hAnsi="Arial" w:cs="Arial"/>
            <w:color w:val="008000"/>
            <w:sz w:val="18"/>
            <w:szCs w:val="18"/>
            <w:u w:val="single"/>
            <w:lang w:eastAsia="ru-RU"/>
          </w:rPr>
          <w:t>раздел II</w:t>
        </w:r>
      </w:hyperlink>
      <w:r w:rsidRPr="00866E0D">
        <w:rPr>
          <w:rFonts w:ascii="Arial" w:eastAsia="Times New Roman" w:hAnsi="Arial" w:cs="Arial"/>
          <w:color w:val="000000"/>
          <w:sz w:val="18"/>
          <w:szCs w:val="18"/>
          <w:lang w:eastAsia="ru-RU"/>
        </w:rPr>
        <w:t> Указа Президиума Верховного Совета РСФСР от 1 октября 1985 года "О внесении изменений и дополнений в положения о комиссиях по делам несовершеннолетних и об общественных воспитателях несовершеннолетних" (Ведомости Верховного Совета РСФСР, 1985, N 40, ст. 1400).</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3. Признать не действующими на территории Российской Федерации со дня вступления в силу настоящего Федерального закона:</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Указ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1977, N 8, ст. 138);</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Закон СССР от 17 июня 1977 года "Об утверждении Указов Президиума Верховного Совета СССР, вносящих некоторые изменения и дополнения в действующее законодательство СССР" (Ведомости Верховного Совета СССР, 1977, N 25, ст. 389) в части утверждения Указа Президиума Верховного Совета СССР от 15 февраля 1977 года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w:t>
      </w:r>
      <w:proofErr w:type="gramEnd"/>
      <w:r w:rsidRPr="00866E0D">
        <w:rPr>
          <w:rFonts w:ascii="Arial" w:eastAsia="Times New Roman" w:hAnsi="Arial" w:cs="Arial"/>
          <w:color w:val="000000"/>
          <w:sz w:val="18"/>
          <w:szCs w:val="18"/>
          <w:lang w:eastAsia="ru-RU"/>
        </w:rPr>
        <w:t xml:space="preserve"> учреждений по предупреждению безнадзорности и правонарушений несовершеннолетних";</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статью 3 Указа Президиума Верховного Совета СССР от 5 марта 1981 года "О внесении изменений и дополнений в некоторые законодательные акты СССР об охране общественного порядка" (Ведомости Верховного Совета СССР, 1981, N 10, ст. 232);</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Указ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 правах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 (Ведомости Верховного Совета СССР, 1988, N 2, ст. 18);</w:t>
      </w:r>
      <w:proofErr w:type="gramEnd"/>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proofErr w:type="gramStart"/>
      <w:r w:rsidRPr="00866E0D">
        <w:rPr>
          <w:rFonts w:ascii="Arial" w:eastAsia="Times New Roman" w:hAnsi="Arial" w:cs="Arial"/>
          <w:color w:val="000000"/>
          <w:sz w:val="18"/>
          <w:szCs w:val="18"/>
          <w:lang w:eastAsia="ru-RU"/>
        </w:rPr>
        <w:t>Закон СССР от 26 мая 1988 года "Об утверждении Указов Президиума Верховного Совета СССР о внесении изменений и дополнений в законодательные акты СССР" (Ведомости Верховного Совета СССР, 1988, N 22, ст. 361) в части утверждения Указа Президиума Верховного Совета СССР от 5 января 1988 года "О внесении изменений и дополнений в Указ Президиума Верховного Совета СССР "Об основных обязанностях и</w:t>
      </w:r>
      <w:proofErr w:type="gramEnd"/>
      <w:r w:rsidRPr="00866E0D">
        <w:rPr>
          <w:rFonts w:ascii="Arial" w:eastAsia="Times New Roman" w:hAnsi="Arial" w:cs="Arial"/>
          <w:color w:val="000000"/>
          <w:sz w:val="18"/>
          <w:szCs w:val="18"/>
          <w:lang w:eastAsia="ru-RU"/>
        </w:rPr>
        <w:t xml:space="preserve"> </w:t>
      </w:r>
      <w:proofErr w:type="gramStart"/>
      <w:r w:rsidRPr="00866E0D">
        <w:rPr>
          <w:rFonts w:ascii="Arial" w:eastAsia="Times New Roman" w:hAnsi="Arial" w:cs="Arial"/>
          <w:color w:val="000000"/>
          <w:sz w:val="18"/>
          <w:szCs w:val="18"/>
          <w:lang w:eastAsia="ru-RU"/>
        </w:rPr>
        <w:t>правах</w:t>
      </w:r>
      <w:proofErr w:type="gramEnd"/>
      <w:r w:rsidRPr="00866E0D">
        <w:rPr>
          <w:rFonts w:ascii="Arial" w:eastAsia="Times New Roman" w:hAnsi="Arial" w:cs="Arial"/>
          <w:color w:val="000000"/>
          <w:sz w:val="18"/>
          <w:szCs w:val="18"/>
          <w:lang w:eastAsia="ru-RU"/>
        </w:rPr>
        <w:t xml:space="preserve"> инспекций по делам несовершеннолетних, приемников-распределителей для несовершеннолетних и специальных учебно-воспитательных учреждений по предупреждению безнадзорности и правонарушений несовершеннолетних".</w:t>
      </w:r>
    </w:p>
    <w:p w:rsidR="00866E0D" w:rsidRPr="00866E0D" w:rsidRDefault="00866E0D" w:rsidP="00866E0D">
      <w:pPr>
        <w:shd w:val="clear" w:color="auto" w:fill="FFFFFF"/>
        <w:spacing w:after="0" w:line="240" w:lineRule="auto"/>
        <w:rPr>
          <w:rFonts w:ascii="Arial" w:eastAsia="Times New Roman" w:hAnsi="Arial" w:cs="Arial"/>
          <w:color w:val="000000"/>
          <w:sz w:val="18"/>
          <w:szCs w:val="18"/>
          <w:lang w:eastAsia="ru-RU"/>
        </w:rPr>
      </w:pPr>
      <w:r w:rsidRPr="00866E0D">
        <w:rPr>
          <w:rFonts w:ascii="Arial" w:eastAsia="Times New Roman" w:hAnsi="Arial" w:cs="Arial"/>
          <w:b/>
          <w:bCs/>
          <w:color w:val="000080"/>
          <w:sz w:val="18"/>
          <w:szCs w:val="18"/>
          <w:lang w:eastAsia="ru-RU"/>
        </w:rPr>
        <w:t>Статья 33.</w:t>
      </w:r>
      <w:r w:rsidRPr="00866E0D">
        <w:rPr>
          <w:rFonts w:ascii="Arial" w:eastAsia="Times New Roman" w:hAnsi="Arial" w:cs="Arial"/>
          <w:color w:val="000000"/>
          <w:sz w:val="18"/>
          <w:szCs w:val="18"/>
          <w:lang w:eastAsia="ru-RU"/>
        </w:rPr>
        <w:t> Приведение нормативных правовых актов в соответствие с настоящим Федеральным законом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1. Президенту Российской Федерации в трехмесячный срок привести свои нормативные правовые акты в соответствие с настоящим Федеральным законом.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2. Правительству Российской Федерации в трехмесячный срок:</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утвердить нормативные правовые акты, предусмотренные настоящим Федеральным законом;</w:t>
      </w:r>
    </w:p>
    <w:p w:rsidR="00866E0D" w:rsidRPr="00866E0D" w:rsidRDefault="00866E0D" w:rsidP="00866E0D">
      <w:pPr>
        <w:shd w:val="clear" w:color="auto" w:fill="FFFFFF"/>
        <w:spacing w:after="0" w:line="240" w:lineRule="auto"/>
        <w:ind w:firstLine="720"/>
        <w:jc w:val="both"/>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привести свои нормативные правовые акты в соответствие с настоящим Федеральным законом.</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573"/>
        <w:gridCol w:w="5574"/>
      </w:tblGrid>
      <w:tr w:rsidR="00866E0D" w:rsidRPr="00866E0D" w:rsidTr="00D06BC8">
        <w:trPr>
          <w:tblCellSpacing w:w="15" w:type="dxa"/>
        </w:trPr>
        <w:tc>
          <w:tcPr>
            <w:tcW w:w="2480" w:type="pct"/>
            <w:vAlign w:val="bottom"/>
            <w:hideMark/>
          </w:tcPr>
          <w:p w:rsidR="00866E0D" w:rsidRPr="00866E0D" w:rsidRDefault="00866E0D" w:rsidP="00866E0D">
            <w:pPr>
              <w:spacing w:after="0" w:line="240" w:lineRule="auto"/>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Президент</w:t>
            </w:r>
            <w:r w:rsidRPr="00866E0D">
              <w:rPr>
                <w:rFonts w:ascii="Arial" w:eastAsia="Times New Roman" w:hAnsi="Arial" w:cs="Arial"/>
                <w:color w:val="000000"/>
                <w:sz w:val="18"/>
                <w:szCs w:val="18"/>
                <w:lang w:eastAsia="ru-RU"/>
              </w:rPr>
              <w:br/>
              <w:t>Российской Федерации</w:t>
            </w:r>
          </w:p>
        </w:tc>
        <w:tc>
          <w:tcPr>
            <w:tcW w:w="2480" w:type="pct"/>
            <w:vAlign w:val="bottom"/>
            <w:hideMark/>
          </w:tcPr>
          <w:p w:rsidR="00866E0D" w:rsidRPr="00866E0D" w:rsidRDefault="00866E0D" w:rsidP="00866E0D">
            <w:pPr>
              <w:spacing w:after="0" w:line="240" w:lineRule="auto"/>
              <w:jc w:val="right"/>
              <w:rPr>
                <w:rFonts w:ascii="Arial" w:eastAsia="Times New Roman" w:hAnsi="Arial" w:cs="Arial"/>
                <w:color w:val="000000"/>
                <w:sz w:val="18"/>
                <w:szCs w:val="18"/>
                <w:lang w:eastAsia="ru-RU"/>
              </w:rPr>
            </w:pPr>
            <w:r w:rsidRPr="00866E0D">
              <w:rPr>
                <w:rFonts w:ascii="Arial" w:eastAsia="Times New Roman" w:hAnsi="Arial" w:cs="Arial"/>
                <w:color w:val="000000"/>
                <w:sz w:val="18"/>
                <w:szCs w:val="18"/>
                <w:lang w:eastAsia="ru-RU"/>
              </w:rPr>
              <w:t>Б. Ельцин</w:t>
            </w:r>
          </w:p>
        </w:tc>
      </w:tr>
    </w:tbl>
    <w:p w:rsidR="00866E0D" w:rsidRPr="00866E0D" w:rsidRDefault="00866E0D" w:rsidP="00866E0D">
      <w:pPr>
        <w:spacing w:after="0" w:line="240" w:lineRule="auto"/>
        <w:rPr>
          <w:rFonts w:ascii="Arial" w:eastAsia="Times New Roman" w:hAnsi="Arial" w:cs="Arial"/>
          <w:color w:val="000000"/>
          <w:sz w:val="27"/>
          <w:szCs w:val="27"/>
          <w:lang w:eastAsia="ru-RU"/>
        </w:rPr>
      </w:pPr>
      <w:r w:rsidRPr="00866E0D">
        <w:rPr>
          <w:rFonts w:ascii="Arial" w:eastAsia="Times New Roman" w:hAnsi="Arial" w:cs="Arial"/>
          <w:color w:val="000000"/>
          <w:sz w:val="27"/>
          <w:szCs w:val="27"/>
          <w:lang w:eastAsia="ru-RU"/>
        </w:rPr>
        <w:t>Москва, Кремль</w:t>
      </w:r>
    </w:p>
    <w:p w:rsidR="00866E0D" w:rsidRPr="00866E0D" w:rsidRDefault="00866E0D" w:rsidP="00866E0D">
      <w:pPr>
        <w:spacing w:after="0" w:line="240" w:lineRule="auto"/>
        <w:rPr>
          <w:rFonts w:ascii="Arial" w:eastAsia="Times New Roman" w:hAnsi="Arial" w:cs="Arial"/>
          <w:color w:val="000000"/>
          <w:sz w:val="27"/>
          <w:szCs w:val="27"/>
          <w:lang w:eastAsia="ru-RU"/>
        </w:rPr>
      </w:pPr>
      <w:r w:rsidRPr="00866E0D">
        <w:rPr>
          <w:rFonts w:ascii="Arial" w:eastAsia="Times New Roman" w:hAnsi="Arial" w:cs="Arial"/>
          <w:color w:val="000000"/>
          <w:sz w:val="27"/>
          <w:szCs w:val="27"/>
          <w:lang w:eastAsia="ru-RU"/>
        </w:rPr>
        <w:t>24 июня 1999 г.</w:t>
      </w:r>
    </w:p>
    <w:p w:rsidR="00866E0D" w:rsidRPr="00866E0D" w:rsidRDefault="00866E0D" w:rsidP="00D06BC8">
      <w:pPr>
        <w:spacing w:after="0" w:line="240" w:lineRule="auto"/>
        <w:rPr>
          <w:rFonts w:ascii="Arial" w:eastAsia="Times New Roman" w:hAnsi="Arial" w:cs="Arial"/>
          <w:i/>
          <w:iCs/>
          <w:color w:val="800080"/>
          <w:sz w:val="18"/>
          <w:szCs w:val="18"/>
          <w:lang w:eastAsia="ru-RU"/>
        </w:rPr>
      </w:pPr>
      <w:r w:rsidRPr="00866E0D">
        <w:rPr>
          <w:rFonts w:ascii="Arial" w:eastAsia="Times New Roman" w:hAnsi="Arial" w:cs="Arial"/>
          <w:color w:val="000000"/>
          <w:sz w:val="27"/>
          <w:szCs w:val="27"/>
          <w:lang w:eastAsia="ru-RU"/>
        </w:rPr>
        <w:t>N 120-ФЗ</w:t>
      </w:r>
      <w:r w:rsidR="00BF1FEE">
        <w:rPr>
          <w:rFonts w:ascii="Arial" w:eastAsia="Times New Roman" w:hAnsi="Arial" w:cs="Arial"/>
          <w:color w:val="000000"/>
          <w:sz w:val="27"/>
          <w:szCs w:val="27"/>
          <w:lang w:eastAsia="ru-RU"/>
        </w:rPr>
        <w:t>,</w:t>
      </w:r>
      <w:bookmarkStart w:id="0" w:name="_GoBack"/>
      <w:bookmarkEnd w:id="0"/>
    </w:p>
    <w:sectPr w:rsidR="00866E0D" w:rsidRPr="00866E0D" w:rsidSect="00866E0D">
      <w:pgSz w:w="11906" w:h="16838"/>
      <w:pgMar w:top="568" w:right="282"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3D4"/>
    <w:rsid w:val="002610AA"/>
    <w:rsid w:val="004253D4"/>
    <w:rsid w:val="00630473"/>
    <w:rsid w:val="00866E0D"/>
    <w:rsid w:val="009B298B"/>
    <w:rsid w:val="00BF1FEE"/>
    <w:rsid w:val="00D06B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66E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6E0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66E0D"/>
  </w:style>
  <w:style w:type="paragraph" w:customStyle="1" w:styleId="s3">
    <w:name w:val="s_3"/>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6E0D"/>
    <w:rPr>
      <w:color w:val="0000FF"/>
      <w:u w:val="single"/>
    </w:rPr>
  </w:style>
  <w:style w:type="character" w:styleId="a4">
    <w:name w:val="FollowedHyperlink"/>
    <w:basedOn w:val="a0"/>
    <w:uiPriority w:val="99"/>
    <w:semiHidden/>
    <w:unhideWhenUsed/>
    <w:rsid w:val="00866E0D"/>
    <w:rPr>
      <w:color w:val="800080"/>
      <w:u w:val="single"/>
    </w:rPr>
  </w:style>
  <w:style w:type="character" w:customStyle="1" w:styleId="apple-converted-space">
    <w:name w:val="apple-converted-space"/>
    <w:basedOn w:val="a0"/>
    <w:rsid w:val="00866E0D"/>
  </w:style>
  <w:style w:type="paragraph" w:customStyle="1" w:styleId="s15">
    <w:name w:val="s_15"/>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66E0D"/>
  </w:style>
  <w:style w:type="paragraph" w:customStyle="1" w:styleId="s1">
    <w:name w:val="s_1"/>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866E0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866E0D"/>
    <w:rPr>
      <w:rFonts w:ascii="Times New Roman" w:eastAsia="Times New Roman" w:hAnsi="Times New Roman" w:cs="Times New Roman"/>
      <w:b/>
      <w:bCs/>
      <w:sz w:val="24"/>
      <w:szCs w:val="24"/>
      <w:lang w:eastAsia="ru-RU"/>
    </w:rPr>
  </w:style>
  <w:style w:type="numbering" w:customStyle="1" w:styleId="1">
    <w:name w:val="Нет списка1"/>
    <w:next w:val="a2"/>
    <w:uiPriority w:val="99"/>
    <w:semiHidden/>
    <w:unhideWhenUsed/>
    <w:rsid w:val="00866E0D"/>
  </w:style>
  <w:style w:type="paragraph" w:customStyle="1" w:styleId="s3">
    <w:name w:val="s_3"/>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66E0D"/>
    <w:rPr>
      <w:color w:val="0000FF"/>
      <w:u w:val="single"/>
    </w:rPr>
  </w:style>
  <w:style w:type="character" w:styleId="a4">
    <w:name w:val="FollowedHyperlink"/>
    <w:basedOn w:val="a0"/>
    <w:uiPriority w:val="99"/>
    <w:semiHidden/>
    <w:unhideWhenUsed/>
    <w:rsid w:val="00866E0D"/>
    <w:rPr>
      <w:color w:val="800080"/>
      <w:u w:val="single"/>
    </w:rPr>
  </w:style>
  <w:style w:type="character" w:customStyle="1" w:styleId="apple-converted-space">
    <w:name w:val="apple-converted-space"/>
    <w:basedOn w:val="a0"/>
    <w:rsid w:val="00866E0D"/>
  </w:style>
  <w:style w:type="paragraph" w:customStyle="1" w:styleId="s15">
    <w:name w:val="s_15"/>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66E0D"/>
  </w:style>
  <w:style w:type="paragraph" w:customStyle="1" w:styleId="s1">
    <w:name w:val="s_1"/>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66E0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03389">
      <w:bodyDiv w:val="1"/>
      <w:marLeft w:val="0"/>
      <w:marRight w:val="0"/>
      <w:marTop w:val="0"/>
      <w:marBottom w:val="0"/>
      <w:divBdr>
        <w:top w:val="none" w:sz="0" w:space="0" w:color="auto"/>
        <w:left w:val="none" w:sz="0" w:space="0" w:color="auto"/>
        <w:bottom w:val="none" w:sz="0" w:space="0" w:color="auto"/>
        <w:right w:val="none" w:sz="0" w:space="0" w:color="auto"/>
      </w:divBdr>
      <w:divsChild>
        <w:div w:id="1659267913">
          <w:marLeft w:val="0"/>
          <w:marRight w:val="0"/>
          <w:marTop w:val="0"/>
          <w:marBottom w:val="0"/>
          <w:divBdr>
            <w:top w:val="none" w:sz="0" w:space="0" w:color="auto"/>
            <w:left w:val="none" w:sz="0" w:space="0" w:color="auto"/>
            <w:bottom w:val="none" w:sz="0" w:space="0" w:color="auto"/>
            <w:right w:val="none" w:sz="0" w:space="0" w:color="auto"/>
          </w:divBdr>
        </w:div>
        <w:div w:id="1950769687">
          <w:marLeft w:val="0"/>
          <w:marRight w:val="0"/>
          <w:marTop w:val="0"/>
          <w:marBottom w:val="0"/>
          <w:divBdr>
            <w:top w:val="none" w:sz="0" w:space="0" w:color="auto"/>
            <w:left w:val="none" w:sz="0" w:space="0" w:color="auto"/>
            <w:bottom w:val="none" w:sz="0" w:space="0" w:color="auto"/>
            <w:right w:val="none" w:sz="0" w:space="0" w:color="auto"/>
          </w:divBdr>
        </w:div>
        <w:div w:id="531576672">
          <w:marLeft w:val="0"/>
          <w:marRight w:val="0"/>
          <w:marTop w:val="0"/>
          <w:marBottom w:val="0"/>
          <w:divBdr>
            <w:top w:val="none" w:sz="0" w:space="0" w:color="auto"/>
            <w:left w:val="none" w:sz="0" w:space="0" w:color="auto"/>
            <w:bottom w:val="none" w:sz="0" w:space="0" w:color="auto"/>
            <w:right w:val="none" w:sz="0" w:space="0" w:color="auto"/>
          </w:divBdr>
        </w:div>
        <w:div w:id="1853178510">
          <w:marLeft w:val="0"/>
          <w:marRight w:val="0"/>
          <w:marTop w:val="0"/>
          <w:marBottom w:val="0"/>
          <w:divBdr>
            <w:top w:val="none" w:sz="0" w:space="0" w:color="auto"/>
            <w:left w:val="none" w:sz="0" w:space="0" w:color="auto"/>
            <w:bottom w:val="none" w:sz="0" w:space="0" w:color="auto"/>
            <w:right w:val="none" w:sz="0" w:space="0" w:color="auto"/>
          </w:divBdr>
        </w:div>
        <w:div w:id="1834490689">
          <w:marLeft w:val="0"/>
          <w:marRight w:val="0"/>
          <w:marTop w:val="0"/>
          <w:marBottom w:val="0"/>
          <w:divBdr>
            <w:top w:val="none" w:sz="0" w:space="0" w:color="auto"/>
            <w:left w:val="none" w:sz="0" w:space="0" w:color="auto"/>
            <w:bottom w:val="none" w:sz="0" w:space="0" w:color="auto"/>
            <w:right w:val="none" w:sz="0" w:space="0" w:color="auto"/>
          </w:divBdr>
        </w:div>
        <w:div w:id="373164021">
          <w:marLeft w:val="0"/>
          <w:marRight w:val="0"/>
          <w:marTop w:val="0"/>
          <w:marBottom w:val="0"/>
          <w:divBdr>
            <w:top w:val="none" w:sz="0" w:space="0" w:color="auto"/>
            <w:left w:val="none" w:sz="0" w:space="0" w:color="auto"/>
            <w:bottom w:val="none" w:sz="0" w:space="0" w:color="auto"/>
            <w:right w:val="none" w:sz="0" w:space="0" w:color="auto"/>
          </w:divBdr>
        </w:div>
        <w:div w:id="1506481142">
          <w:marLeft w:val="0"/>
          <w:marRight w:val="0"/>
          <w:marTop w:val="0"/>
          <w:marBottom w:val="0"/>
          <w:divBdr>
            <w:top w:val="none" w:sz="0" w:space="0" w:color="auto"/>
            <w:left w:val="none" w:sz="0" w:space="0" w:color="auto"/>
            <w:bottom w:val="none" w:sz="0" w:space="0" w:color="auto"/>
            <w:right w:val="none" w:sz="0" w:space="0" w:color="auto"/>
          </w:divBdr>
        </w:div>
        <w:div w:id="1627856956">
          <w:marLeft w:val="0"/>
          <w:marRight w:val="0"/>
          <w:marTop w:val="0"/>
          <w:marBottom w:val="0"/>
          <w:divBdr>
            <w:top w:val="none" w:sz="0" w:space="0" w:color="auto"/>
            <w:left w:val="none" w:sz="0" w:space="0" w:color="auto"/>
            <w:bottom w:val="none" w:sz="0" w:space="0" w:color="auto"/>
            <w:right w:val="none" w:sz="0" w:space="0" w:color="auto"/>
          </w:divBdr>
        </w:div>
        <w:div w:id="515846242">
          <w:marLeft w:val="0"/>
          <w:marRight w:val="0"/>
          <w:marTop w:val="0"/>
          <w:marBottom w:val="0"/>
          <w:divBdr>
            <w:top w:val="none" w:sz="0" w:space="0" w:color="auto"/>
            <w:left w:val="none" w:sz="0" w:space="0" w:color="auto"/>
            <w:bottom w:val="none" w:sz="0" w:space="0" w:color="auto"/>
            <w:right w:val="none" w:sz="0" w:space="0" w:color="auto"/>
          </w:divBdr>
        </w:div>
        <w:div w:id="1142455519">
          <w:marLeft w:val="0"/>
          <w:marRight w:val="0"/>
          <w:marTop w:val="0"/>
          <w:marBottom w:val="0"/>
          <w:divBdr>
            <w:top w:val="none" w:sz="0" w:space="0" w:color="auto"/>
            <w:left w:val="none" w:sz="0" w:space="0" w:color="auto"/>
            <w:bottom w:val="none" w:sz="0" w:space="0" w:color="auto"/>
            <w:right w:val="none" w:sz="0" w:space="0" w:color="auto"/>
          </w:divBdr>
        </w:div>
        <w:div w:id="903295719">
          <w:marLeft w:val="0"/>
          <w:marRight w:val="0"/>
          <w:marTop w:val="0"/>
          <w:marBottom w:val="0"/>
          <w:divBdr>
            <w:top w:val="none" w:sz="0" w:space="0" w:color="auto"/>
            <w:left w:val="none" w:sz="0" w:space="0" w:color="auto"/>
            <w:bottom w:val="none" w:sz="0" w:space="0" w:color="auto"/>
            <w:right w:val="none" w:sz="0" w:space="0" w:color="auto"/>
          </w:divBdr>
        </w:div>
        <w:div w:id="1395739218">
          <w:marLeft w:val="0"/>
          <w:marRight w:val="0"/>
          <w:marTop w:val="0"/>
          <w:marBottom w:val="0"/>
          <w:divBdr>
            <w:top w:val="none" w:sz="0" w:space="0" w:color="auto"/>
            <w:left w:val="none" w:sz="0" w:space="0" w:color="auto"/>
            <w:bottom w:val="none" w:sz="0" w:space="0" w:color="auto"/>
            <w:right w:val="none" w:sz="0" w:space="0" w:color="auto"/>
          </w:divBdr>
        </w:div>
        <w:div w:id="932517445">
          <w:marLeft w:val="0"/>
          <w:marRight w:val="0"/>
          <w:marTop w:val="0"/>
          <w:marBottom w:val="0"/>
          <w:divBdr>
            <w:top w:val="none" w:sz="0" w:space="0" w:color="auto"/>
            <w:left w:val="none" w:sz="0" w:space="0" w:color="auto"/>
            <w:bottom w:val="none" w:sz="0" w:space="0" w:color="auto"/>
            <w:right w:val="none" w:sz="0" w:space="0" w:color="auto"/>
          </w:divBdr>
        </w:div>
        <w:div w:id="1875801560">
          <w:marLeft w:val="0"/>
          <w:marRight w:val="0"/>
          <w:marTop w:val="0"/>
          <w:marBottom w:val="0"/>
          <w:divBdr>
            <w:top w:val="none" w:sz="0" w:space="0" w:color="auto"/>
            <w:left w:val="none" w:sz="0" w:space="0" w:color="auto"/>
            <w:bottom w:val="none" w:sz="0" w:space="0" w:color="auto"/>
            <w:right w:val="none" w:sz="0" w:space="0" w:color="auto"/>
          </w:divBdr>
        </w:div>
      </w:divsChild>
    </w:div>
    <w:div w:id="119685875">
      <w:bodyDiv w:val="1"/>
      <w:marLeft w:val="0"/>
      <w:marRight w:val="0"/>
      <w:marTop w:val="0"/>
      <w:marBottom w:val="0"/>
      <w:divBdr>
        <w:top w:val="none" w:sz="0" w:space="0" w:color="auto"/>
        <w:left w:val="none" w:sz="0" w:space="0" w:color="auto"/>
        <w:bottom w:val="none" w:sz="0" w:space="0" w:color="auto"/>
        <w:right w:val="none" w:sz="0" w:space="0" w:color="auto"/>
      </w:divBdr>
      <w:divsChild>
        <w:div w:id="1522862712">
          <w:marLeft w:val="0"/>
          <w:marRight w:val="0"/>
          <w:marTop w:val="0"/>
          <w:marBottom w:val="0"/>
          <w:divBdr>
            <w:top w:val="none" w:sz="0" w:space="0" w:color="auto"/>
            <w:left w:val="none" w:sz="0" w:space="0" w:color="auto"/>
            <w:bottom w:val="none" w:sz="0" w:space="0" w:color="auto"/>
            <w:right w:val="none" w:sz="0" w:space="0" w:color="auto"/>
          </w:divBdr>
        </w:div>
        <w:div w:id="392823262">
          <w:marLeft w:val="0"/>
          <w:marRight w:val="0"/>
          <w:marTop w:val="0"/>
          <w:marBottom w:val="0"/>
          <w:divBdr>
            <w:top w:val="none" w:sz="0" w:space="0" w:color="auto"/>
            <w:left w:val="none" w:sz="0" w:space="0" w:color="auto"/>
            <w:bottom w:val="none" w:sz="0" w:space="0" w:color="auto"/>
            <w:right w:val="none" w:sz="0" w:space="0" w:color="auto"/>
          </w:divBdr>
        </w:div>
        <w:div w:id="806971399">
          <w:marLeft w:val="0"/>
          <w:marRight w:val="0"/>
          <w:marTop w:val="0"/>
          <w:marBottom w:val="0"/>
          <w:divBdr>
            <w:top w:val="none" w:sz="0" w:space="0" w:color="auto"/>
            <w:left w:val="none" w:sz="0" w:space="0" w:color="auto"/>
            <w:bottom w:val="none" w:sz="0" w:space="0" w:color="auto"/>
            <w:right w:val="none" w:sz="0" w:space="0" w:color="auto"/>
          </w:divBdr>
        </w:div>
        <w:div w:id="1842429734">
          <w:marLeft w:val="0"/>
          <w:marRight w:val="0"/>
          <w:marTop w:val="0"/>
          <w:marBottom w:val="0"/>
          <w:divBdr>
            <w:top w:val="none" w:sz="0" w:space="0" w:color="auto"/>
            <w:left w:val="none" w:sz="0" w:space="0" w:color="auto"/>
            <w:bottom w:val="none" w:sz="0" w:space="0" w:color="auto"/>
            <w:right w:val="none" w:sz="0" w:space="0" w:color="auto"/>
          </w:divBdr>
        </w:div>
        <w:div w:id="1040011733">
          <w:marLeft w:val="0"/>
          <w:marRight w:val="0"/>
          <w:marTop w:val="0"/>
          <w:marBottom w:val="0"/>
          <w:divBdr>
            <w:top w:val="none" w:sz="0" w:space="0" w:color="auto"/>
            <w:left w:val="none" w:sz="0" w:space="0" w:color="auto"/>
            <w:bottom w:val="none" w:sz="0" w:space="0" w:color="auto"/>
            <w:right w:val="none" w:sz="0" w:space="0" w:color="auto"/>
          </w:divBdr>
        </w:div>
        <w:div w:id="1838688446">
          <w:marLeft w:val="0"/>
          <w:marRight w:val="0"/>
          <w:marTop w:val="0"/>
          <w:marBottom w:val="0"/>
          <w:divBdr>
            <w:top w:val="none" w:sz="0" w:space="0" w:color="auto"/>
            <w:left w:val="none" w:sz="0" w:space="0" w:color="auto"/>
            <w:bottom w:val="none" w:sz="0" w:space="0" w:color="auto"/>
            <w:right w:val="none" w:sz="0" w:space="0" w:color="auto"/>
          </w:divBdr>
        </w:div>
      </w:divsChild>
    </w:div>
    <w:div w:id="295530130">
      <w:bodyDiv w:val="1"/>
      <w:marLeft w:val="0"/>
      <w:marRight w:val="0"/>
      <w:marTop w:val="0"/>
      <w:marBottom w:val="0"/>
      <w:divBdr>
        <w:top w:val="none" w:sz="0" w:space="0" w:color="auto"/>
        <w:left w:val="none" w:sz="0" w:space="0" w:color="auto"/>
        <w:bottom w:val="none" w:sz="0" w:space="0" w:color="auto"/>
        <w:right w:val="none" w:sz="0" w:space="0" w:color="auto"/>
      </w:divBdr>
      <w:divsChild>
        <w:div w:id="1875118653">
          <w:marLeft w:val="0"/>
          <w:marRight w:val="0"/>
          <w:marTop w:val="0"/>
          <w:marBottom w:val="0"/>
          <w:divBdr>
            <w:top w:val="none" w:sz="0" w:space="0" w:color="auto"/>
            <w:left w:val="none" w:sz="0" w:space="0" w:color="auto"/>
            <w:bottom w:val="none" w:sz="0" w:space="0" w:color="auto"/>
            <w:right w:val="none" w:sz="0" w:space="0" w:color="auto"/>
          </w:divBdr>
        </w:div>
        <w:div w:id="1522933970">
          <w:marLeft w:val="0"/>
          <w:marRight w:val="0"/>
          <w:marTop w:val="0"/>
          <w:marBottom w:val="0"/>
          <w:divBdr>
            <w:top w:val="none" w:sz="0" w:space="0" w:color="auto"/>
            <w:left w:val="none" w:sz="0" w:space="0" w:color="auto"/>
            <w:bottom w:val="none" w:sz="0" w:space="0" w:color="auto"/>
            <w:right w:val="none" w:sz="0" w:space="0" w:color="auto"/>
          </w:divBdr>
        </w:div>
        <w:div w:id="707337662">
          <w:marLeft w:val="0"/>
          <w:marRight w:val="0"/>
          <w:marTop w:val="0"/>
          <w:marBottom w:val="0"/>
          <w:divBdr>
            <w:top w:val="none" w:sz="0" w:space="0" w:color="auto"/>
            <w:left w:val="none" w:sz="0" w:space="0" w:color="auto"/>
            <w:bottom w:val="none" w:sz="0" w:space="0" w:color="auto"/>
            <w:right w:val="none" w:sz="0" w:space="0" w:color="auto"/>
          </w:divBdr>
        </w:div>
      </w:divsChild>
    </w:div>
    <w:div w:id="1473909297">
      <w:bodyDiv w:val="1"/>
      <w:marLeft w:val="0"/>
      <w:marRight w:val="0"/>
      <w:marTop w:val="0"/>
      <w:marBottom w:val="0"/>
      <w:divBdr>
        <w:top w:val="none" w:sz="0" w:space="0" w:color="auto"/>
        <w:left w:val="none" w:sz="0" w:space="0" w:color="auto"/>
        <w:bottom w:val="none" w:sz="0" w:space="0" w:color="auto"/>
        <w:right w:val="none" w:sz="0" w:space="0" w:color="auto"/>
      </w:divBdr>
    </w:div>
    <w:div w:id="1481654973">
      <w:bodyDiv w:val="1"/>
      <w:marLeft w:val="0"/>
      <w:marRight w:val="0"/>
      <w:marTop w:val="0"/>
      <w:marBottom w:val="0"/>
      <w:divBdr>
        <w:top w:val="none" w:sz="0" w:space="0" w:color="auto"/>
        <w:left w:val="none" w:sz="0" w:space="0" w:color="auto"/>
        <w:bottom w:val="none" w:sz="0" w:space="0" w:color="auto"/>
        <w:right w:val="none" w:sz="0" w:space="0" w:color="auto"/>
      </w:divBdr>
      <w:divsChild>
        <w:div w:id="1021392523">
          <w:marLeft w:val="0"/>
          <w:marRight w:val="0"/>
          <w:marTop w:val="0"/>
          <w:marBottom w:val="0"/>
          <w:divBdr>
            <w:top w:val="none" w:sz="0" w:space="0" w:color="auto"/>
            <w:left w:val="none" w:sz="0" w:space="0" w:color="auto"/>
            <w:bottom w:val="none" w:sz="0" w:space="0" w:color="auto"/>
            <w:right w:val="none" w:sz="0" w:space="0" w:color="auto"/>
          </w:divBdr>
        </w:div>
        <w:div w:id="2040278624">
          <w:marLeft w:val="0"/>
          <w:marRight w:val="0"/>
          <w:marTop w:val="0"/>
          <w:marBottom w:val="0"/>
          <w:divBdr>
            <w:top w:val="none" w:sz="0" w:space="0" w:color="auto"/>
            <w:left w:val="none" w:sz="0" w:space="0" w:color="auto"/>
            <w:bottom w:val="none" w:sz="0" w:space="0" w:color="auto"/>
            <w:right w:val="none" w:sz="0" w:space="0" w:color="auto"/>
          </w:divBdr>
        </w:div>
      </w:divsChild>
    </w:div>
    <w:div w:id="2010791419">
      <w:bodyDiv w:val="1"/>
      <w:marLeft w:val="0"/>
      <w:marRight w:val="0"/>
      <w:marTop w:val="0"/>
      <w:marBottom w:val="0"/>
      <w:divBdr>
        <w:top w:val="none" w:sz="0" w:space="0" w:color="auto"/>
        <w:left w:val="none" w:sz="0" w:space="0" w:color="auto"/>
        <w:bottom w:val="none" w:sz="0" w:space="0" w:color="auto"/>
        <w:right w:val="none" w:sz="0" w:space="0" w:color="auto"/>
      </w:divBdr>
      <w:divsChild>
        <w:div w:id="754280413">
          <w:marLeft w:val="0"/>
          <w:marRight w:val="0"/>
          <w:marTop w:val="0"/>
          <w:marBottom w:val="0"/>
          <w:divBdr>
            <w:top w:val="none" w:sz="0" w:space="0" w:color="auto"/>
            <w:left w:val="none" w:sz="0" w:space="0" w:color="auto"/>
            <w:bottom w:val="none" w:sz="0" w:space="0" w:color="auto"/>
            <w:right w:val="none" w:sz="0" w:space="0" w:color="auto"/>
          </w:divBdr>
        </w:div>
        <w:div w:id="565148440">
          <w:marLeft w:val="0"/>
          <w:marRight w:val="0"/>
          <w:marTop w:val="0"/>
          <w:marBottom w:val="0"/>
          <w:divBdr>
            <w:top w:val="none" w:sz="0" w:space="0" w:color="auto"/>
            <w:left w:val="none" w:sz="0" w:space="0" w:color="auto"/>
            <w:bottom w:val="none" w:sz="0" w:space="0" w:color="auto"/>
            <w:right w:val="none" w:sz="0" w:space="0" w:color="auto"/>
          </w:divBdr>
        </w:div>
        <w:div w:id="1864828187">
          <w:marLeft w:val="0"/>
          <w:marRight w:val="0"/>
          <w:marTop w:val="0"/>
          <w:marBottom w:val="0"/>
          <w:divBdr>
            <w:top w:val="none" w:sz="0" w:space="0" w:color="auto"/>
            <w:left w:val="none" w:sz="0" w:space="0" w:color="auto"/>
            <w:bottom w:val="none" w:sz="0" w:space="0" w:color="auto"/>
            <w:right w:val="none" w:sz="0" w:space="0" w:color="auto"/>
          </w:divBdr>
        </w:div>
        <w:div w:id="1852143231">
          <w:marLeft w:val="0"/>
          <w:marRight w:val="0"/>
          <w:marTop w:val="0"/>
          <w:marBottom w:val="0"/>
          <w:divBdr>
            <w:top w:val="none" w:sz="0" w:space="0" w:color="auto"/>
            <w:left w:val="none" w:sz="0" w:space="0" w:color="auto"/>
            <w:bottom w:val="none" w:sz="0" w:space="0" w:color="auto"/>
            <w:right w:val="none" w:sz="0" w:space="0" w:color="auto"/>
          </w:divBdr>
        </w:div>
        <w:div w:id="467937326">
          <w:marLeft w:val="0"/>
          <w:marRight w:val="0"/>
          <w:marTop w:val="0"/>
          <w:marBottom w:val="0"/>
          <w:divBdr>
            <w:top w:val="none" w:sz="0" w:space="0" w:color="auto"/>
            <w:left w:val="none" w:sz="0" w:space="0" w:color="auto"/>
            <w:bottom w:val="none" w:sz="0" w:space="0" w:color="auto"/>
            <w:right w:val="none" w:sz="0" w:space="0" w:color="auto"/>
          </w:divBdr>
        </w:div>
        <w:div w:id="1853452461">
          <w:marLeft w:val="0"/>
          <w:marRight w:val="0"/>
          <w:marTop w:val="0"/>
          <w:marBottom w:val="0"/>
          <w:divBdr>
            <w:top w:val="none" w:sz="0" w:space="0" w:color="auto"/>
            <w:left w:val="none" w:sz="0" w:space="0" w:color="auto"/>
            <w:bottom w:val="none" w:sz="0" w:space="0" w:color="auto"/>
            <w:right w:val="none" w:sz="0" w:space="0" w:color="auto"/>
          </w:divBdr>
        </w:div>
        <w:div w:id="1296255262">
          <w:marLeft w:val="0"/>
          <w:marRight w:val="0"/>
          <w:marTop w:val="0"/>
          <w:marBottom w:val="0"/>
          <w:divBdr>
            <w:top w:val="none" w:sz="0" w:space="0" w:color="auto"/>
            <w:left w:val="none" w:sz="0" w:space="0" w:color="auto"/>
            <w:bottom w:val="none" w:sz="0" w:space="0" w:color="auto"/>
            <w:right w:val="none" w:sz="0" w:space="0" w:color="auto"/>
          </w:divBdr>
        </w:div>
        <w:div w:id="823276037">
          <w:marLeft w:val="0"/>
          <w:marRight w:val="0"/>
          <w:marTop w:val="0"/>
          <w:marBottom w:val="0"/>
          <w:divBdr>
            <w:top w:val="none" w:sz="0" w:space="0" w:color="auto"/>
            <w:left w:val="none" w:sz="0" w:space="0" w:color="auto"/>
            <w:bottom w:val="none" w:sz="0" w:space="0" w:color="auto"/>
            <w:right w:val="none" w:sz="0" w:space="0" w:color="auto"/>
          </w:divBdr>
        </w:div>
        <w:div w:id="108357006">
          <w:marLeft w:val="0"/>
          <w:marRight w:val="0"/>
          <w:marTop w:val="0"/>
          <w:marBottom w:val="0"/>
          <w:divBdr>
            <w:top w:val="none" w:sz="0" w:space="0" w:color="auto"/>
            <w:left w:val="none" w:sz="0" w:space="0" w:color="auto"/>
            <w:bottom w:val="none" w:sz="0" w:space="0" w:color="auto"/>
            <w:right w:val="none" w:sz="0" w:space="0" w:color="auto"/>
          </w:divBdr>
        </w:div>
        <w:div w:id="559756267">
          <w:marLeft w:val="0"/>
          <w:marRight w:val="0"/>
          <w:marTop w:val="0"/>
          <w:marBottom w:val="0"/>
          <w:divBdr>
            <w:top w:val="none" w:sz="0" w:space="0" w:color="auto"/>
            <w:left w:val="none" w:sz="0" w:space="0" w:color="auto"/>
            <w:bottom w:val="none" w:sz="0" w:space="0" w:color="auto"/>
            <w:right w:val="none" w:sz="0" w:space="0" w:color="auto"/>
          </w:divBdr>
        </w:div>
        <w:div w:id="1729956430">
          <w:marLeft w:val="0"/>
          <w:marRight w:val="0"/>
          <w:marTop w:val="0"/>
          <w:marBottom w:val="0"/>
          <w:divBdr>
            <w:top w:val="none" w:sz="0" w:space="0" w:color="auto"/>
            <w:left w:val="none" w:sz="0" w:space="0" w:color="auto"/>
            <w:bottom w:val="none" w:sz="0" w:space="0" w:color="auto"/>
            <w:right w:val="none" w:sz="0" w:space="0" w:color="auto"/>
          </w:divBdr>
        </w:div>
        <w:div w:id="1614634279">
          <w:marLeft w:val="0"/>
          <w:marRight w:val="0"/>
          <w:marTop w:val="0"/>
          <w:marBottom w:val="0"/>
          <w:divBdr>
            <w:top w:val="none" w:sz="0" w:space="0" w:color="auto"/>
            <w:left w:val="none" w:sz="0" w:space="0" w:color="auto"/>
            <w:bottom w:val="none" w:sz="0" w:space="0" w:color="auto"/>
            <w:right w:val="none" w:sz="0" w:space="0" w:color="auto"/>
          </w:divBdr>
        </w:div>
        <w:div w:id="946740251">
          <w:marLeft w:val="0"/>
          <w:marRight w:val="0"/>
          <w:marTop w:val="0"/>
          <w:marBottom w:val="0"/>
          <w:divBdr>
            <w:top w:val="none" w:sz="0" w:space="0" w:color="auto"/>
            <w:left w:val="none" w:sz="0" w:space="0" w:color="auto"/>
            <w:bottom w:val="none" w:sz="0" w:space="0" w:color="auto"/>
            <w:right w:val="none" w:sz="0" w:space="0" w:color="auto"/>
          </w:divBdr>
        </w:div>
        <w:div w:id="1341543869">
          <w:marLeft w:val="0"/>
          <w:marRight w:val="0"/>
          <w:marTop w:val="0"/>
          <w:marBottom w:val="0"/>
          <w:divBdr>
            <w:top w:val="none" w:sz="0" w:space="0" w:color="auto"/>
            <w:left w:val="none" w:sz="0" w:space="0" w:color="auto"/>
            <w:bottom w:val="none" w:sz="0" w:space="0" w:color="auto"/>
            <w:right w:val="none" w:sz="0" w:space="0" w:color="auto"/>
          </w:divBdr>
        </w:div>
        <w:div w:id="1495796174">
          <w:marLeft w:val="0"/>
          <w:marRight w:val="0"/>
          <w:marTop w:val="0"/>
          <w:marBottom w:val="0"/>
          <w:divBdr>
            <w:top w:val="none" w:sz="0" w:space="0" w:color="auto"/>
            <w:left w:val="none" w:sz="0" w:space="0" w:color="auto"/>
            <w:bottom w:val="none" w:sz="0" w:space="0" w:color="auto"/>
            <w:right w:val="none" w:sz="0" w:space="0" w:color="auto"/>
          </w:divBdr>
        </w:div>
        <w:div w:id="863052052">
          <w:marLeft w:val="0"/>
          <w:marRight w:val="0"/>
          <w:marTop w:val="0"/>
          <w:marBottom w:val="0"/>
          <w:divBdr>
            <w:top w:val="none" w:sz="0" w:space="0" w:color="auto"/>
            <w:left w:val="none" w:sz="0" w:space="0" w:color="auto"/>
            <w:bottom w:val="none" w:sz="0" w:space="0" w:color="auto"/>
            <w:right w:val="none" w:sz="0" w:space="0" w:color="auto"/>
          </w:divBdr>
        </w:div>
        <w:div w:id="27804284">
          <w:marLeft w:val="0"/>
          <w:marRight w:val="0"/>
          <w:marTop w:val="0"/>
          <w:marBottom w:val="0"/>
          <w:divBdr>
            <w:top w:val="none" w:sz="0" w:space="0" w:color="auto"/>
            <w:left w:val="none" w:sz="0" w:space="0" w:color="auto"/>
            <w:bottom w:val="none" w:sz="0" w:space="0" w:color="auto"/>
            <w:right w:val="none" w:sz="0" w:space="0" w:color="auto"/>
          </w:divBdr>
        </w:div>
        <w:div w:id="744230474">
          <w:marLeft w:val="0"/>
          <w:marRight w:val="0"/>
          <w:marTop w:val="0"/>
          <w:marBottom w:val="0"/>
          <w:divBdr>
            <w:top w:val="none" w:sz="0" w:space="0" w:color="auto"/>
            <w:left w:val="none" w:sz="0" w:space="0" w:color="auto"/>
            <w:bottom w:val="none" w:sz="0" w:space="0" w:color="auto"/>
            <w:right w:val="none" w:sz="0" w:space="0" w:color="auto"/>
          </w:divBdr>
        </w:div>
        <w:div w:id="640576699">
          <w:marLeft w:val="0"/>
          <w:marRight w:val="0"/>
          <w:marTop w:val="0"/>
          <w:marBottom w:val="0"/>
          <w:divBdr>
            <w:top w:val="none" w:sz="0" w:space="0" w:color="auto"/>
            <w:left w:val="none" w:sz="0" w:space="0" w:color="auto"/>
            <w:bottom w:val="none" w:sz="0" w:space="0" w:color="auto"/>
            <w:right w:val="none" w:sz="0" w:space="0" w:color="auto"/>
          </w:divBdr>
        </w:div>
        <w:div w:id="1910729251">
          <w:marLeft w:val="0"/>
          <w:marRight w:val="0"/>
          <w:marTop w:val="0"/>
          <w:marBottom w:val="0"/>
          <w:divBdr>
            <w:top w:val="none" w:sz="0" w:space="0" w:color="auto"/>
            <w:left w:val="none" w:sz="0" w:space="0" w:color="auto"/>
            <w:bottom w:val="none" w:sz="0" w:space="0" w:color="auto"/>
            <w:right w:val="none" w:sz="0" w:space="0" w:color="auto"/>
          </w:divBdr>
        </w:div>
        <w:div w:id="2047758323">
          <w:marLeft w:val="0"/>
          <w:marRight w:val="0"/>
          <w:marTop w:val="0"/>
          <w:marBottom w:val="0"/>
          <w:divBdr>
            <w:top w:val="none" w:sz="0" w:space="0" w:color="auto"/>
            <w:left w:val="none" w:sz="0" w:space="0" w:color="auto"/>
            <w:bottom w:val="none" w:sz="0" w:space="0" w:color="auto"/>
            <w:right w:val="none" w:sz="0" w:space="0" w:color="auto"/>
          </w:divBdr>
        </w:div>
        <w:div w:id="735400257">
          <w:marLeft w:val="0"/>
          <w:marRight w:val="0"/>
          <w:marTop w:val="0"/>
          <w:marBottom w:val="0"/>
          <w:divBdr>
            <w:top w:val="none" w:sz="0" w:space="0" w:color="auto"/>
            <w:left w:val="none" w:sz="0" w:space="0" w:color="auto"/>
            <w:bottom w:val="none" w:sz="0" w:space="0" w:color="auto"/>
            <w:right w:val="none" w:sz="0" w:space="0" w:color="auto"/>
          </w:divBdr>
        </w:div>
        <w:div w:id="1554996686">
          <w:marLeft w:val="0"/>
          <w:marRight w:val="0"/>
          <w:marTop w:val="0"/>
          <w:marBottom w:val="0"/>
          <w:divBdr>
            <w:top w:val="none" w:sz="0" w:space="0" w:color="auto"/>
            <w:left w:val="none" w:sz="0" w:space="0" w:color="auto"/>
            <w:bottom w:val="none" w:sz="0" w:space="0" w:color="auto"/>
            <w:right w:val="none" w:sz="0" w:space="0" w:color="auto"/>
          </w:divBdr>
        </w:div>
        <w:div w:id="1289238096">
          <w:marLeft w:val="0"/>
          <w:marRight w:val="0"/>
          <w:marTop w:val="0"/>
          <w:marBottom w:val="0"/>
          <w:divBdr>
            <w:top w:val="none" w:sz="0" w:space="0" w:color="auto"/>
            <w:left w:val="none" w:sz="0" w:space="0" w:color="auto"/>
            <w:bottom w:val="none" w:sz="0" w:space="0" w:color="auto"/>
            <w:right w:val="none" w:sz="0" w:space="0" w:color="auto"/>
          </w:divBdr>
        </w:div>
        <w:div w:id="634608196">
          <w:marLeft w:val="0"/>
          <w:marRight w:val="0"/>
          <w:marTop w:val="0"/>
          <w:marBottom w:val="0"/>
          <w:divBdr>
            <w:top w:val="none" w:sz="0" w:space="0" w:color="auto"/>
            <w:left w:val="none" w:sz="0" w:space="0" w:color="auto"/>
            <w:bottom w:val="none" w:sz="0" w:space="0" w:color="auto"/>
            <w:right w:val="none" w:sz="0" w:space="0" w:color="auto"/>
          </w:divBdr>
        </w:div>
        <w:div w:id="363553683">
          <w:marLeft w:val="0"/>
          <w:marRight w:val="0"/>
          <w:marTop w:val="0"/>
          <w:marBottom w:val="0"/>
          <w:divBdr>
            <w:top w:val="none" w:sz="0" w:space="0" w:color="auto"/>
            <w:left w:val="none" w:sz="0" w:space="0" w:color="auto"/>
            <w:bottom w:val="none" w:sz="0" w:space="0" w:color="auto"/>
            <w:right w:val="none" w:sz="0" w:space="0" w:color="auto"/>
          </w:divBdr>
        </w:div>
        <w:div w:id="579215243">
          <w:marLeft w:val="0"/>
          <w:marRight w:val="0"/>
          <w:marTop w:val="0"/>
          <w:marBottom w:val="0"/>
          <w:divBdr>
            <w:top w:val="none" w:sz="0" w:space="0" w:color="auto"/>
            <w:left w:val="none" w:sz="0" w:space="0" w:color="auto"/>
            <w:bottom w:val="none" w:sz="0" w:space="0" w:color="auto"/>
            <w:right w:val="none" w:sz="0" w:space="0" w:color="auto"/>
          </w:divBdr>
        </w:div>
        <w:div w:id="92546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182398/" TargetMode="External"/><Relationship Id="rId299" Type="http://schemas.openxmlformats.org/officeDocument/2006/relationships/hyperlink" Target="http://base.garant.ru/57746892/" TargetMode="External"/><Relationship Id="rId21" Type="http://schemas.openxmlformats.org/officeDocument/2006/relationships/hyperlink" Target="http://base.garant.ru/12125178/13/" TargetMode="External"/><Relationship Id="rId63" Type="http://schemas.openxmlformats.org/officeDocument/2006/relationships/hyperlink" Target="http://base.garant.ru/12116087/1/" TargetMode="External"/><Relationship Id="rId159" Type="http://schemas.openxmlformats.org/officeDocument/2006/relationships/hyperlink" Target="http://base.garant.ru/57742360/" TargetMode="External"/><Relationship Id="rId324" Type="http://schemas.openxmlformats.org/officeDocument/2006/relationships/hyperlink" Target="http://base.garant.ru/70405818/" TargetMode="External"/><Relationship Id="rId366" Type="http://schemas.openxmlformats.org/officeDocument/2006/relationships/hyperlink" Target="http://base.garant.ru/12116087/2/" TargetMode="External"/><Relationship Id="rId170" Type="http://schemas.openxmlformats.org/officeDocument/2006/relationships/hyperlink" Target="http://base.garant.ru/70291362/1/" TargetMode="External"/><Relationship Id="rId226" Type="http://schemas.openxmlformats.org/officeDocument/2006/relationships/hyperlink" Target="http://base.garant.ru/4001368/" TargetMode="External"/><Relationship Id="rId268" Type="http://schemas.openxmlformats.org/officeDocument/2006/relationships/hyperlink" Target="http://base.garant.ru/12116087/2/" TargetMode="External"/><Relationship Id="rId32" Type="http://schemas.openxmlformats.org/officeDocument/2006/relationships/hyperlink" Target="http://base.garant.ru/2540422/" TargetMode="External"/><Relationship Id="rId74" Type="http://schemas.openxmlformats.org/officeDocument/2006/relationships/hyperlink" Target="http://base.garant.ru/70833140/" TargetMode="External"/><Relationship Id="rId128" Type="http://schemas.openxmlformats.org/officeDocument/2006/relationships/hyperlink" Target="http://base.garant.ru/5425216/" TargetMode="External"/><Relationship Id="rId335" Type="http://schemas.openxmlformats.org/officeDocument/2006/relationships/hyperlink" Target="http://base.garant.ru/70405818/" TargetMode="External"/><Relationship Id="rId377" Type="http://schemas.openxmlformats.org/officeDocument/2006/relationships/hyperlink" Target="http://base.garant.ru/70405818/" TargetMode="External"/><Relationship Id="rId5" Type="http://schemas.openxmlformats.org/officeDocument/2006/relationships/hyperlink" Target="http://base.garant.ru/10103000/" TargetMode="External"/><Relationship Id="rId181" Type="http://schemas.openxmlformats.org/officeDocument/2006/relationships/hyperlink" Target="http://base.garant.ru/70405818/" TargetMode="External"/><Relationship Id="rId237" Type="http://schemas.openxmlformats.org/officeDocument/2006/relationships/hyperlink" Target="http://base.garant.ru/70514766/" TargetMode="External"/><Relationship Id="rId402" Type="http://schemas.openxmlformats.org/officeDocument/2006/relationships/hyperlink" Target="http://base.garant.ru/12116087/2/" TargetMode="External"/><Relationship Id="rId258" Type="http://schemas.openxmlformats.org/officeDocument/2006/relationships/hyperlink" Target="http://base.garant.ru/12116087/2/" TargetMode="External"/><Relationship Id="rId279" Type="http://schemas.openxmlformats.org/officeDocument/2006/relationships/hyperlink" Target="http://base.garant.ru/58055726/" TargetMode="External"/><Relationship Id="rId22" Type="http://schemas.openxmlformats.org/officeDocument/2006/relationships/hyperlink" Target="http://base.garant.ru/70552624/" TargetMode="External"/><Relationship Id="rId43" Type="http://schemas.openxmlformats.org/officeDocument/2006/relationships/hyperlink" Target="http://base.garant.ru/70405818/" TargetMode="External"/><Relationship Id="rId64" Type="http://schemas.openxmlformats.org/officeDocument/2006/relationships/hyperlink" Target="http://base.garant.ru/12116087/1/" TargetMode="External"/><Relationship Id="rId118" Type="http://schemas.openxmlformats.org/officeDocument/2006/relationships/hyperlink" Target="http://base.garant.ru/182398/" TargetMode="External"/><Relationship Id="rId139" Type="http://schemas.openxmlformats.org/officeDocument/2006/relationships/hyperlink" Target="http://base.garant.ru/57742360/" TargetMode="External"/><Relationship Id="rId290" Type="http://schemas.openxmlformats.org/officeDocument/2006/relationships/hyperlink" Target="http://base.garant.ru/5759221/" TargetMode="External"/><Relationship Id="rId304" Type="http://schemas.openxmlformats.org/officeDocument/2006/relationships/hyperlink" Target="http://base.garant.ru/183516/" TargetMode="External"/><Relationship Id="rId325" Type="http://schemas.openxmlformats.org/officeDocument/2006/relationships/hyperlink" Target="http://base.garant.ru/70405818/" TargetMode="External"/><Relationship Id="rId346" Type="http://schemas.openxmlformats.org/officeDocument/2006/relationships/hyperlink" Target="http://base.garant.ru/57745831/" TargetMode="External"/><Relationship Id="rId367" Type="http://schemas.openxmlformats.org/officeDocument/2006/relationships/hyperlink" Target="http://base.garant.ru/70291362/" TargetMode="External"/><Relationship Id="rId388" Type="http://schemas.openxmlformats.org/officeDocument/2006/relationships/hyperlink" Target="http://base.garant.ru/12116087/3/" TargetMode="External"/><Relationship Id="rId85" Type="http://schemas.openxmlformats.org/officeDocument/2006/relationships/hyperlink" Target="http://base.garant.ru/12116087/2/" TargetMode="External"/><Relationship Id="rId150" Type="http://schemas.openxmlformats.org/officeDocument/2006/relationships/hyperlink" Target="http://base.garant.ru/57742360/" TargetMode="External"/><Relationship Id="rId171" Type="http://schemas.openxmlformats.org/officeDocument/2006/relationships/hyperlink" Target="http://base.garant.ru/10108000/4/" TargetMode="External"/><Relationship Id="rId192" Type="http://schemas.openxmlformats.org/officeDocument/2006/relationships/hyperlink" Target="http://base.garant.ru/12127411/" TargetMode="External"/><Relationship Id="rId206" Type="http://schemas.openxmlformats.org/officeDocument/2006/relationships/hyperlink" Target="http://base.garant.ru/12116087/2/" TargetMode="External"/><Relationship Id="rId227" Type="http://schemas.openxmlformats.org/officeDocument/2006/relationships/hyperlink" Target="http://base.garant.ru/12116087/1/" TargetMode="External"/><Relationship Id="rId413" Type="http://schemas.openxmlformats.org/officeDocument/2006/relationships/hyperlink" Target="http://base.garant.ru/5492390/" TargetMode="External"/><Relationship Id="rId248" Type="http://schemas.openxmlformats.org/officeDocument/2006/relationships/hyperlink" Target="http://base.garant.ru/58055726/" TargetMode="External"/><Relationship Id="rId269" Type="http://schemas.openxmlformats.org/officeDocument/2006/relationships/hyperlink" Target="http://base.garant.ru/12136676/" TargetMode="External"/><Relationship Id="rId12" Type="http://schemas.openxmlformats.org/officeDocument/2006/relationships/hyperlink" Target="http://base.garant.ru/1354626/" TargetMode="External"/><Relationship Id="rId33" Type="http://schemas.openxmlformats.org/officeDocument/2006/relationships/hyperlink" Target="http://base.garant.ru/12161591/" TargetMode="External"/><Relationship Id="rId108" Type="http://schemas.openxmlformats.org/officeDocument/2006/relationships/hyperlink" Target="http://base.garant.ru/57742360/" TargetMode="External"/><Relationship Id="rId129" Type="http://schemas.openxmlformats.org/officeDocument/2006/relationships/hyperlink" Target="http://base.garant.ru/1352264/" TargetMode="External"/><Relationship Id="rId280" Type="http://schemas.openxmlformats.org/officeDocument/2006/relationships/hyperlink" Target="http://base.garant.ru/70514766/" TargetMode="External"/><Relationship Id="rId315" Type="http://schemas.openxmlformats.org/officeDocument/2006/relationships/hyperlink" Target="http://base.garant.ru/12141657/" TargetMode="External"/><Relationship Id="rId336" Type="http://schemas.openxmlformats.org/officeDocument/2006/relationships/hyperlink" Target="http://base.garant.ru/70405818/" TargetMode="External"/><Relationship Id="rId357" Type="http://schemas.openxmlformats.org/officeDocument/2006/relationships/hyperlink" Target="http://base.garant.ru/70405818/" TargetMode="External"/><Relationship Id="rId54" Type="http://schemas.openxmlformats.org/officeDocument/2006/relationships/hyperlink" Target="http://base.garant.ru/12116087/2/" TargetMode="External"/><Relationship Id="rId75" Type="http://schemas.openxmlformats.org/officeDocument/2006/relationships/hyperlink" Target="http://base.garant.ru/57500815/" TargetMode="External"/><Relationship Id="rId96" Type="http://schemas.openxmlformats.org/officeDocument/2006/relationships/hyperlink" Target="http://base.garant.ru/4001368/" TargetMode="External"/><Relationship Id="rId140" Type="http://schemas.openxmlformats.org/officeDocument/2006/relationships/hyperlink" Target="http://base.garant.ru/70392680/" TargetMode="External"/><Relationship Id="rId161" Type="http://schemas.openxmlformats.org/officeDocument/2006/relationships/hyperlink" Target="http://base.garant.ru/58055726/" TargetMode="External"/><Relationship Id="rId182" Type="http://schemas.openxmlformats.org/officeDocument/2006/relationships/hyperlink" Target="http://base.garant.ru/70405818/" TargetMode="External"/><Relationship Id="rId217" Type="http://schemas.openxmlformats.org/officeDocument/2006/relationships/hyperlink" Target="http://base.garant.ru/70405818/" TargetMode="External"/><Relationship Id="rId378" Type="http://schemas.openxmlformats.org/officeDocument/2006/relationships/hyperlink" Target="http://base.garant.ru/70405818/" TargetMode="External"/><Relationship Id="rId399" Type="http://schemas.openxmlformats.org/officeDocument/2006/relationships/hyperlink" Target="http://base.garant.ru/70405818/" TargetMode="External"/><Relationship Id="rId403" Type="http://schemas.openxmlformats.org/officeDocument/2006/relationships/hyperlink" Target="http://base.garant.ru/12116087/2/" TargetMode="External"/><Relationship Id="rId6" Type="http://schemas.openxmlformats.org/officeDocument/2006/relationships/hyperlink" Target="http://base.garant.ru/12139792/" TargetMode="External"/><Relationship Id="rId238" Type="http://schemas.openxmlformats.org/officeDocument/2006/relationships/hyperlink" Target="http://base.garant.ru/58055726/" TargetMode="External"/><Relationship Id="rId259" Type="http://schemas.openxmlformats.org/officeDocument/2006/relationships/hyperlink" Target="http://base.garant.ru/12116087/1/" TargetMode="External"/><Relationship Id="rId23" Type="http://schemas.openxmlformats.org/officeDocument/2006/relationships/hyperlink" Target="http://base.garant.ru/70552624/" TargetMode="External"/><Relationship Id="rId119" Type="http://schemas.openxmlformats.org/officeDocument/2006/relationships/hyperlink" Target="http://base.garant.ru/70514766/" TargetMode="External"/><Relationship Id="rId270" Type="http://schemas.openxmlformats.org/officeDocument/2006/relationships/hyperlink" Target="http://base.garant.ru/12136676/" TargetMode="External"/><Relationship Id="rId291" Type="http://schemas.openxmlformats.org/officeDocument/2006/relationships/hyperlink" Target="http://base.garant.ru/12116087/2/" TargetMode="External"/><Relationship Id="rId305" Type="http://schemas.openxmlformats.org/officeDocument/2006/relationships/hyperlink" Target="http://base.garant.ru/182551/" TargetMode="External"/><Relationship Id="rId326" Type="http://schemas.openxmlformats.org/officeDocument/2006/relationships/hyperlink" Target="http://base.garant.ru/57742360/" TargetMode="External"/><Relationship Id="rId347" Type="http://schemas.openxmlformats.org/officeDocument/2006/relationships/hyperlink" Target="http://base.garant.ru/70405818/" TargetMode="External"/><Relationship Id="rId44" Type="http://schemas.openxmlformats.org/officeDocument/2006/relationships/hyperlink" Target="http://base.garant.ru/70405818/" TargetMode="External"/><Relationship Id="rId65" Type="http://schemas.openxmlformats.org/officeDocument/2006/relationships/hyperlink" Target="http://base.garant.ru/12148555/" TargetMode="External"/><Relationship Id="rId86" Type="http://schemas.openxmlformats.org/officeDocument/2006/relationships/hyperlink" Target="http://base.garant.ru/12116087/2/" TargetMode="External"/><Relationship Id="rId130" Type="http://schemas.openxmlformats.org/officeDocument/2006/relationships/hyperlink" Target="http://base.garant.ru/70405818/" TargetMode="External"/><Relationship Id="rId151" Type="http://schemas.openxmlformats.org/officeDocument/2006/relationships/hyperlink" Target="http://base.garant.ru/70405818/" TargetMode="External"/><Relationship Id="rId368" Type="http://schemas.openxmlformats.org/officeDocument/2006/relationships/hyperlink" Target="http://base.garant.ru/70514766/" TargetMode="External"/><Relationship Id="rId389" Type="http://schemas.openxmlformats.org/officeDocument/2006/relationships/hyperlink" Target="http://base.garant.ru/12116087/3/" TargetMode="External"/><Relationship Id="rId172" Type="http://schemas.openxmlformats.org/officeDocument/2006/relationships/hyperlink" Target="http://base.garant.ru/12181636/" TargetMode="External"/><Relationship Id="rId193" Type="http://schemas.openxmlformats.org/officeDocument/2006/relationships/hyperlink" Target="http://base.garant.ru/70155458/" TargetMode="External"/><Relationship Id="rId207" Type="http://schemas.openxmlformats.org/officeDocument/2006/relationships/hyperlink" Target="http://base.garant.ru/12116087/2/" TargetMode="External"/><Relationship Id="rId228" Type="http://schemas.openxmlformats.org/officeDocument/2006/relationships/hyperlink" Target="http://base.garant.ru/12116087/1/" TargetMode="External"/><Relationship Id="rId249" Type="http://schemas.openxmlformats.org/officeDocument/2006/relationships/hyperlink" Target="http://base.garant.ru/58060286/" TargetMode="External"/><Relationship Id="rId414" Type="http://schemas.openxmlformats.org/officeDocument/2006/relationships/fontTable" Target="fontTable.xml"/><Relationship Id="rId13" Type="http://schemas.openxmlformats.org/officeDocument/2006/relationships/hyperlink" Target="http://base.garant.ru/1354626/" TargetMode="External"/><Relationship Id="rId109" Type="http://schemas.openxmlformats.org/officeDocument/2006/relationships/hyperlink" Target="http://base.garant.ru/12116087/2/" TargetMode="External"/><Relationship Id="rId260" Type="http://schemas.openxmlformats.org/officeDocument/2006/relationships/hyperlink" Target="http://base.garant.ru/12116087/1/" TargetMode="External"/><Relationship Id="rId281" Type="http://schemas.openxmlformats.org/officeDocument/2006/relationships/hyperlink" Target="http://base.garant.ru/58055726/" TargetMode="External"/><Relationship Id="rId316" Type="http://schemas.openxmlformats.org/officeDocument/2006/relationships/hyperlink" Target="http://base.garant.ru/57743127/" TargetMode="External"/><Relationship Id="rId337" Type="http://schemas.openxmlformats.org/officeDocument/2006/relationships/hyperlink" Target="http://base.garant.ru/57742360/" TargetMode="External"/><Relationship Id="rId34" Type="http://schemas.openxmlformats.org/officeDocument/2006/relationships/hyperlink" Target="http://base.garant.ru/12161591/" TargetMode="External"/><Relationship Id="rId55" Type="http://schemas.openxmlformats.org/officeDocument/2006/relationships/hyperlink" Target="http://base.garant.ru/12116087/1/" TargetMode="External"/><Relationship Id="rId76" Type="http://schemas.openxmlformats.org/officeDocument/2006/relationships/hyperlink" Target="http://base.garant.ru/70497602/" TargetMode="External"/><Relationship Id="rId97" Type="http://schemas.openxmlformats.org/officeDocument/2006/relationships/hyperlink" Target="http://base.garant.ru/12116087/1/" TargetMode="External"/><Relationship Id="rId120" Type="http://schemas.openxmlformats.org/officeDocument/2006/relationships/hyperlink" Target="http://base.garant.ru/58055726/" TargetMode="External"/><Relationship Id="rId141" Type="http://schemas.openxmlformats.org/officeDocument/2006/relationships/hyperlink" Target="http://base.garant.ru/70392680/" TargetMode="External"/><Relationship Id="rId358" Type="http://schemas.openxmlformats.org/officeDocument/2006/relationships/hyperlink" Target="http://base.garant.ru/57742360/" TargetMode="External"/><Relationship Id="rId379" Type="http://schemas.openxmlformats.org/officeDocument/2006/relationships/hyperlink" Target="http://base.garant.ru/57742360/" TargetMode="External"/><Relationship Id="rId7" Type="http://schemas.openxmlformats.org/officeDocument/2006/relationships/hyperlink" Target="http://base.garant.ru/3984826/" TargetMode="External"/><Relationship Id="rId162" Type="http://schemas.openxmlformats.org/officeDocument/2006/relationships/hyperlink" Target="http://base.garant.ru/12116087/2/" TargetMode="External"/><Relationship Id="rId183" Type="http://schemas.openxmlformats.org/officeDocument/2006/relationships/hyperlink" Target="http://base.garant.ru/57742360/" TargetMode="External"/><Relationship Id="rId218" Type="http://schemas.openxmlformats.org/officeDocument/2006/relationships/hyperlink" Target="http://base.garant.ru/70405818/" TargetMode="External"/><Relationship Id="rId239" Type="http://schemas.openxmlformats.org/officeDocument/2006/relationships/hyperlink" Target="http://base.garant.ru/70514766/" TargetMode="External"/><Relationship Id="rId390" Type="http://schemas.openxmlformats.org/officeDocument/2006/relationships/hyperlink" Target="http://base.garant.ru/12116087/3/" TargetMode="External"/><Relationship Id="rId404" Type="http://schemas.openxmlformats.org/officeDocument/2006/relationships/hyperlink" Target="http://base.garant.ru/12144136/" TargetMode="External"/><Relationship Id="rId250" Type="http://schemas.openxmlformats.org/officeDocument/2006/relationships/hyperlink" Target="http://base.garant.ru/70514766/" TargetMode="External"/><Relationship Id="rId271" Type="http://schemas.openxmlformats.org/officeDocument/2006/relationships/hyperlink" Target="http://base.garant.ru/4001368/" TargetMode="External"/><Relationship Id="rId292" Type="http://schemas.openxmlformats.org/officeDocument/2006/relationships/hyperlink" Target="http://base.garant.ru/70552624/" TargetMode="External"/><Relationship Id="rId306" Type="http://schemas.openxmlformats.org/officeDocument/2006/relationships/hyperlink" Target="http://base.garant.ru/182551/" TargetMode="External"/><Relationship Id="rId24" Type="http://schemas.openxmlformats.org/officeDocument/2006/relationships/hyperlink" Target="http://base.garant.ru/58056744/" TargetMode="External"/><Relationship Id="rId45" Type="http://schemas.openxmlformats.org/officeDocument/2006/relationships/hyperlink" Target="http://base.garant.ru/57742360/" TargetMode="External"/><Relationship Id="rId66" Type="http://schemas.openxmlformats.org/officeDocument/2006/relationships/hyperlink" Target="http://base.garant.ru/10164358/1/" TargetMode="External"/><Relationship Id="rId87" Type="http://schemas.openxmlformats.org/officeDocument/2006/relationships/hyperlink" Target="http://base.garant.ru/12116087/2/" TargetMode="External"/><Relationship Id="rId110" Type="http://schemas.openxmlformats.org/officeDocument/2006/relationships/hyperlink" Target="http://base.garant.ru/12116087/2/" TargetMode="External"/><Relationship Id="rId131" Type="http://schemas.openxmlformats.org/officeDocument/2006/relationships/hyperlink" Target="http://base.garant.ru/70405818/" TargetMode="External"/><Relationship Id="rId327" Type="http://schemas.openxmlformats.org/officeDocument/2006/relationships/hyperlink" Target="http://base.garant.ru/70405818/" TargetMode="External"/><Relationship Id="rId348" Type="http://schemas.openxmlformats.org/officeDocument/2006/relationships/hyperlink" Target="http://base.garant.ru/70405818/" TargetMode="External"/><Relationship Id="rId369" Type="http://schemas.openxmlformats.org/officeDocument/2006/relationships/hyperlink" Target="http://base.garant.ru/58055726/" TargetMode="External"/><Relationship Id="rId152" Type="http://schemas.openxmlformats.org/officeDocument/2006/relationships/hyperlink" Target="http://base.garant.ru/70405818/" TargetMode="External"/><Relationship Id="rId173" Type="http://schemas.openxmlformats.org/officeDocument/2006/relationships/hyperlink" Target="http://base.garant.ru/5759816/" TargetMode="External"/><Relationship Id="rId194" Type="http://schemas.openxmlformats.org/officeDocument/2006/relationships/hyperlink" Target="http://base.garant.ru/70155458/" TargetMode="External"/><Relationship Id="rId208" Type="http://schemas.openxmlformats.org/officeDocument/2006/relationships/hyperlink" Target="http://base.garant.ru/70100051/" TargetMode="External"/><Relationship Id="rId229" Type="http://schemas.openxmlformats.org/officeDocument/2006/relationships/hyperlink" Target="http://base.garant.ru/12116087/2/" TargetMode="External"/><Relationship Id="rId380" Type="http://schemas.openxmlformats.org/officeDocument/2006/relationships/hyperlink" Target="http://base.garant.ru/70514766/" TargetMode="External"/><Relationship Id="rId415" Type="http://schemas.openxmlformats.org/officeDocument/2006/relationships/theme" Target="theme/theme1.xml"/><Relationship Id="rId240" Type="http://schemas.openxmlformats.org/officeDocument/2006/relationships/hyperlink" Target="http://base.garant.ru/58055726/" TargetMode="External"/><Relationship Id="rId261" Type="http://schemas.openxmlformats.org/officeDocument/2006/relationships/hyperlink" Target="http://base.garant.ru/70276546/" TargetMode="External"/><Relationship Id="rId14" Type="http://schemas.openxmlformats.org/officeDocument/2006/relationships/hyperlink" Target="http://base.garant.ru/1353039/" TargetMode="External"/><Relationship Id="rId35" Type="http://schemas.openxmlformats.org/officeDocument/2006/relationships/hyperlink" Target="http://base.garant.ru/5425216/" TargetMode="External"/><Relationship Id="rId56" Type="http://schemas.openxmlformats.org/officeDocument/2006/relationships/hyperlink" Target="http://base.garant.ru/12116087/2/" TargetMode="External"/><Relationship Id="rId77" Type="http://schemas.openxmlformats.org/officeDocument/2006/relationships/hyperlink" Target="http://base.garant.ru/1355571/" TargetMode="External"/><Relationship Id="rId100" Type="http://schemas.openxmlformats.org/officeDocument/2006/relationships/hyperlink" Target="http://base.garant.ru/70405818/" TargetMode="External"/><Relationship Id="rId282" Type="http://schemas.openxmlformats.org/officeDocument/2006/relationships/hyperlink" Target="http://base.garant.ru/70291402/" TargetMode="External"/><Relationship Id="rId317" Type="http://schemas.openxmlformats.org/officeDocument/2006/relationships/hyperlink" Target="http://base.garant.ru/70583572/" TargetMode="External"/><Relationship Id="rId338" Type="http://schemas.openxmlformats.org/officeDocument/2006/relationships/hyperlink" Target="http://base.garant.ru/70405818/" TargetMode="External"/><Relationship Id="rId359" Type="http://schemas.openxmlformats.org/officeDocument/2006/relationships/hyperlink" Target="http://base.garant.ru/12136676/" TargetMode="External"/><Relationship Id="rId8" Type="http://schemas.openxmlformats.org/officeDocument/2006/relationships/hyperlink" Target="http://base.garant.ru/10103000/" TargetMode="External"/><Relationship Id="rId98" Type="http://schemas.openxmlformats.org/officeDocument/2006/relationships/hyperlink" Target="http://base.garant.ru/12116087/1/" TargetMode="External"/><Relationship Id="rId121" Type="http://schemas.openxmlformats.org/officeDocument/2006/relationships/hyperlink" Target="http://base.garant.ru/58060286/" TargetMode="External"/><Relationship Id="rId142" Type="http://schemas.openxmlformats.org/officeDocument/2006/relationships/hyperlink" Target="http://base.garant.ru/70392681/" TargetMode="External"/><Relationship Id="rId163" Type="http://schemas.openxmlformats.org/officeDocument/2006/relationships/hyperlink" Target="http://base.garant.ru/12116087/2/" TargetMode="External"/><Relationship Id="rId184" Type="http://schemas.openxmlformats.org/officeDocument/2006/relationships/hyperlink" Target="http://base.garant.ru/12116087/2/" TargetMode="External"/><Relationship Id="rId219" Type="http://schemas.openxmlformats.org/officeDocument/2006/relationships/hyperlink" Target="http://base.garant.ru/57742360/" TargetMode="External"/><Relationship Id="rId370" Type="http://schemas.openxmlformats.org/officeDocument/2006/relationships/hyperlink" Target="http://base.garant.ru/12181636/" TargetMode="External"/><Relationship Id="rId391" Type="http://schemas.openxmlformats.org/officeDocument/2006/relationships/hyperlink" Target="http://base.garant.ru/12136676/" TargetMode="External"/><Relationship Id="rId405" Type="http://schemas.openxmlformats.org/officeDocument/2006/relationships/hyperlink" Target="http://base.garant.ru/5178074/" TargetMode="External"/><Relationship Id="rId230" Type="http://schemas.openxmlformats.org/officeDocument/2006/relationships/hyperlink" Target="http://base.garant.ru/70514766/" TargetMode="External"/><Relationship Id="rId251" Type="http://schemas.openxmlformats.org/officeDocument/2006/relationships/hyperlink" Target="http://base.garant.ru/58055726/" TargetMode="External"/><Relationship Id="rId25" Type="http://schemas.openxmlformats.org/officeDocument/2006/relationships/hyperlink" Target="http://base.garant.ru/10108000/3/" TargetMode="External"/><Relationship Id="rId46" Type="http://schemas.openxmlformats.org/officeDocument/2006/relationships/hyperlink" Target="http://base.garant.ru/70405818/" TargetMode="External"/><Relationship Id="rId67" Type="http://schemas.openxmlformats.org/officeDocument/2006/relationships/hyperlink" Target="http://base.garant.ru/70291402/" TargetMode="External"/><Relationship Id="rId272" Type="http://schemas.openxmlformats.org/officeDocument/2006/relationships/hyperlink" Target="http://base.garant.ru/12116087/2/" TargetMode="External"/><Relationship Id="rId293" Type="http://schemas.openxmlformats.org/officeDocument/2006/relationships/hyperlink" Target="http://base.garant.ru/70552624/" TargetMode="External"/><Relationship Id="rId307" Type="http://schemas.openxmlformats.org/officeDocument/2006/relationships/hyperlink" Target="http://base.garant.ru/12136676/" TargetMode="External"/><Relationship Id="rId328" Type="http://schemas.openxmlformats.org/officeDocument/2006/relationships/hyperlink" Target="http://base.garant.ru/70405818/" TargetMode="External"/><Relationship Id="rId349" Type="http://schemas.openxmlformats.org/officeDocument/2006/relationships/hyperlink" Target="http://base.garant.ru/57742360/" TargetMode="External"/><Relationship Id="rId88" Type="http://schemas.openxmlformats.org/officeDocument/2006/relationships/hyperlink" Target="http://base.garant.ru/70833140/" TargetMode="External"/><Relationship Id="rId111" Type="http://schemas.openxmlformats.org/officeDocument/2006/relationships/hyperlink" Target="http://base.garant.ru/10200050/" TargetMode="External"/><Relationship Id="rId132" Type="http://schemas.openxmlformats.org/officeDocument/2006/relationships/hyperlink" Target="http://base.garant.ru/57742360/" TargetMode="External"/><Relationship Id="rId153" Type="http://schemas.openxmlformats.org/officeDocument/2006/relationships/hyperlink" Target="http://base.garant.ru/57742360/" TargetMode="External"/><Relationship Id="rId174" Type="http://schemas.openxmlformats.org/officeDocument/2006/relationships/hyperlink" Target="http://base.garant.ru/10108000/14/" TargetMode="External"/><Relationship Id="rId195" Type="http://schemas.openxmlformats.org/officeDocument/2006/relationships/hyperlink" Target="http://base.garant.ru/6147374/" TargetMode="External"/><Relationship Id="rId209" Type="http://schemas.openxmlformats.org/officeDocument/2006/relationships/hyperlink" Target="http://base.garant.ru/58164626/" TargetMode="External"/><Relationship Id="rId360" Type="http://schemas.openxmlformats.org/officeDocument/2006/relationships/hyperlink" Target="http://base.garant.ru/12136676/" TargetMode="External"/><Relationship Id="rId381" Type="http://schemas.openxmlformats.org/officeDocument/2006/relationships/hyperlink" Target="http://base.garant.ru/58055726/" TargetMode="External"/><Relationship Id="rId220" Type="http://schemas.openxmlformats.org/officeDocument/2006/relationships/hyperlink" Target="http://base.garant.ru/12116087/1/" TargetMode="External"/><Relationship Id="rId241" Type="http://schemas.openxmlformats.org/officeDocument/2006/relationships/hyperlink" Target="http://base.garant.ru/70514766/" TargetMode="External"/><Relationship Id="rId15" Type="http://schemas.openxmlformats.org/officeDocument/2006/relationships/hyperlink" Target="http://base.garant.ru/12116087/1/" TargetMode="External"/><Relationship Id="rId36" Type="http://schemas.openxmlformats.org/officeDocument/2006/relationships/hyperlink" Target="http://base.garant.ru/12116087/1/" TargetMode="External"/><Relationship Id="rId57" Type="http://schemas.openxmlformats.org/officeDocument/2006/relationships/hyperlink" Target="http://base.garant.ru/70552624/" TargetMode="External"/><Relationship Id="rId262" Type="http://schemas.openxmlformats.org/officeDocument/2006/relationships/hyperlink" Target="http://base.garant.ru/70276546/" TargetMode="External"/><Relationship Id="rId283" Type="http://schemas.openxmlformats.org/officeDocument/2006/relationships/hyperlink" Target="http://base.garant.ru/70291402/" TargetMode="External"/><Relationship Id="rId318" Type="http://schemas.openxmlformats.org/officeDocument/2006/relationships/hyperlink" Target="http://base.garant.ru/182634/" TargetMode="External"/><Relationship Id="rId339" Type="http://schemas.openxmlformats.org/officeDocument/2006/relationships/hyperlink" Target="http://base.garant.ru/70405818/" TargetMode="External"/><Relationship Id="rId78" Type="http://schemas.openxmlformats.org/officeDocument/2006/relationships/hyperlink" Target="http://base.garant.ru/1355571/" TargetMode="External"/><Relationship Id="rId99" Type="http://schemas.openxmlformats.org/officeDocument/2006/relationships/hyperlink" Target="http://base.garant.ru/12116087/1/" TargetMode="External"/><Relationship Id="rId101" Type="http://schemas.openxmlformats.org/officeDocument/2006/relationships/hyperlink" Target="http://base.garant.ru/70405818/" TargetMode="External"/><Relationship Id="rId122" Type="http://schemas.openxmlformats.org/officeDocument/2006/relationships/hyperlink" Target="http://base.garant.ru/12116087/2/" TargetMode="External"/><Relationship Id="rId143" Type="http://schemas.openxmlformats.org/officeDocument/2006/relationships/hyperlink" Target="http://base.garant.ru/70405818/" TargetMode="External"/><Relationship Id="rId164" Type="http://schemas.openxmlformats.org/officeDocument/2006/relationships/hyperlink" Target="http://base.garant.ru/12116087/2/" TargetMode="External"/><Relationship Id="rId185" Type="http://schemas.openxmlformats.org/officeDocument/2006/relationships/hyperlink" Target="http://base.garant.ru/70606222/" TargetMode="External"/><Relationship Id="rId350" Type="http://schemas.openxmlformats.org/officeDocument/2006/relationships/hyperlink" Target="http://base.garant.ru/55170200/" TargetMode="External"/><Relationship Id="rId371" Type="http://schemas.openxmlformats.org/officeDocument/2006/relationships/hyperlink" Target="http://base.garant.ru/12116087/3/" TargetMode="External"/><Relationship Id="rId406" Type="http://schemas.openxmlformats.org/officeDocument/2006/relationships/hyperlink" Target="http://base.garant.ru/12116087/2/" TargetMode="External"/><Relationship Id="rId9" Type="http://schemas.openxmlformats.org/officeDocument/2006/relationships/hyperlink" Target="http://base.garant.ru/12116087/1/" TargetMode="External"/><Relationship Id="rId210" Type="http://schemas.openxmlformats.org/officeDocument/2006/relationships/hyperlink" Target="http://base.garant.ru/70291402/" TargetMode="External"/><Relationship Id="rId392" Type="http://schemas.openxmlformats.org/officeDocument/2006/relationships/hyperlink" Target="http://base.garant.ru/12136676/" TargetMode="External"/><Relationship Id="rId26" Type="http://schemas.openxmlformats.org/officeDocument/2006/relationships/hyperlink" Target="http://base.garant.ru/70552624/" TargetMode="External"/><Relationship Id="rId231" Type="http://schemas.openxmlformats.org/officeDocument/2006/relationships/hyperlink" Target="http://base.garant.ru/58055726/" TargetMode="External"/><Relationship Id="rId252" Type="http://schemas.openxmlformats.org/officeDocument/2006/relationships/hyperlink" Target="http://base.garant.ru/10164333/3/" TargetMode="External"/><Relationship Id="rId273" Type="http://schemas.openxmlformats.org/officeDocument/2006/relationships/hyperlink" Target="http://base.garant.ru/70397702/" TargetMode="External"/><Relationship Id="rId294" Type="http://schemas.openxmlformats.org/officeDocument/2006/relationships/hyperlink" Target="http://base.garant.ru/12116087/1/" TargetMode="External"/><Relationship Id="rId308" Type="http://schemas.openxmlformats.org/officeDocument/2006/relationships/hyperlink" Target="http://base.garant.ru/12138259/" TargetMode="External"/><Relationship Id="rId329" Type="http://schemas.openxmlformats.org/officeDocument/2006/relationships/hyperlink" Target="http://base.garant.ru/57742360/" TargetMode="External"/><Relationship Id="rId47" Type="http://schemas.openxmlformats.org/officeDocument/2006/relationships/hyperlink" Target="http://base.garant.ru/70405818/" TargetMode="External"/><Relationship Id="rId68" Type="http://schemas.openxmlformats.org/officeDocument/2006/relationships/hyperlink" Target="http://base.garant.ru/70291402/" TargetMode="External"/><Relationship Id="rId89" Type="http://schemas.openxmlformats.org/officeDocument/2006/relationships/hyperlink" Target="http://base.garant.ru/70833140/" TargetMode="External"/><Relationship Id="rId112" Type="http://schemas.openxmlformats.org/officeDocument/2006/relationships/hyperlink" Target="http://base.garant.ru/10200050/" TargetMode="External"/><Relationship Id="rId133" Type="http://schemas.openxmlformats.org/officeDocument/2006/relationships/hyperlink" Target="http://base.garant.ru/70405818/" TargetMode="External"/><Relationship Id="rId154" Type="http://schemas.openxmlformats.org/officeDocument/2006/relationships/hyperlink" Target="http://base.garant.ru/12116087/2/" TargetMode="External"/><Relationship Id="rId175" Type="http://schemas.openxmlformats.org/officeDocument/2006/relationships/hyperlink" Target="http://base.garant.ru/70405818/" TargetMode="External"/><Relationship Id="rId340" Type="http://schemas.openxmlformats.org/officeDocument/2006/relationships/hyperlink" Target="http://base.garant.ru/57742360/" TargetMode="External"/><Relationship Id="rId361" Type="http://schemas.openxmlformats.org/officeDocument/2006/relationships/hyperlink" Target="http://base.garant.ru/4001368/" TargetMode="External"/><Relationship Id="rId196" Type="http://schemas.openxmlformats.org/officeDocument/2006/relationships/hyperlink" Target="http://base.garant.ru/70291402/" TargetMode="External"/><Relationship Id="rId200" Type="http://schemas.openxmlformats.org/officeDocument/2006/relationships/hyperlink" Target="http://base.garant.ru/12181636/" TargetMode="External"/><Relationship Id="rId382" Type="http://schemas.openxmlformats.org/officeDocument/2006/relationships/hyperlink" Target="http://base.garant.ru/12136676/" TargetMode="External"/><Relationship Id="rId16" Type="http://schemas.openxmlformats.org/officeDocument/2006/relationships/hyperlink" Target="http://base.garant.ru/12116087/1/" TargetMode="External"/><Relationship Id="rId221" Type="http://schemas.openxmlformats.org/officeDocument/2006/relationships/hyperlink" Target="http://base.garant.ru/12139792/" TargetMode="External"/><Relationship Id="rId242" Type="http://schemas.openxmlformats.org/officeDocument/2006/relationships/hyperlink" Target="http://base.garant.ru/58055726/" TargetMode="External"/><Relationship Id="rId263" Type="http://schemas.openxmlformats.org/officeDocument/2006/relationships/hyperlink" Target="http://base.garant.ru/12116087/3/" TargetMode="External"/><Relationship Id="rId284" Type="http://schemas.openxmlformats.org/officeDocument/2006/relationships/hyperlink" Target="http://base.garant.ru/70291403/" TargetMode="External"/><Relationship Id="rId319" Type="http://schemas.openxmlformats.org/officeDocument/2006/relationships/hyperlink" Target="http://base.garant.ru/182634/" TargetMode="External"/><Relationship Id="rId37" Type="http://schemas.openxmlformats.org/officeDocument/2006/relationships/hyperlink" Target="http://base.garant.ru/12191964/1/" TargetMode="External"/><Relationship Id="rId58" Type="http://schemas.openxmlformats.org/officeDocument/2006/relationships/hyperlink" Target="http://base.garant.ru/12116087/2/" TargetMode="External"/><Relationship Id="rId79" Type="http://schemas.openxmlformats.org/officeDocument/2006/relationships/hyperlink" Target="http://base.garant.ru/70405818/" TargetMode="External"/><Relationship Id="rId102" Type="http://schemas.openxmlformats.org/officeDocument/2006/relationships/hyperlink" Target="http://base.garant.ru/57742360/" TargetMode="External"/><Relationship Id="rId123" Type="http://schemas.openxmlformats.org/officeDocument/2006/relationships/hyperlink" Target="http://base.garant.ru/70405818/" TargetMode="External"/><Relationship Id="rId144" Type="http://schemas.openxmlformats.org/officeDocument/2006/relationships/hyperlink" Target="http://base.garant.ru/70405818/" TargetMode="External"/><Relationship Id="rId330" Type="http://schemas.openxmlformats.org/officeDocument/2006/relationships/hyperlink" Target="http://base.garant.ru/12116087/2/" TargetMode="External"/><Relationship Id="rId90" Type="http://schemas.openxmlformats.org/officeDocument/2006/relationships/hyperlink" Target="http://base.garant.ru/57500815/" TargetMode="External"/><Relationship Id="rId165" Type="http://schemas.openxmlformats.org/officeDocument/2006/relationships/hyperlink" Target="http://base.garant.ru/70405818/" TargetMode="External"/><Relationship Id="rId186" Type="http://schemas.openxmlformats.org/officeDocument/2006/relationships/hyperlink" Target="http://base.garant.ru/70405818/" TargetMode="External"/><Relationship Id="rId351" Type="http://schemas.openxmlformats.org/officeDocument/2006/relationships/hyperlink" Target="http://base.garant.ru/70639206/" TargetMode="External"/><Relationship Id="rId372" Type="http://schemas.openxmlformats.org/officeDocument/2006/relationships/hyperlink" Target="http://base.garant.ru/12116087/3/" TargetMode="External"/><Relationship Id="rId393" Type="http://schemas.openxmlformats.org/officeDocument/2006/relationships/hyperlink" Target="http://base.garant.ru/4001368/" TargetMode="External"/><Relationship Id="rId407" Type="http://schemas.openxmlformats.org/officeDocument/2006/relationships/hyperlink" Target="http://base.garant.ru/12116087/2/" TargetMode="External"/><Relationship Id="rId211" Type="http://schemas.openxmlformats.org/officeDocument/2006/relationships/hyperlink" Target="http://base.garant.ru/58049300/" TargetMode="External"/><Relationship Id="rId232" Type="http://schemas.openxmlformats.org/officeDocument/2006/relationships/hyperlink" Target="http://base.garant.ru/12139792/" TargetMode="External"/><Relationship Id="rId253" Type="http://schemas.openxmlformats.org/officeDocument/2006/relationships/hyperlink" Target="http://base.garant.ru/12116087/2/" TargetMode="External"/><Relationship Id="rId274" Type="http://schemas.openxmlformats.org/officeDocument/2006/relationships/hyperlink" Target="http://base.garant.ru/12116087/2/" TargetMode="External"/><Relationship Id="rId295" Type="http://schemas.openxmlformats.org/officeDocument/2006/relationships/hyperlink" Target="http://base.garant.ru/70552624/" TargetMode="External"/><Relationship Id="rId309" Type="http://schemas.openxmlformats.org/officeDocument/2006/relationships/hyperlink" Target="http://base.garant.ru/12136676/" TargetMode="External"/><Relationship Id="rId27" Type="http://schemas.openxmlformats.org/officeDocument/2006/relationships/hyperlink" Target="http://base.garant.ru/58056744/" TargetMode="External"/><Relationship Id="rId48" Type="http://schemas.openxmlformats.org/officeDocument/2006/relationships/hyperlink" Target="http://base.garant.ru/57742360/" TargetMode="External"/><Relationship Id="rId69" Type="http://schemas.openxmlformats.org/officeDocument/2006/relationships/hyperlink" Target="http://base.garant.ru/70291403/" TargetMode="External"/><Relationship Id="rId113" Type="http://schemas.openxmlformats.org/officeDocument/2006/relationships/hyperlink" Target="http://base.garant.ru/184397/" TargetMode="External"/><Relationship Id="rId134" Type="http://schemas.openxmlformats.org/officeDocument/2006/relationships/hyperlink" Target="http://base.garant.ru/70405818/" TargetMode="External"/><Relationship Id="rId320" Type="http://schemas.openxmlformats.org/officeDocument/2006/relationships/hyperlink" Target="http://base.garant.ru/70627328/" TargetMode="External"/><Relationship Id="rId80" Type="http://schemas.openxmlformats.org/officeDocument/2006/relationships/hyperlink" Target="http://base.garant.ru/70405818/" TargetMode="External"/><Relationship Id="rId155" Type="http://schemas.openxmlformats.org/officeDocument/2006/relationships/hyperlink" Target="http://base.garant.ru/70405818/" TargetMode="External"/><Relationship Id="rId176" Type="http://schemas.openxmlformats.org/officeDocument/2006/relationships/hyperlink" Target="http://base.garant.ru/70405818/" TargetMode="External"/><Relationship Id="rId197" Type="http://schemas.openxmlformats.org/officeDocument/2006/relationships/hyperlink" Target="http://base.garant.ru/70291402/" TargetMode="External"/><Relationship Id="rId341" Type="http://schemas.openxmlformats.org/officeDocument/2006/relationships/hyperlink" Target="http://base.garant.ru/70405818/" TargetMode="External"/><Relationship Id="rId362" Type="http://schemas.openxmlformats.org/officeDocument/2006/relationships/hyperlink" Target="http://base.garant.ru/70405818/" TargetMode="External"/><Relationship Id="rId383" Type="http://schemas.openxmlformats.org/officeDocument/2006/relationships/hyperlink" Target="http://base.garant.ru/12136676/" TargetMode="External"/><Relationship Id="rId201" Type="http://schemas.openxmlformats.org/officeDocument/2006/relationships/hyperlink" Target="http://base.garant.ru/5759816/" TargetMode="External"/><Relationship Id="rId222" Type="http://schemas.openxmlformats.org/officeDocument/2006/relationships/hyperlink" Target="http://base.garant.ru/3984826/" TargetMode="External"/><Relationship Id="rId243" Type="http://schemas.openxmlformats.org/officeDocument/2006/relationships/hyperlink" Target="http://base.garant.ru/70392680/" TargetMode="External"/><Relationship Id="rId264" Type="http://schemas.openxmlformats.org/officeDocument/2006/relationships/hyperlink" Target="http://base.garant.ru/12116087/2/" TargetMode="External"/><Relationship Id="rId285" Type="http://schemas.openxmlformats.org/officeDocument/2006/relationships/hyperlink" Target="http://base.garant.ru/12116087/2/" TargetMode="External"/><Relationship Id="rId17" Type="http://schemas.openxmlformats.org/officeDocument/2006/relationships/hyperlink" Target="http://base.garant.ru/12139792/" TargetMode="External"/><Relationship Id="rId38" Type="http://schemas.openxmlformats.org/officeDocument/2006/relationships/hyperlink" Target="http://base.garant.ru/70552624/" TargetMode="External"/><Relationship Id="rId59" Type="http://schemas.openxmlformats.org/officeDocument/2006/relationships/hyperlink" Target="http://base.garant.ru/70405818/" TargetMode="External"/><Relationship Id="rId103" Type="http://schemas.openxmlformats.org/officeDocument/2006/relationships/hyperlink" Target="http://base.garant.ru/12154855/" TargetMode="External"/><Relationship Id="rId124" Type="http://schemas.openxmlformats.org/officeDocument/2006/relationships/hyperlink" Target="http://base.garant.ru/70405818/" TargetMode="External"/><Relationship Id="rId310" Type="http://schemas.openxmlformats.org/officeDocument/2006/relationships/hyperlink" Target="http://base.garant.ru/4001368/" TargetMode="External"/><Relationship Id="rId70" Type="http://schemas.openxmlformats.org/officeDocument/2006/relationships/hyperlink" Target="http://base.garant.ru/12160914/" TargetMode="External"/><Relationship Id="rId91" Type="http://schemas.openxmlformats.org/officeDocument/2006/relationships/hyperlink" Target="http://base.garant.ru/12116087/2/" TargetMode="External"/><Relationship Id="rId145" Type="http://schemas.openxmlformats.org/officeDocument/2006/relationships/hyperlink" Target="http://base.garant.ru/57742360/" TargetMode="External"/><Relationship Id="rId166" Type="http://schemas.openxmlformats.org/officeDocument/2006/relationships/hyperlink" Target="http://base.garant.ru/57742360/" TargetMode="External"/><Relationship Id="rId187" Type="http://schemas.openxmlformats.org/officeDocument/2006/relationships/hyperlink" Target="http://base.garant.ru/70405818/" TargetMode="External"/><Relationship Id="rId331" Type="http://schemas.openxmlformats.org/officeDocument/2006/relationships/hyperlink" Target="http://base.garant.ru/12116087/2/" TargetMode="External"/><Relationship Id="rId352" Type="http://schemas.openxmlformats.org/officeDocument/2006/relationships/hyperlink" Target="http://base.garant.ru/70405818/" TargetMode="External"/><Relationship Id="rId373" Type="http://schemas.openxmlformats.org/officeDocument/2006/relationships/hyperlink" Target="http://base.garant.ru/12181636/" TargetMode="External"/><Relationship Id="rId394" Type="http://schemas.openxmlformats.org/officeDocument/2006/relationships/hyperlink" Target="http://base.garant.ru/12116087/2/" TargetMode="External"/><Relationship Id="rId408" Type="http://schemas.openxmlformats.org/officeDocument/2006/relationships/hyperlink" Target="http://base.garant.ru/12131691/" TargetMode="External"/><Relationship Id="rId1" Type="http://schemas.openxmlformats.org/officeDocument/2006/relationships/styles" Target="styles.xml"/><Relationship Id="rId212" Type="http://schemas.openxmlformats.org/officeDocument/2006/relationships/hyperlink" Target="http://base.garant.ru/12116087/2/" TargetMode="External"/><Relationship Id="rId233" Type="http://schemas.openxmlformats.org/officeDocument/2006/relationships/hyperlink" Target="http://base.garant.ru/3984826/" TargetMode="External"/><Relationship Id="rId254" Type="http://schemas.openxmlformats.org/officeDocument/2006/relationships/hyperlink" Target="http://base.garant.ru/70585810/" TargetMode="External"/><Relationship Id="rId28" Type="http://schemas.openxmlformats.org/officeDocument/2006/relationships/hyperlink" Target="http://base.garant.ru/12116087/1/" TargetMode="External"/><Relationship Id="rId49" Type="http://schemas.openxmlformats.org/officeDocument/2006/relationships/hyperlink" Target="http://base.garant.ru/3984826/" TargetMode="External"/><Relationship Id="rId114" Type="http://schemas.openxmlformats.org/officeDocument/2006/relationships/hyperlink" Target="http://base.garant.ru/184397/" TargetMode="External"/><Relationship Id="rId275" Type="http://schemas.openxmlformats.org/officeDocument/2006/relationships/hyperlink" Target="http://base.garant.ru/12131691/" TargetMode="External"/><Relationship Id="rId296" Type="http://schemas.openxmlformats.org/officeDocument/2006/relationships/hyperlink" Target="http://base.garant.ru/58056744/" TargetMode="External"/><Relationship Id="rId300" Type="http://schemas.openxmlformats.org/officeDocument/2006/relationships/hyperlink" Target="http://base.garant.ru/12161591/" TargetMode="External"/><Relationship Id="rId60" Type="http://schemas.openxmlformats.org/officeDocument/2006/relationships/hyperlink" Target="http://base.garant.ru/70405818/" TargetMode="External"/><Relationship Id="rId81" Type="http://schemas.openxmlformats.org/officeDocument/2006/relationships/hyperlink" Target="http://base.garant.ru/57742360/" TargetMode="External"/><Relationship Id="rId135" Type="http://schemas.openxmlformats.org/officeDocument/2006/relationships/hyperlink" Target="http://base.garant.ru/57742360/" TargetMode="External"/><Relationship Id="rId156" Type="http://schemas.openxmlformats.org/officeDocument/2006/relationships/hyperlink" Target="http://base.garant.ru/70405818/" TargetMode="External"/><Relationship Id="rId177" Type="http://schemas.openxmlformats.org/officeDocument/2006/relationships/hyperlink" Target="http://base.garant.ru/57742360/" TargetMode="External"/><Relationship Id="rId198" Type="http://schemas.openxmlformats.org/officeDocument/2006/relationships/hyperlink" Target="http://base.garant.ru/70291403/" TargetMode="External"/><Relationship Id="rId321" Type="http://schemas.openxmlformats.org/officeDocument/2006/relationships/hyperlink" Target="http://base.garant.ru/70405818/" TargetMode="External"/><Relationship Id="rId342" Type="http://schemas.openxmlformats.org/officeDocument/2006/relationships/hyperlink" Target="http://base.garant.ru/70405818/" TargetMode="External"/><Relationship Id="rId363" Type="http://schemas.openxmlformats.org/officeDocument/2006/relationships/hyperlink" Target="http://base.garant.ru/70405818/" TargetMode="External"/><Relationship Id="rId384" Type="http://schemas.openxmlformats.org/officeDocument/2006/relationships/hyperlink" Target="http://base.garant.ru/4001368/" TargetMode="External"/><Relationship Id="rId202" Type="http://schemas.openxmlformats.org/officeDocument/2006/relationships/hyperlink" Target="http://base.garant.ru/12116087/2/" TargetMode="External"/><Relationship Id="rId223" Type="http://schemas.openxmlformats.org/officeDocument/2006/relationships/hyperlink" Target="http://base.garant.ru/12116087/2/" TargetMode="External"/><Relationship Id="rId244" Type="http://schemas.openxmlformats.org/officeDocument/2006/relationships/hyperlink" Target="http://base.garant.ru/70392680/" TargetMode="External"/><Relationship Id="rId18" Type="http://schemas.openxmlformats.org/officeDocument/2006/relationships/hyperlink" Target="http://base.garant.ru/3984826/" TargetMode="External"/><Relationship Id="rId39" Type="http://schemas.openxmlformats.org/officeDocument/2006/relationships/hyperlink" Target="http://base.garant.ru/58056744/" TargetMode="External"/><Relationship Id="rId265" Type="http://schemas.openxmlformats.org/officeDocument/2006/relationships/hyperlink" Target="http://base.garant.ru/12116087/2/" TargetMode="External"/><Relationship Id="rId286" Type="http://schemas.openxmlformats.org/officeDocument/2006/relationships/hyperlink" Target="http://base.garant.ru/12116087/2/" TargetMode="External"/><Relationship Id="rId50" Type="http://schemas.openxmlformats.org/officeDocument/2006/relationships/hyperlink" Target="http://base.garant.ru/12116087/1/" TargetMode="External"/><Relationship Id="rId104" Type="http://schemas.openxmlformats.org/officeDocument/2006/relationships/hyperlink" Target="http://base.garant.ru/12154855/" TargetMode="External"/><Relationship Id="rId125" Type="http://schemas.openxmlformats.org/officeDocument/2006/relationships/hyperlink" Target="http://base.garant.ru/57742360/" TargetMode="External"/><Relationship Id="rId146" Type="http://schemas.openxmlformats.org/officeDocument/2006/relationships/hyperlink" Target="http://base.garant.ru/12116087/1/" TargetMode="External"/><Relationship Id="rId167" Type="http://schemas.openxmlformats.org/officeDocument/2006/relationships/hyperlink" Target="http://base.garant.ru/70405818/" TargetMode="External"/><Relationship Id="rId188" Type="http://schemas.openxmlformats.org/officeDocument/2006/relationships/hyperlink" Target="http://base.garant.ru/57742360/" TargetMode="External"/><Relationship Id="rId311" Type="http://schemas.openxmlformats.org/officeDocument/2006/relationships/hyperlink" Target="http://base.garant.ru/70514766/" TargetMode="External"/><Relationship Id="rId332" Type="http://schemas.openxmlformats.org/officeDocument/2006/relationships/hyperlink" Target="http://base.garant.ru/70405818/" TargetMode="External"/><Relationship Id="rId353" Type="http://schemas.openxmlformats.org/officeDocument/2006/relationships/hyperlink" Target="http://base.garant.ru/70405818/" TargetMode="External"/><Relationship Id="rId374" Type="http://schemas.openxmlformats.org/officeDocument/2006/relationships/hyperlink" Target="http://base.garant.ru/70405818/" TargetMode="External"/><Relationship Id="rId395" Type="http://schemas.openxmlformats.org/officeDocument/2006/relationships/hyperlink" Target="http://base.garant.ru/12136676/" TargetMode="External"/><Relationship Id="rId409" Type="http://schemas.openxmlformats.org/officeDocument/2006/relationships/hyperlink" Target="http://base.garant.ru/12131691/" TargetMode="External"/><Relationship Id="rId71" Type="http://schemas.openxmlformats.org/officeDocument/2006/relationships/hyperlink" Target="http://base.garant.ru/70291468/" TargetMode="External"/><Relationship Id="rId92" Type="http://schemas.openxmlformats.org/officeDocument/2006/relationships/hyperlink" Target="http://base.garant.ru/12116087/1/" TargetMode="External"/><Relationship Id="rId213" Type="http://schemas.openxmlformats.org/officeDocument/2006/relationships/hyperlink" Target="http://base.garant.ru/12116087/2/" TargetMode="External"/><Relationship Id="rId234" Type="http://schemas.openxmlformats.org/officeDocument/2006/relationships/hyperlink" Target="http://base.garant.ru/4179490/" TargetMode="External"/><Relationship Id="rId2" Type="http://schemas.microsoft.com/office/2007/relationships/stylesWithEffects" Target="stylesWithEffects.xml"/><Relationship Id="rId29" Type="http://schemas.openxmlformats.org/officeDocument/2006/relationships/hyperlink" Target="http://base.garant.ru/12116087/1/" TargetMode="External"/><Relationship Id="rId255" Type="http://schemas.openxmlformats.org/officeDocument/2006/relationships/hyperlink" Target="http://base.garant.ru/70585810/" TargetMode="External"/><Relationship Id="rId276" Type="http://schemas.openxmlformats.org/officeDocument/2006/relationships/hyperlink" Target="http://base.garant.ru/12116087/2/" TargetMode="External"/><Relationship Id="rId297" Type="http://schemas.openxmlformats.org/officeDocument/2006/relationships/hyperlink" Target="http://base.garant.ru/70670090/" TargetMode="External"/><Relationship Id="rId40" Type="http://schemas.openxmlformats.org/officeDocument/2006/relationships/hyperlink" Target="http://base.garant.ru/1306500/" TargetMode="External"/><Relationship Id="rId115" Type="http://schemas.openxmlformats.org/officeDocument/2006/relationships/hyperlink" Target="http://base.garant.ru/182402/" TargetMode="External"/><Relationship Id="rId136" Type="http://schemas.openxmlformats.org/officeDocument/2006/relationships/hyperlink" Target="http://base.garant.ru/70763604/" TargetMode="External"/><Relationship Id="rId157" Type="http://schemas.openxmlformats.org/officeDocument/2006/relationships/hyperlink" Target="http://base.garant.ru/57742360/" TargetMode="External"/><Relationship Id="rId178" Type="http://schemas.openxmlformats.org/officeDocument/2006/relationships/hyperlink" Target="http://base.garant.ru/12116087/2/" TargetMode="External"/><Relationship Id="rId301" Type="http://schemas.openxmlformats.org/officeDocument/2006/relationships/hyperlink" Target="http://base.garant.ru/12161591/" TargetMode="External"/><Relationship Id="rId322" Type="http://schemas.openxmlformats.org/officeDocument/2006/relationships/hyperlink" Target="http://base.garant.ru/70405818/" TargetMode="External"/><Relationship Id="rId343" Type="http://schemas.openxmlformats.org/officeDocument/2006/relationships/hyperlink" Target="http://base.garant.ru/57742360/" TargetMode="External"/><Relationship Id="rId364" Type="http://schemas.openxmlformats.org/officeDocument/2006/relationships/hyperlink" Target="http://base.garant.ru/57742360/" TargetMode="External"/><Relationship Id="rId61" Type="http://schemas.openxmlformats.org/officeDocument/2006/relationships/hyperlink" Target="http://base.garant.ru/57742360/" TargetMode="External"/><Relationship Id="rId82" Type="http://schemas.openxmlformats.org/officeDocument/2006/relationships/hyperlink" Target="http://base.garant.ru/70291362/" TargetMode="External"/><Relationship Id="rId199" Type="http://schemas.openxmlformats.org/officeDocument/2006/relationships/hyperlink" Target="http://base.garant.ru/182634/" TargetMode="External"/><Relationship Id="rId203" Type="http://schemas.openxmlformats.org/officeDocument/2006/relationships/hyperlink" Target="http://base.garant.ru/12116087/2/" TargetMode="External"/><Relationship Id="rId385" Type="http://schemas.openxmlformats.org/officeDocument/2006/relationships/hyperlink" Target="http://base.garant.ru/70514766/" TargetMode="External"/><Relationship Id="rId19" Type="http://schemas.openxmlformats.org/officeDocument/2006/relationships/hyperlink" Target="http://base.garant.ru/70552624/" TargetMode="External"/><Relationship Id="rId224" Type="http://schemas.openxmlformats.org/officeDocument/2006/relationships/hyperlink" Target="http://base.garant.ru/12136676/" TargetMode="External"/><Relationship Id="rId245" Type="http://schemas.openxmlformats.org/officeDocument/2006/relationships/hyperlink" Target="http://base.garant.ru/70392681/" TargetMode="External"/><Relationship Id="rId266" Type="http://schemas.openxmlformats.org/officeDocument/2006/relationships/hyperlink" Target="http://base.garant.ru/12116087/2/" TargetMode="External"/><Relationship Id="rId287" Type="http://schemas.openxmlformats.org/officeDocument/2006/relationships/hyperlink" Target="http://base.garant.ru/12116087/2/" TargetMode="External"/><Relationship Id="rId410" Type="http://schemas.openxmlformats.org/officeDocument/2006/relationships/hyperlink" Target="http://base.garant.ru/12131691/" TargetMode="External"/><Relationship Id="rId30" Type="http://schemas.openxmlformats.org/officeDocument/2006/relationships/hyperlink" Target="http://base.garant.ru/12116087/1/" TargetMode="External"/><Relationship Id="rId105" Type="http://schemas.openxmlformats.org/officeDocument/2006/relationships/hyperlink" Target="http://base.garant.ru/5227843/" TargetMode="External"/><Relationship Id="rId126" Type="http://schemas.openxmlformats.org/officeDocument/2006/relationships/hyperlink" Target="http://base.garant.ru/12161591/" TargetMode="External"/><Relationship Id="rId147" Type="http://schemas.openxmlformats.org/officeDocument/2006/relationships/hyperlink" Target="http://base.garant.ru/12116087/1/" TargetMode="External"/><Relationship Id="rId168" Type="http://schemas.openxmlformats.org/officeDocument/2006/relationships/hyperlink" Target="http://base.garant.ru/70405818/" TargetMode="External"/><Relationship Id="rId312" Type="http://schemas.openxmlformats.org/officeDocument/2006/relationships/hyperlink" Target="http://base.garant.ru/58055726/" TargetMode="External"/><Relationship Id="rId333" Type="http://schemas.openxmlformats.org/officeDocument/2006/relationships/hyperlink" Target="http://base.garant.ru/70405818/" TargetMode="External"/><Relationship Id="rId354" Type="http://schemas.openxmlformats.org/officeDocument/2006/relationships/hyperlink" Target="http://base.garant.ru/57742360/" TargetMode="External"/><Relationship Id="rId51" Type="http://schemas.openxmlformats.org/officeDocument/2006/relationships/hyperlink" Target="http://base.garant.ru/12116087/1/" TargetMode="External"/><Relationship Id="rId72" Type="http://schemas.openxmlformats.org/officeDocument/2006/relationships/hyperlink" Target="http://base.garant.ru/58049754/" TargetMode="External"/><Relationship Id="rId93" Type="http://schemas.openxmlformats.org/officeDocument/2006/relationships/hyperlink" Target="http://base.garant.ru/12116087/1/" TargetMode="External"/><Relationship Id="rId189" Type="http://schemas.openxmlformats.org/officeDocument/2006/relationships/hyperlink" Target="http://base.garant.ru/12161591/" TargetMode="External"/><Relationship Id="rId375" Type="http://schemas.openxmlformats.org/officeDocument/2006/relationships/hyperlink" Target="http://base.garant.ru/70405818/" TargetMode="External"/><Relationship Id="rId396" Type="http://schemas.openxmlformats.org/officeDocument/2006/relationships/hyperlink" Target="http://base.garant.ru/12136676/" TargetMode="External"/><Relationship Id="rId3" Type="http://schemas.openxmlformats.org/officeDocument/2006/relationships/settings" Target="settings.xml"/><Relationship Id="rId214" Type="http://schemas.openxmlformats.org/officeDocument/2006/relationships/hyperlink" Target="http://base.garant.ru/12161591/" TargetMode="External"/><Relationship Id="rId235" Type="http://schemas.openxmlformats.org/officeDocument/2006/relationships/hyperlink" Target="http://base.garant.ru/70514766/" TargetMode="External"/><Relationship Id="rId256" Type="http://schemas.openxmlformats.org/officeDocument/2006/relationships/hyperlink" Target="http://base.garant.ru/12116087/1/" TargetMode="External"/><Relationship Id="rId277" Type="http://schemas.openxmlformats.org/officeDocument/2006/relationships/hyperlink" Target="http://base.garant.ru/12116087/2/" TargetMode="External"/><Relationship Id="rId298" Type="http://schemas.openxmlformats.org/officeDocument/2006/relationships/hyperlink" Target="http://base.garant.ru/70670090/" TargetMode="External"/><Relationship Id="rId400" Type="http://schemas.openxmlformats.org/officeDocument/2006/relationships/hyperlink" Target="http://base.garant.ru/57742360/" TargetMode="External"/><Relationship Id="rId116" Type="http://schemas.openxmlformats.org/officeDocument/2006/relationships/hyperlink" Target="http://base.garant.ru/182402/" TargetMode="External"/><Relationship Id="rId137" Type="http://schemas.openxmlformats.org/officeDocument/2006/relationships/hyperlink" Target="http://base.garant.ru/57751803/" TargetMode="External"/><Relationship Id="rId158" Type="http://schemas.openxmlformats.org/officeDocument/2006/relationships/hyperlink" Target="http://base.garant.ru/70405818/" TargetMode="External"/><Relationship Id="rId302" Type="http://schemas.openxmlformats.org/officeDocument/2006/relationships/hyperlink" Target="http://base.garant.ru/5425216/" TargetMode="External"/><Relationship Id="rId323" Type="http://schemas.openxmlformats.org/officeDocument/2006/relationships/hyperlink" Target="http://base.garant.ru/57742360/" TargetMode="External"/><Relationship Id="rId344" Type="http://schemas.openxmlformats.org/officeDocument/2006/relationships/hyperlink" Target="http://base.garant.ru/12116087/2/" TargetMode="External"/><Relationship Id="rId20" Type="http://schemas.openxmlformats.org/officeDocument/2006/relationships/hyperlink" Target="http://base.garant.ru/58056744/" TargetMode="External"/><Relationship Id="rId41" Type="http://schemas.openxmlformats.org/officeDocument/2006/relationships/hyperlink" Target="http://base.garant.ru/12116087/1/" TargetMode="External"/><Relationship Id="rId62" Type="http://schemas.openxmlformats.org/officeDocument/2006/relationships/hyperlink" Target="http://base.garant.ru/12116087/2/" TargetMode="External"/><Relationship Id="rId83" Type="http://schemas.openxmlformats.org/officeDocument/2006/relationships/hyperlink" Target="http://base.garant.ru/70833140/" TargetMode="External"/><Relationship Id="rId179" Type="http://schemas.openxmlformats.org/officeDocument/2006/relationships/hyperlink" Target="http://base.garant.ru/12116087/2/" TargetMode="External"/><Relationship Id="rId365" Type="http://schemas.openxmlformats.org/officeDocument/2006/relationships/hyperlink" Target="http://base.garant.ru/12116087/2/" TargetMode="External"/><Relationship Id="rId386" Type="http://schemas.openxmlformats.org/officeDocument/2006/relationships/hyperlink" Target="http://base.garant.ru/58055726/" TargetMode="External"/><Relationship Id="rId190" Type="http://schemas.openxmlformats.org/officeDocument/2006/relationships/hyperlink" Target="http://base.garant.ru/12161591/" TargetMode="External"/><Relationship Id="rId204" Type="http://schemas.openxmlformats.org/officeDocument/2006/relationships/hyperlink" Target="http://base.garant.ru/12116087/2/" TargetMode="External"/><Relationship Id="rId225" Type="http://schemas.openxmlformats.org/officeDocument/2006/relationships/hyperlink" Target="http://base.garant.ru/12136676/" TargetMode="External"/><Relationship Id="rId246" Type="http://schemas.openxmlformats.org/officeDocument/2006/relationships/hyperlink" Target="http://base.garant.ru/57742360/" TargetMode="External"/><Relationship Id="rId267" Type="http://schemas.openxmlformats.org/officeDocument/2006/relationships/hyperlink" Target="http://base.garant.ru/12116087/2/" TargetMode="External"/><Relationship Id="rId288" Type="http://schemas.openxmlformats.org/officeDocument/2006/relationships/hyperlink" Target="http://base.garant.ru/12182529/" TargetMode="External"/><Relationship Id="rId411" Type="http://schemas.openxmlformats.org/officeDocument/2006/relationships/hyperlink" Target="http://base.garant.ru/12116087/3/" TargetMode="External"/><Relationship Id="rId106" Type="http://schemas.openxmlformats.org/officeDocument/2006/relationships/hyperlink" Target="http://base.garant.ru/70405818/" TargetMode="External"/><Relationship Id="rId127" Type="http://schemas.openxmlformats.org/officeDocument/2006/relationships/hyperlink" Target="http://base.garant.ru/12161591/" TargetMode="External"/><Relationship Id="rId313" Type="http://schemas.openxmlformats.org/officeDocument/2006/relationships/hyperlink" Target="http://base.garant.ru/188840/" TargetMode="External"/><Relationship Id="rId10" Type="http://schemas.openxmlformats.org/officeDocument/2006/relationships/hyperlink" Target="http://base.garant.ru/70100051/" TargetMode="External"/><Relationship Id="rId31" Type="http://schemas.openxmlformats.org/officeDocument/2006/relationships/hyperlink" Target="http://base.garant.ru/10103000/2/" TargetMode="External"/><Relationship Id="rId52" Type="http://schemas.openxmlformats.org/officeDocument/2006/relationships/hyperlink" Target="http://base.garant.ru/12116087/2/" TargetMode="External"/><Relationship Id="rId73" Type="http://schemas.openxmlformats.org/officeDocument/2006/relationships/hyperlink" Target="http://base.garant.ru/70833140/" TargetMode="External"/><Relationship Id="rId94" Type="http://schemas.openxmlformats.org/officeDocument/2006/relationships/hyperlink" Target="http://base.garant.ru/12136676/" TargetMode="External"/><Relationship Id="rId148" Type="http://schemas.openxmlformats.org/officeDocument/2006/relationships/hyperlink" Target="http://base.garant.ru/70405818/" TargetMode="External"/><Relationship Id="rId169" Type="http://schemas.openxmlformats.org/officeDocument/2006/relationships/hyperlink" Target="http://base.garant.ru/57742360/" TargetMode="External"/><Relationship Id="rId334" Type="http://schemas.openxmlformats.org/officeDocument/2006/relationships/hyperlink" Target="http://base.garant.ru/57742360/" TargetMode="External"/><Relationship Id="rId355" Type="http://schemas.openxmlformats.org/officeDocument/2006/relationships/hyperlink" Target="http://base.garant.ru/1156989/" TargetMode="External"/><Relationship Id="rId376" Type="http://schemas.openxmlformats.org/officeDocument/2006/relationships/hyperlink" Target="http://base.garant.ru/57742360/" TargetMode="External"/><Relationship Id="rId397" Type="http://schemas.openxmlformats.org/officeDocument/2006/relationships/hyperlink" Target="http://base.garant.ru/4001368/" TargetMode="External"/><Relationship Id="rId4" Type="http://schemas.openxmlformats.org/officeDocument/2006/relationships/webSettings" Target="webSettings.xml"/><Relationship Id="rId180" Type="http://schemas.openxmlformats.org/officeDocument/2006/relationships/hyperlink" Target="http://base.garant.ru/12116087/2/" TargetMode="External"/><Relationship Id="rId215" Type="http://schemas.openxmlformats.org/officeDocument/2006/relationships/hyperlink" Target="http://base.garant.ru/12161591/" TargetMode="External"/><Relationship Id="rId236" Type="http://schemas.openxmlformats.org/officeDocument/2006/relationships/hyperlink" Target="http://base.garant.ru/58055726/" TargetMode="External"/><Relationship Id="rId257" Type="http://schemas.openxmlformats.org/officeDocument/2006/relationships/hyperlink" Target="http://base.garant.ru/12116087/2/" TargetMode="External"/><Relationship Id="rId278" Type="http://schemas.openxmlformats.org/officeDocument/2006/relationships/hyperlink" Target="http://base.garant.ru/70514766/" TargetMode="External"/><Relationship Id="rId401" Type="http://schemas.openxmlformats.org/officeDocument/2006/relationships/hyperlink" Target="http://base.garant.ru/12116087/3/" TargetMode="External"/><Relationship Id="rId303" Type="http://schemas.openxmlformats.org/officeDocument/2006/relationships/hyperlink" Target="http://base.garant.ru/181712/" TargetMode="External"/><Relationship Id="rId42" Type="http://schemas.openxmlformats.org/officeDocument/2006/relationships/hyperlink" Target="http://base.garant.ru/12116087/1/" TargetMode="External"/><Relationship Id="rId84" Type="http://schemas.openxmlformats.org/officeDocument/2006/relationships/hyperlink" Target="http://base.garant.ru/70833140/" TargetMode="External"/><Relationship Id="rId138" Type="http://schemas.openxmlformats.org/officeDocument/2006/relationships/hyperlink" Target="http://base.garant.ru/70405818/" TargetMode="External"/><Relationship Id="rId345" Type="http://schemas.openxmlformats.org/officeDocument/2006/relationships/hyperlink" Target="http://base.garant.ru/70627328/" TargetMode="External"/><Relationship Id="rId387" Type="http://schemas.openxmlformats.org/officeDocument/2006/relationships/hyperlink" Target="http://base.garant.ru/12181636/" TargetMode="External"/><Relationship Id="rId191" Type="http://schemas.openxmlformats.org/officeDocument/2006/relationships/hyperlink" Target="http://base.garant.ru/5425216/" TargetMode="External"/><Relationship Id="rId205" Type="http://schemas.openxmlformats.org/officeDocument/2006/relationships/hyperlink" Target="http://base.garant.ru/12116087/2/" TargetMode="External"/><Relationship Id="rId247" Type="http://schemas.openxmlformats.org/officeDocument/2006/relationships/hyperlink" Target="http://base.garant.ru/70514766/" TargetMode="External"/><Relationship Id="rId412" Type="http://schemas.openxmlformats.org/officeDocument/2006/relationships/hyperlink" Target="http://base.garant.ru/12216087/" TargetMode="External"/><Relationship Id="rId107" Type="http://schemas.openxmlformats.org/officeDocument/2006/relationships/hyperlink" Target="http://base.garant.ru/70405818/" TargetMode="External"/><Relationship Id="rId289" Type="http://schemas.openxmlformats.org/officeDocument/2006/relationships/hyperlink" Target="http://base.garant.ru/12182529/" TargetMode="External"/><Relationship Id="rId11" Type="http://schemas.openxmlformats.org/officeDocument/2006/relationships/hyperlink" Target="http://base.garant.ru/58164626/" TargetMode="External"/><Relationship Id="rId53" Type="http://schemas.openxmlformats.org/officeDocument/2006/relationships/hyperlink" Target="http://base.garant.ru/12116087/2/" TargetMode="External"/><Relationship Id="rId149" Type="http://schemas.openxmlformats.org/officeDocument/2006/relationships/hyperlink" Target="http://base.garant.ru/70405818/" TargetMode="External"/><Relationship Id="rId314" Type="http://schemas.openxmlformats.org/officeDocument/2006/relationships/hyperlink" Target="http://base.garant.ru/188840/" TargetMode="External"/><Relationship Id="rId356" Type="http://schemas.openxmlformats.org/officeDocument/2006/relationships/hyperlink" Target="http://base.garant.ru/70405818/" TargetMode="External"/><Relationship Id="rId398" Type="http://schemas.openxmlformats.org/officeDocument/2006/relationships/hyperlink" Target="http://base.garant.ru/70405818/" TargetMode="External"/><Relationship Id="rId95" Type="http://schemas.openxmlformats.org/officeDocument/2006/relationships/hyperlink" Target="http://base.garant.ru/12136676/" TargetMode="External"/><Relationship Id="rId160" Type="http://schemas.openxmlformats.org/officeDocument/2006/relationships/hyperlink" Target="http://base.garant.ru/70514766/" TargetMode="External"/><Relationship Id="rId216" Type="http://schemas.openxmlformats.org/officeDocument/2006/relationships/hyperlink" Target="http://base.garant.ru/54252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24</Pages>
  <Words>25452</Words>
  <Characters>145080</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170192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2015-04-02T13:35:00Z</cp:lastPrinted>
  <dcterms:created xsi:type="dcterms:W3CDTF">2015-04-02T12:28:00Z</dcterms:created>
  <dcterms:modified xsi:type="dcterms:W3CDTF">2015-04-02T13:35:00Z</dcterms:modified>
</cp:coreProperties>
</file>