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7C" w:rsidRDefault="0031657C" w:rsidP="005134F6">
      <w:pPr>
        <w:spacing w:before="0"/>
        <w:rPr>
          <w:szCs w:val="28"/>
        </w:rPr>
      </w:pPr>
      <w:r>
        <w:rPr>
          <w:szCs w:val="28"/>
        </w:rPr>
        <w:t xml:space="preserve">                                    Объявление</w:t>
      </w:r>
    </w:p>
    <w:p w:rsidR="0031657C" w:rsidRDefault="0031657C" w:rsidP="005134F6">
      <w:pPr>
        <w:spacing w:before="0"/>
        <w:rPr>
          <w:szCs w:val="28"/>
        </w:rPr>
      </w:pPr>
      <w:r>
        <w:rPr>
          <w:szCs w:val="28"/>
        </w:rPr>
        <w:t xml:space="preserve"> Опрос работодателей работающих в сфере потребительского рынка (по видам экономической деятельности: торговля оптовая и розничная, ремонт автотранспортных средств и мотоциклов, деятельность гостиниц и предприятий общественного питания)</w:t>
      </w:r>
    </w:p>
    <w:p w:rsidR="0031657C" w:rsidRDefault="0031657C" w:rsidP="005134F6">
      <w:pPr>
        <w:spacing w:before="0"/>
        <w:rPr>
          <w:szCs w:val="28"/>
        </w:rPr>
      </w:pPr>
    </w:p>
    <w:p w:rsidR="0031657C" w:rsidRDefault="0031657C" w:rsidP="005134F6">
      <w:pPr>
        <w:spacing w:before="0"/>
        <w:rPr>
          <w:szCs w:val="28"/>
        </w:rPr>
      </w:pPr>
    </w:p>
    <w:p w:rsidR="00376EEA" w:rsidRPr="00D91C2B" w:rsidRDefault="00376EEA" w:rsidP="005134F6">
      <w:pPr>
        <w:spacing w:before="0"/>
        <w:rPr>
          <w:szCs w:val="28"/>
        </w:rPr>
      </w:pPr>
      <w:proofErr w:type="gramStart"/>
      <w:r w:rsidRPr="00D91C2B">
        <w:rPr>
          <w:szCs w:val="28"/>
        </w:rPr>
        <w:t xml:space="preserve">В </w:t>
      </w:r>
      <w:r>
        <w:rPr>
          <w:szCs w:val="28"/>
        </w:rPr>
        <w:t xml:space="preserve">настоящее время в </w:t>
      </w:r>
      <w:r w:rsidRPr="00D91C2B">
        <w:rPr>
          <w:szCs w:val="28"/>
        </w:rPr>
        <w:t xml:space="preserve">соответствии с </w:t>
      </w:r>
      <w:r>
        <w:rPr>
          <w:szCs w:val="28"/>
        </w:rPr>
        <w:t>«</w:t>
      </w:r>
      <w:r w:rsidRPr="00D91C2B">
        <w:rPr>
          <w:szCs w:val="28"/>
        </w:rPr>
        <w:t>дорожной картой</w:t>
      </w:r>
      <w:r>
        <w:rPr>
          <w:szCs w:val="28"/>
        </w:rPr>
        <w:t>»</w:t>
      </w:r>
      <w:r w:rsidRPr="00D91C2B">
        <w:rPr>
          <w:szCs w:val="28"/>
        </w:rPr>
        <w:t xml:space="preserve"> внедрения стандарта</w:t>
      </w:r>
      <w:r w:rsidR="0031657C">
        <w:rPr>
          <w:szCs w:val="28"/>
        </w:rPr>
        <w:t xml:space="preserve"> </w:t>
      </w:r>
      <w:r w:rsidRPr="00D91C2B">
        <w:rPr>
          <w:szCs w:val="28"/>
        </w:rPr>
        <w:t xml:space="preserve"> деятельности органов исполнительной власти субъекта Российской Федерации </w:t>
      </w:r>
      <w:r>
        <w:rPr>
          <w:szCs w:val="28"/>
        </w:rPr>
        <w:t xml:space="preserve">    </w:t>
      </w:r>
      <w:r w:rsidR="0031657C">
        <w:rPr>
          <w:szCs w:val="28"/>
        </w:rPr>
        <w:t>п</w:t>
      </w:r>
      <w:r w:rsidRPr="00D91C2B">
        <w:rPr>
          <w:szCs w:val="28"/>
        </w:rPr>
        <w:t xml:space="preserve">о обеспечению благоприятного инвестиционного климата в Смоленской области, </w:t>
      </w:r>
      <w:r w:rsidRPr="008A725D">
        <w:rPr>
          <w:szCs w:val="28"/>
        </w:rPr>
        <w:t>утвержденной распоряжением Губернатора Смоленской области от 12.09.2013</w:t>
      </w:r>
      <w:r w:rsidR="0031657C">
        <w:rPr>
          <w:szCs w:val="28"/>
        </w:rPr>
        <w:t xml:space="preserve"> </w:t>
      </w:r>
      <w:r w:rsidRPr="008A725D">
        <w:rPr>
          <w:szCs w:val="28"/>
        </w:rPr>
        <w:t>№ 917-р, в целях корректировки структуры приема рабочих и специалистов в региональной системе профессионального образования и обеспечения экономики Смоленской области специалистами различного уровня Департаментом</w:t>
      </w:r>
      <w:r>
        <w:rPr>
          <w:szCs w:val="28"/>
        </w:rPr>
        <w:t xml:space="preserve"> экономического развития Смоленской области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Департамент) проводится работа по формированию</w:t>
      </w:r>
      <w:r w:rsidRPr="00D91C2B">
        <w:rPr>
          <w:szCs w:val="28"/>
        </w:rPr>
        <w:t xml:space="preserve"> регионального прогноза потребности экономики Смоленской области в кадрах на ср</w:t>
      </w:r>
      <w:r>
        <w:rPr>
          <w:szCs w:val="28"/>
        </w:rPr>
        <w:t>еднесрочную перспективу (7 лет)</w:t>
      </w:r>
      <w:r w:rsidRPr="00ED31F1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  <w:r w:rsidRPr="00D91C2B">
        <w:rPr>
          <w:szCs w:val="28"/>
        </w:rPr>
        <w:t>(далее – Прогноз)</w:t>
      </w:r>
      <w:r>
        <w:rPr>
          <w:szCs w:val="28"/>
        </w:rPr>
        <w:t>.</w:t>
      </w:r>
      <w:proofErr w:type="gramEnd"/>
    </w:p>
    <w:p w:rsidR="00376EEA" w:rsidRDefault="00376EEA" w:rsidP="005134F6">
      <w:pPr>
        <w:spacing w:before="0"/>
        <w:rPr>
          <w:rStyle w:val="a5"/>
          <w:szCs w:val="28"/>
        </w:rPr>
      </w:pPr>
      <w:r>
        <w:rPr>
          <w:szCs w:val="28"/>
        </w:rPr>
        <w:t>Прогноз формируется</w:t>
      </w:r>
      <w:r w:rsidRPr="00D91C2B">
        <w:rPr>
          <w:szCs w:val="28"/>
        </w:rPr>
        <w:t xml:space="preserve"> </w:t>
      </w:r>
      <w:r>
        <w:rPr>
          <w:szCs w:val="28"/>
        </w:rPr>
        <w:t>путем опроса работодателей через автоматизированную информационную систему</w:t>
      </w:r>
      <w:r w:rsidRPr="00D91C2B">
        <w:rPr>
          <w:szCs w:val="28"/>
        </w:rPr>
        <w:t xml:space="preserve"> по прогнозированию потребности в профессиональных кадрах для обеспечения социально – экономического развития </w:t>
      </w:r>
      <w:r w:rsidR="0031657C">
        <w:rPr>
          <w:szCs w:val="28"/>
        </w:rPr>
        <w:t xml:space="preserve">Смоленской области (далее </w:t>
      </w:r>
      <w:proofErr w:type="gramStart"/>
      <w:r w:rsidR="0031657C">
        <w:rPr>
          <w:szCs w:val="28"/>
        </w:rPr>
        <w:t>–С</w:t>
      </w:r>
      <w:proofErr w:type="gramEnd"/>
      <w:r w:rsidR="0031657C">
        <w:rPr>
          <w:szCs w:val="28"/>
        </w:rPr>
        <w:t xml:space="preserve">истема) с </w:t>
      </w:r>
      <w:r w:rsidRPr="008E514F">
        <w:rPr>
          <w:szCs w:val="28"/>
        </w:rPr>
        <w:t xml:space="preserve"> помощью личных </w:t>
      </w:r>
      <w:proofErr w:type="spellStart"/>
      <w:r w:rsidRPr="008E514F">
        <w:rPr>
          <w:szCs w:val="28"/>
        </w:rPr>
        <w:t>online</w:t>
      </w:r>
      <w:proofErr w:type="spellEnd"/>
      <w:r w:rsidRPr="008E514F">
        <w:rPr>
          <w:szCs w:val="28"/>
        </w:rPr>
        <w:t xml:space="preserve"> кабинетов. Система размещена по адресу: </w:t>
      </w:r>
      <w:hyperlink r:id="rId5" w:history="1">
        <w:r w:rsidRPr="008E514F">
          <w:rPr>
            <w:rStyle w:val="a5"/>
            <w:szCs w:val="28"/>
          </w:rPr>
          <w:t>http://ppksmo.admin-smolensk.ru/information/about/</w:t>
        </w:r>
      </w:hyperlink>
      <w:r w:rsidRPr="00C3752A">
        <w:rPr>
          <w:rStyle w:val="a5"/>
          <w:szCs w:val="28"/>
        </w:rPr>
        <w:t> .</w:t>
      </w:r>
      <w:r w:rsidRPr="00523A30">
        <w:rPr>
          <w:rStyle w:val="a5"/>
          <w:szCs w:val="28"/>
        </w:rPr>
        <w:t xml:space="preserve"> </w:t>
      </w:r>
    </w:p>
    <w:p w:rsidR="0031657C" w:rsidRDefault="00376EEA" w:rsidP="005134F6">
      <w:pPr>
        <w:spacing w:before="0"/>
        <w:rPr>
          <w:rStyle w:val="apple-converted-space"/>
          <w:szCs w:val="28"/>
        </w:rPr>
      </w:pPr>
      <w:r>
        <w:rPr>
          <w:rStyle w:val="apple-converted-space"/>
          <w:b/>
          <w:szCs w:val="28"/>
        </w:rPr>
        <w:t xml:space="preserve">Имя и пароль доступа к Системе </w:t>
      </w:r>
      <w:r w:rsidRPr="00C3752A">
        <w:rPr>
          <w:rStyle w:val="apple-converted-space"/>
          <w:b/>
          <w:szCs w:val="28"/>
        </w:rPr>
        <w:t>работодатель (специалист от предприятия) составляет самостоятельно</w:t>
      </w:r>
      <w:r>
        <w:rPr>
          <w:rStyle w:val="apple-converted-space"/>
          <w:b/>
          <w:szCs w:val="28"/>
        </w:rPr>
        <w:t>, также самостоятельно</w:t>
      </w:r>
      <w:r w:rsidRPr="00C3752A">
        <w:rPr>
          <w:rStyle w:val="apple-converted-space"/>
          <w:b/>
          <w:szCs w:val="28"/>
        </w:rPr>
        <w:t xml:space="preserve"> </w:t>
      </w:r>
      <w:r>
        <w:rPr>
          <w:rStyle w:val="apple-converted-space"/>
          <w:b/>
          <w:szCs w:val="28"/>
        </w:rPr>
        <w:t>в онлайн-режиме заполняет</w:t>
      </w:r>
      <w:r w:rsidRPr="00C3752A">
        <w:rPr>
          <w:rStyle w:val="apple-converted-space"/>
          <w:b/>
          <w:szCs w:val="28"/>
        </w:rPr>
        <w:t xml:space="preserve"> форму опроса</w:t>
      </w:r>
      <w:r w:rsidRPr="0014702D">
        <w:rPr>
          <w:rStyle w:val="apple-converted-space"/>
          <w:szCs w:val="28"/>
        </w:rPr>
        <w:t>.</w:t>
      </w:r>
      <w:r>
        <w:rPr>
          <w:rStyle w:val="apple-converted-space"/>
          <w:b/>
          <w:szCs w:val="28"/>
        </w:rPr>
        <w:t xml:space="preserve"> </w:t>
      </w:r>
      <w:r w:rsidRPr="00B65F50">
        <w:rPr>
          <w:rStyle w:val="apple-converted-space"/>
          <w:szCs w:val="28"/>
        </w:rPr>
        <w:t>При возникновении вопросов по работе с Системой следует обращаться к ведущему специалисту-программисту</w:t>
      </w:r>
      <w:r w:rsidR="0031657C">
        <w:rPr>
          <w:rStyle w:val="apple-converted-space"/>
          <w:szCs w:val="28"/>
        </w:rPr>
        <w:t xml:space="preserve"> СОГАУ «ЦИТ» </w:t>
      </w:r>
      <w:proofErr w:type="spellStart"/>
      <w:r w:rsidR="0031657C">
        <w:rPr>
          <w:rStyle w:val="apple-converted-space"/>
          <w:szCs w:val="28"/>
        </w:rPr>
        <w:t>Макерову</w:t>
      </w:r>
      <w:proofErr w:type="spellEnd"/>
      <w:r w:rsidR="0031657C">
        <w:rPr>
          <w:rStyle w:val="apple-converted-space"/>
          <w:szCs w:val="28"/>
        </w:rPr>
        <w:t xml:space="preserve"> Евгению Сергеевичу (тел.20-56-24).</w:t>
      </w:r>
    </w:p>
    <w:p w:rsidR="00376EEA" w:rsidRPr="00787BC4" w:rsidRDefault="0031657C" w:rsidP="005134F6">
      <w:pPr>
        <w:spacing w:before="0"/>
        <w:rPr>
          <w:b/>
          <w:szCs w:val="28"/>
        </w:rPr>
      </w:pPr>
      <w:r>
        <w:rPr>
          <w:szCs w:val="28"/>
        </w:rPr>
        <w:t>У</w:t>
      </w:r>
      <w:r w:rsidR="00376EEA">
        <w:rPr>
          <w:szCs w:val="28"/>
        </w:rPr>
        <w:t xml:space="preserve">частие в опросе позволит сформировать Прогноз наиболее объективным, что, в свою очередь, позволит региональной системе профессионального образования подготовить специалистов, исходя из реальных потребностей смоленских организаций, </w:t>
      </w:r>
      <w:r w:rsidR="00376EEA" w:rsidRPr="00787BC4">
        <w:rPr>
          <w:szCs w:val="28"/>
        </w:rPr>
        <w:t>а также обеспечить</w:t>
      </w:r>
      <w:r w:rsidR="00376EEA" w:rsidRPr="00C3752A">
        <w:rPr>
          <w:szCs w:val="28"/>
        </w:rPr>
        <w:t>.</w:t>
      </w:r>
      <w:r w:rsidR="00376EEA">
        <w:rPr>
          <w:szCs w:val="28"/>
        </w:rPr>
        <w:t xml:space="preserve"> </w:t>
      </w:r>
    </w:p>
    <w:p w:rsidR="00376EEA" w:rsidRDefault="00376EEA" w:rsidP="005134F6">
      <w:pPr>
        <w:pStyle w:val="a3"/>
        <w:spacing w:before="0"/>
        <w:ind w:firstLine="0"/>
        <w:rPr>
          <w:b/>
        </w:rPr>
      </w:pPr>
    </w:p>
    <w:sectPr w:rsidR="0037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EA"/>
    <w:rsid w:val="000A2624"/>
    <w:rsid w:val="0031657C"/>
    <w:rsid w:val="00376EEA"/>
    <w:rsid w:val="00B5682A"/>
    <w:rsid w:val="00BE7FD2"/>
    <w:rsid w:val="00D33F70"/>
    <w:rsid w:val="00D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EA"/>
    <w:pPr>
      <w:ind w:firstLine="748"/>
    </w:pPr>
  </w:style>
  <w:style w:type="character" w:customStyle="1" w:styleId="a4">
    <w:name w:val="Основной текст с отступом Знак"/>
    <w:basedOn w:val="a0"/>
    <w:link w:val="a3"/>
    <w:rsid w:val="00376E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376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EEA"/>
  </w:style>
  <w:style w:type="character" w:styleId="a6">
    <w:name w:val="FollowedHyperlink"/>
    <w:basedOn w:val="a0"/>
    <w:uiPriority w:val="99"/>
    <w:semiHidden/>
    <w:unhideWhenUsed/>
    <w:rsid w:val="00376E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pacing w:before="8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EA"/>
    <w:pPr>
      <w:ind w:firstLine="748"/>
    </w:pPr>
  </w:style>
  <w:style w:type="character" w:customStyle="1" w:styleId="a4">
    <w:name w:val="Основной текст с отступом Знак"/>
    <w:basedOn w:val="a0"/>
    <w:link w:val="a3"/>
    <w:rsid w:val="00376E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376E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EEA"/>
  </w:style>
  <w:style w:type="character" w:styleId="a6">
    <w:name w:val="FollowedHyperlink"/>
    <w:basedOn w:val="a0"/>
    <w:uiPriority w:val="99"/>
    <w:semiHidden/>
    <w:unhideWhenUsed/>
    <w:rsid w:val="00376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ksmo.admin-smolensk.ru/information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</cp:revision>
  <dcterms:created xsi:type="dcterms:W3CDTF">2017-07-19T09:17:00Z</dcterms:created>
  <dcterms:modified xsi:type="dcterms:W3CDTF">2017-07-19T09:17:00Z</dcterms:modified>
</cp:coreProperties>
</file>