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drawing>
          <wp:anchor behindDoc="0" distT="0" distB="0" distL="114300" distR="114300" simplePos="0" locked="0" layoutInCell="0" allowOverlap="1" relativeHeight="2">
            <wp:simplePos x="0" y="0"/>
            <wp:positionH relativeFrom="column">
              <wp:posOffset>-1074420</wp:posOffset>
            </wp:positionH>
            <wp:positionV relativeFrom="paragraph">
              <wp:posOffset>-630555</wp:posOffset>
            </wp:positionV>
            <wp:extent cx="7553960" cy="2876550"/>
            <wp:effectExtent l="0" t="0" r="0" b="0"/>
            <wp:wrapSquare wrapText="bothSides"/>
            <wp:docPr id="1" name="Рисунок 1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52" descr="" title=""/>
                    <pic:cNvPicPr>
                      <a:picLocks noChangeAspect="1" noChangeArrowheads="1"/>
                    </pic:cNvPicPr>
                  </pic:nvPicPr>
                  <pic:blipFill>
                    <a:blip r:embed="rId2"/>
                    <a:srcRect l="0" t="6504" r="0" b="0"/>
                    <a:stretch>
                      <a:fillRect/>
                    </a:stretch>
                  </pic:blipFill>
                  <pic:spPr bwMode="auto">
                    <a:xfrm>
                      <a:off x="0" y="0"/>
                      <a:ext cx="7553960" cy="2876550"/>
                    </a:xfrm>
                    <a:prstGeom prst="rect">
                      <a:avLst/>
                    </a:prstGeom>
                  </pic:spPr>
                </pic:pic>
              </a:graphicData>
            </a:graphic>
          </wp:anchor>
        </w:drawing>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5388" w:type="dxa"/>
        <w:jc w:val="start"/>
        <w:tblInd w:w="-34" w:type="dxa"/>
        <w:tblLayout w:type="fixed"/>
        <w:tblCellMar>
          <w:top w:w="0" w:type="dxa"/>
          <w:start w:w="108" w:type="dxa"/>
          <w:bottom w:w="0" w:type="dxa"/>
          <w:end w:w="108" w:type="dxa"/>
        </w:tblCellMar>
        <w:tblLook w:val="01e0"/>
      </w:tblPr>
      <w:tblGrid>
        <w:gridCol w:w="5388"/>
      </w:tblGrid>
      <w:tr>
        <w:trPr/>
        <w:tc>
          <w:tcPr>
            <w:tcW w:w="5388"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 утверждении Административного регламента предоставления Администрацией муниципального образования «Хиславичский муниципальный округ» Смоленской области муниципальной услуги «</w:t>
            </w:r>
            <w:r>
              <w:rPr>
                <w:rFonts w:eastAsia="Times New Roman" w:cs="Times New Roman" w:ascii="Times New Roman" w:hAnsi="Times New Roman"/>
                <w:bCs/>
                <w:color w:themeColor="text1" w:val="000000"/>
                <w:sz w:val="28"/>
                <w:szCs w:val="28"/>
                <w:lang w:eastAsia="en-US"/>
              </w:rPr>
              <w:t>П</w:t>
            </w:r>
            <w:r>
              <w:rPr>
                <w:rFonts w:eastAsia="Calibri" w:cs="Times New Roman" w:ascii="Times New Roman" w:hAnsi="Times New Roman"/>
                <w:bCs/>
                <w:color w:themeColor="text1" w:val="000000"/>
                <w:sz w:val="28"/>
                <w:szCs w:val="28"/>
                <w:lang w:eastAsia="en-US"/>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eastAsia="Times New Roman" w:cs="Times New Roman" w:ascii="Times New Roman" w:hAnsi="Times New Roman"/>
                <w:sz w:val="28"/>
                <w:szCs w:val="28"/>
                <w:lang w:eastAsia="ru-RU"/>
              </w:rPr>
              <w:t>»</w:t>
            </w:r>
          </w:p>
        </w:tc>
      </w:tr>
    </w:tbl>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Градостроительным кодексом Российской Федерации</w:t>
      </w:r>
      <w:r>
        <w:rPr>
          <w:rFonts w:ascii="Times New Roman" w:hAnsi="Times New Roman"/>
          <w:sz w:val="28"/>
          <w:szCs w:val="28"/>
        </w:rPr>
        <w:t xml:space="preserve">,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Администрация муниципального образования «Хиславичский муниципальный округ» Смоленской области п о с т а н о в л я е т:</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Утвердить Административный регламент предоставления Администрацией муниципального образования «Хиславичский муниципальный округ» Смоленской области муниципальной услуги «</w:t>
      </w:r>
      <w:r>
        <w:rPr>
          <w:rFonts w:eastAsia="Times New Roman" w:cs="Times New Roman" w:ascii="Times New Roman" w:hAnsi="Times New Roman"/>
          <w:bCs/>
          <w:color w:themeColor="text1" w:val="000000"/>
          <w:sz w:val="28"/>
          <w:szCs w:val="28"/>
          <w:lang w:eastAsia="en-US"/>
        </w:rPr>
        <w:t>П</w:t>
      </w:r>
      <w:r>
        <w:rPr>
          <w:rFonts w:eastAsia="Calibri" w:cs="Times New Roman" w:ascii="Times New Roman" w:hAnsi="Times New Roman"/>
          <w:bCs/>
          <w:color w:themeColor="text1" w:val="000000"/>
          <w:sz w:val="28"/>
          <w:szCs w:val="28"/>
          <w:lang w:eastAsia="en-US"/>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eastAsia="Times New Roman" w:cs="Times New Roman" w:ascii="Times New Roman" w:hAnsi="Times New Roman"/>
          <w:sz w:val="28"/>
          <w:szCs w:val="28"/>
          <w:lang w:eastAsia="ru-RU"/>
        </w:rPr>
        <w:t>».</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Контроль за исполнением настоящего постановления возложить на заместителя Главы муниципального образования «Хиславичский муниципальный округ» Смоленской области Е.А. Миллер.</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Разместить настоящее постановление в информационно-телекоммуникационной сети «Интернет» на о</w:t>
      </w:r>
      <w:r>
        <w:rPr>
          <w:rFonts w:ascii="Times New Roman" w:hAnsi="Times New Roman"/>
          <w:sz w:val="28"/>
          <w:szCs w:val="28"/>
        </w:rPr>
        <w:t xml:space="preserve">фициальном сайте Администрации муниципального образования «Хиславичский муниципальный округ» Смоленской области </w:t>
      </w:r>
      <w:r>
        <w:fldChar w:fldCharType="begin"/>
      </w:r>
      <w:r>
        <w:rPr>
          <w:rStyle w:val="Hyperlink"/>
          <w:sz w:val="28"/>
          <w:szCs w:val="28"/>
          <w:rFonts w:ascii="Times New Roman" w:hAnsi="Times New Roman"/>
        </w:rPr>
        <w:instrText xml:space="preserve"> HYPERLINK "https://hislav.admin-smolensk.ru/" \l "_blank"</w:instrText>
      </w:r>
      <w:r>
        <w:rPr>
          <w:rStyle w:val="Hyperlink"/>
          <w:sz w:val="28"/>
          <w:szCs w:val="28"/>
          <w:rFonts w:ascii="Times New Roman" w:hAnsi="Times New Roman"/>
        </w:rPr>
        <w:fldChar w:fldCharType="separate"/>
      </w:r>
      <w:r>
        <w:rPr>
          <w:rStyle w:val="Hyperlink"/>
          <w:rFonts w:ascii="Times New Roman" w:hAnsi="Times New Roman"/>
          <w:sz w:val="28"/>
          <w:szCs w:val="28"/>
        </w:rPr>
        <w:t>https://hislav.admin-smolensk.ru/</w:t>
      </w:r>
      <w:r>
        <w:rPr>
          <w:rStyle w:val="Hyperlink"/>
          <w:sz w:val="28"/>
          <w:szCs w:val="28"/>
          <w:rFonts w:ascii="Times New Roman" w:hAnsi="Times New Roman"/>
        </w:rPr>
        <w:fldChar w:fldCharType="end"/>
      </w:r>
      <w:r>
        <w:rPr>
          <w:rFonts w:ascii="Times New Roman" w:hAnsi="Times New Roman"/>
          <w:sz w:val="28"/>
          <w:szCs w:val="28"/>
        </w:rPr>
        <w:t>.</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r>
    </w:p>
    <w:p>
      <w:pPr>
        <w:pStyle w:val="Normal"/>
        <w:tabs>
          <w:tab w:val="clear" w:pos="708"/>
          <w:tab w:val="left" w:pos="880" w:leader="none"/>
          <w:tab w:val="right" w:pos="9637" w:leader="none"/>
          <w:tab w:val="right" w:pos="9921" w:leader="none"/>
        </w:tabs>
        <w:spacing w:lineRule="auto" w:line="240" w:before="0" w:after="0"/>
        <w:rPr>
          <w:rFonts w:ascii="Times New Roman" w:hAnsi="Times New Roman"/>
          <w:sz w:val="28"/>
          <w:szCs w:val="28"/>
        </w:rPr>
      </w:pPr>
      <w:r>
        <w:rPr>
          <w:rFonts w:ascii="Times New Roman" w:hAnsi="Times New Roman"/>
          <w:sz w:val="28"/>
          <w:szCs w:val="28"/>
        </w:rPr>
      </w:r>
    </w:p>
    <w:tbl>
      <w:tblPr>
        <w:tblW w:w="10100" w:type="dxa"/>
        <w:jc w:val="start"/>
        <w:tblInd w:w="41" w:type="dxa"/>
        <w:tblLayout w:type="fixed"/>
        <w:tblCellMar>
          <w:top w:w="0" w:type="dxa"/>
          <w:start w:w="108" w:type="dxa"/>
          <w:bottom w:w="0" w:type="dxa"/>
          <w:end w:w="108" w:type="dxa"/>
        </w:tblCellMar>
        <w:tblLook w:val="0000"/>
      </w:tblPr>
      <w:tblGrid>
        <w:gridCol w:w="5050"/>
        <w:gridCol w:w="5049"/>
      </w:tblGrid>
      <w:tr>
        <w:trPr/>
        <w:tc>
          <w:tcPr>
            <w:tcW w:w="5050" w:type="dxa"/>
            <w:tcBorders/>
            <w:shd w:color="auto" w:fill="auto" w:val="clear"/>
          </w:tcPr>
          <w:p>
            <w:pPr>
              <w:pStyle w:val="Normal"/>
              <w:tabs>
                <w:tab w:val="clear" w:pos="708"/>
                <w:tab w:val="left" w:pos="-5760" w:leader="none"/>
              </w:tabs>
              <w:spacing w:before="0" w:after="0"/>
              <w:jc w:val="both"/>
              <w:rPr>
                <w:rFonts w:ascii="Times New Roman" w:hAnsi="Times New Roman"/>
                <w:sz w:val="28"/>
                <w:szCs w:val="28"/>
              </w:rPr>
            </w:pPr>
            <w:r>
              <w:rPr>
                <w:rFonts w:ascii="Times New Roman" w:hAnsi="Times New Roman"/>
                <w:sz w:val="28"/>
                <w:szCs w:val="28"/>
              </w:rPr>
              <w:t>Глава муниципального образования</w:t>
            </w:r>
          </w:p>
          <w:p>
            <w:pPr>
              <w:pStyle w:val="Normal"/>
              <w:tabs>
                <w:tab w:val="clear" w:pos="708"/>
                <w:tab w:val="left" w:pos="-5760" w:leader="none"/>
              </w:tabs>
              <w:spacing w:before="0" w:after="0"/>
              <w:rPr>
                <w:rFonts w:ascii="Times New Roman" w:hAnsi="Times New Roman"/>
                <w:sz w:val="28"/>
                <w:szCs w:val="28"/>
              </w:rPr>
            </w:pPr>
            <w:r>
              <w:rPr>
                <w:rFonts w:ascii="Times New Roman" w:hAnsi="Times New Roman"/>
                <w:sz w:val="28"/>
                <w:szCs w:val="28"/>
              </w:rPr>
              <w:t>«Хиславичский муниципальный округ»</w:t>
            </w:r>
          </w:p>
          <w:p>
            <w:pPr>
              <w:pStyle w:val="Normal"/>
              <w:spacing w:before="0" w:after="0"/>
              <w:jc w:val="both"/>
              <w:rPr>
                <w:rFonts w:ascii="Times New Roman" w:hAnsi="Times New Roman"/>
                <w:sz w:val="28"/>
                <w:szCs w:val="28"/>
              </w:rPr>
            </w:pPr>
            <w:r>
              <w:rPr>
                <w:rFonts w:ascii="Times New Roman" w:hAnsi="Times New Roman"/>
                <w:sz w:val="28"/>
                <w:szCs w:val="28"/>
              </w:rPr>
              <w:t>Смоленской области</w:t>
            </w:r>
          </w:p>
        </w:tc>
        <w:tc>
          <w:tcPr>
            <w:tcW w:w="5049" w:type="dxa"/>
            <w:tcBorders/>
            <w:shd w:color="auto" w:fill="auto" w:val="clear"/>
          </w:tcPr>
          <w:p>
            <w:pPr>
              <w:pStyle w:val="Normal"/>
              <w:jc w:val="end"/>
              <w:rPr>
                <w:rFonts w:ascii="Times New Roman" w:hAnsi="Times New Roman"/>
                <w:sz w:val="28"/>
                <w:szCs w:val="28"/>
              </w:rPr>
            </w:pPr>
            <w:r>
              <w:rPr>
                <w:rFonts w:ascii="Times New Roman" w:hAnsi="Times New Roman"/>
                <w:sz w:val="28"/>
                <w:szCs w:val="28"/>
              </w:rPr>
              <w:br/>
            </w:r>
          </w:p>
          <w:p>
            <w:pPr>
              <w:pStyle w:val="Normal"/>
              <w:spacing w:before="0" w:after="160"/>
              <w:jc w:val="end"/>
              <w:rPr>
                <w:rFonts w:ascii="Times New Roman" w:hAnsi="Times New Roman"/>
                <w:sz w:val="28"/>
                <w:szCs w:val="28"/>
              </w:rPr>
            </w:pPr>
            <w:r>
              <w:rPr>
                <w:rFonts w:ascii="Times New Roman" w:hAnsi="Times New Roman"/>
                <w:b/>
                <w:bCs/>
                <w:sz w:val="28"/>
                <w:szCs w:val="28"/>
              </w:rPr>
              <w:t>С.А. Шапкин</w:t>
            </w:r>
          </w:p>
        </w:tc>
      </w:tr>
    </w:tbl>
    <w:p>
      <w:pPr>
        <w:pStyle w:val="Normal"/>
        <w:tabs>
          <w:tab w:val="clear" w:pos="708"/>
          <w:tab w:val="left" w:pos="880" w:leader="none"/>
          <w:tab w:val="right" w:pos="9637" w:leader="none"/>
          <w:tab w:val="right" w:pos="9921"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spacing w:before="0" w:after="0"/>
        <w:ind w:firstLine="567"/>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Heading1"/>
        <w:keepNext w:val="true"/>
        <w:widowControl/>
        <w:bidi w:val="0"/>
        <w:spacing w:lineRule="auto" w:line="259" w:before="0" w:after="0"/>
        <w:ind w:hanging="0" w:start="6236" w:end="0"/>
        <w:jc w:val="both"/>
        <w:rPr>
          <w:b w:val="false"/>
          <w:bCs w:val="false"/>
        </w:rPr>
      </w:pPr>
      <w:r>
        <w:rPr>
          <w:rFonts w:cs="Times New Roman" w:ascii="Times New Roman" w:hAnsi="Times New Roman"/>
          <w:b w:val="false"/>
          <w:bCs w:val="false"/>
          <w:sz w:val="22"/>
          <w:szCs w:val="22"/>
        </w:rPr>
        <w:t>УТВЕРЖДЕН</w:t>
      </w:r>
    </w:p>
    <w:p>
      <w:pPr>
        <w:pStyle w:val="Heading1"/>
        <w:keepNext w:val="true"/>
        <w:widowControl/>
        <w:bidi w:val="0"/>
        <w:spacing w:lineRule="auto" w:line="259" w:before="0" w:after="0"/>
        <w:ind w:hanging="0" w:start="6236" w:end="0"/>
        <w:jc w:val="both"/>
        <w:rPr>
          <w:b w:val="false"/>
          <w:bCs w:val="false"/>
        </w:rPr>
      </w:pPr>
      <w:r>
        <w:rPr>
          <w:rFonts w:cs="Times New Roman" w:ascii="Times New Roman" w:hAnsi="Times New Roman"/>
          <w:b w:val="false"/>
          <w:bCs w:val="false"/>
          <w:sz w:val="22"/>
          <w:szCs w:val="22"/>
        </w:rPr>
        <w:t xml:space="preserve">постановлением Администрации муниципального образования «Хиславичский муниципальный округ» Смоленской области </w:t>
      </w:r>
    </w:p>
    <w:p>
      <w:pPr>
        <w:pStyle w:val="Heading1"/>
        <w:keepNext w:val="true"/>
        <w:widowControl/>
        <w:bidi w:val="0"/>
        <w:spacing w:lineRule="auto" w:line="259" w:before="0" w:after="0"/>
        <w:ind w:hanging="0" w:start="6236" w:end="0"/>
        <w:jc w:val="both"/>
        <w:rPr>
          <w:b w:val="false"/>
          <w:bCs w:val="false"/>
        </w:rPr>
      </w:pPr>
      <w:r>
        <w:rPr>
          <w:rFonts w:cs="Times New Roman" w:ascii="Times New Roman" w:hAnsi="Times New Roman"/>
          <w:b w:val="false"/>
          <w:bCs w:val="false"/>
          <w:sz w:val="22"/>
          <w:szCs w:val="22"/>
        </w:rPr>
        <w:t>от                           №</w:t>
      </w:r>
    </w:p>
    <w:p>
      <w:pPr>
        <w:pStyle w:val="Normal"/>
        <w:spacing w:before="0" w:after="0"/>
        <w:ind w:firstLine="567"/>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567"/>
        <w:jc w:val="center"/>
        <w:rPr>
          <w:rFonts w:ascii="Times New Roman" w:hAnsi="Times New Roman" w:cs="Times New Roman"/>
          <w:b/>
          <w:sz w:val="28"/>
          <w:szCs w:val="28"/>
        </w:rPr>
      </w:pPr>
      <w:r>
        <w:rPr>
          <w:rFonts w:eastAsia="Times New Roman" w:cs="Times New Roman" w:ascii="Times New Roman" w:hAnsi="Times New Roman"/>
          <w:b/>
          <w:bCs/>
          <w:color w:themeColor="text1" w:val="000000"/>
          <w:sz w:val="28"/>
          <w:szCs w:val="28"/>
        </w:rPr>
        <w:t>Административный регламент предоставления государственной (муниципальной) услуги «</w:t>
      </w:r>
      <w:r>
        <w:rPr>
          <w:rFonts w:eastAsia="Times New Roman" w:cs="Times New Roman" w:ascii="Times New Roman" w:hAnsi="Times New Roman"/>
          <w:b/>
          <w:bCs/>
          <w:color w:themeColor="text1" w:val="000000"/>
          <w:sz w:val="28"/>
          <w:szCs w:val="28"/>
          <w:lang w:eastAsia="en-US"/>
        </w:rPr>
        <w:t>П</w:t>
      </w:r>
      <w:r>
        <w:rPr>
          <w:rFonts w:eastAsia="Calibri" w:cs="Times New Roman" w:ascii="Times New Roman" w:hAnsi="Times New Roman"/>
          <w:b/>
          <w:bCs/>
          <w:color w:themeColor="text1" w:val="000000"/>
          <w:sz w:val="28"/>
          <w:szCs w:val="28"/>
          <w:lang w:eastAsia="en-US"/>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eastAsia="Calibri" w:cs="Times New Roman" w:ascii="Times New Roman" w:hAnsi="Times New Roman" w:eastAsiaTheme="minorHAnsi"/>
          <w:b/>
          <w:bCs/>
          <w:color w:val="auto"/>
          <w:kern w:val="0"/>
          <w:sz w:val="28"/>
          <w:szCs w:val="28"/>
          <w:lang w:val="ru-RU" w:eastAsia="en-US" w:bidi="ar-SA"/>
        </w:rPr>
        <w:t>»</w:t>
      </w:r>
    </w:p>
    <w:p>
      <w:pPr>
        <w:pStyle w:val="Normal"/>
        <w:numPr>
          <w:ilvl w:val="0"/>
          <w:numId w:val="0"/>
        </w:numPr>
        <w:spacing w:lineRule="auto" w:line="240" w:before="0" w:after="0"/>
        <w:ind w:hanging="0" w:start="0"/>
        <w:jc w:val="center"/>
        <w:outlineLvl w:val="1"/>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0"/>
          <w:numId w:val="4"/>
        </w:numPr>
        <w:spacing w:lineRule="auto" w:line="240" w:before="0" w:after="0"/>
        <w:ind w:firstLine="12"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Общие положения</w:t>
      </w:r>
    </w:p>
    <w:p>
      <w:pPr>
        <w:pStyle w:val="Normal"/>
        <w:numPr>
          <w:ilvl w:val="0"/>
          <w:numId w:val="0"/>
        </w:numPr>
        <w:spacing w:lineRule="auto" w:line="240" w:before="0" w:after="0"/>
        <w:ind w:hanging="0"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1.1.  Предмет регулирования</w:t>
      </w:r>
    </w:p>
    <w:p>
      <w:pPr>
        <w:pStyle w:val="Normal"/>
        <w:numPr>
          <w:ilvl w:val="0"/>
          <w:numId w:val="0"/>
        </w:numPr>
        <w:spacing w:lineRule="auto" w:line="240" w:before="0" w:after="0"/>
        <w:ind w:firstLine="709" w:start="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ind w:firstLine="709" w:start="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w:t>
      </w:r>
      <w:r>
        <w:rPr>
          <w:rFonts w:eastAsia="Times New Roman" w:cs="Times New Roman" w:ascii="Times New Roman" w:hAnsi="Times New Roman"/>
          <w:color w:themeColor="text1" w:val="000000"/>
          <w:sz w:val="28"/>
          <w:szCs w:val="28"/>
          <w:lang w:eastAsia="ru-RU"/>
        </w:rPr>
        <w:t xml:space="preserve">Администрацией муниципального образования «Хиславичский муниципальный округ» Смоленской области </w:t>
      </w:r>
      <w:r>
        <w:rPr>
          <w:rFonts w:cs="Times New Roman" w:ascii="Times New Roman" w:hAnsi="Times New Roman"/>
          <w:color w:themeColor="text1" w:val="000000"/>
          <w:sz w:val="28"/>
          <w:szCs w:val="28"/>
        </w:rPr>
        <w:t>(далее также – Уполномоченный орган) по заявлению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 (далее – муниципальная услуга).</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b/>
          <w:bCs/>
          <w:color w:themeColor="text1" w:val="000000"/>
          <w:sz w:val="28"/>
          <w:szCs w:val="28"/>
        </w:rPr>
        <w:t>1.2. Круг заявителей</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 – законный представитель, представитель заявителя).</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1.3. Требования к порядку информирования о предоставлении муниципальной услуги</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1.3.1. 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pPr>
        <w:pStyle w:val="ConsPlusNormal1"/>
        <w:ind w:firstLine="567"/>
        <w:jc w:val="both"/>
        <w:rPr>
          <w:color w:themeColor="text1" w:val="000000"/>
        </w:rPr>
      </w:pPr>
      <w:r>
        <w:rPr>
          <w:color w:themeColor="text1" w:val="000000"/>
        </w:rPr>
        <w:t>- при личном обращении заявителя непосредственно в Уполномоченный орган, работниками многофункционального центра предоставления государственных и муниципальных услуг (далее – МФЦ);</w:t>
      </w:r>
    </w:p>
    <w:p>
      <w:pPr>
        <w:pStyle w:val="ConsPlusNormal1"/>
        <w:ind w:firstLine="567"/>
        <w:jc w:val="both"/>
        <w:rPr>
          <w:color w:themeColor="text1" w:val="000000"/>
        </w:rPr>
      </w:pPr>
      <w:r>
        <w:rPr>
          <w:color w:themeColor="text1" w:val="000000"/>
        </w:rPr>
        <w:t>- с использованием средств телефонной связи при обращении в Уполномоченный орган или в МФЦ;</w:t>
      </w:r>
    </w:p>
    <w:p>
      <w:pPr>
        <w:pStyle w:val="Normal"/>
        <w:spacing w:lineRule="auto" w:line="240"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путем обращения в письменной форме почтой в адрес Уполномоченного органа, МФЦ или по адресу электронной почты Уполномоченного органа, МФЦ;</w:t>
      </w:r>
    </w:p>
    <w:p>
      <w:pPr>
        <w:pStyle w:val="ConsPlusNormal1"/>
        <w:ind w:firstLine="567"/>
        <w:jc w:val="both"/>
        <w:rPr>
          <w:color w:themeColor="text1" w:val="000000"/>
        </w:rPr>
      </w:pPr>
      <w:r>
        <w:rPr>
          <w:color w:themeColor="text1" w:val="000000"/>
        </w:rPr>
        <w:t xml:space="preserve">- на стендах и/или с использованием </w:t>
      </w:r>
      <w:r>
        <w:rPr>
          <w:rFonts w:eastAsia="Calibri"/>
          <w:color w:themeColor="text1" w:val="000000"/>
          <w:lang w:eastAsia="en-US"/>
        </w:rPr>
        <w:t>средств электронного информирования</w:t>
      </w:r>
      <w:r>
        <w:rPr>
          <w:color w:themeColor="text1" w:val="000000"/>
        </w:rPr>
        <w:t xml:space="preserve"> в помещении Уполномоченного органа и МФЦ;</w:t>
      </w:r>
    </w:p>
    <w:p>
      <w:pPr>
        <w:pStyle w:val="ConsPlusNormal1"/>
        <w:ind w:firstLine="567"/>
        <w:jc w:val="both"/>
        <w:rPr>
          <w:color w:themeColor="text1" w:val="000000"/>
        </w:rPr>
      </w:pPr>
      <w:r>
        <w:rPr>
          <w:color w:themeColor="text1" w:val="000000"/>
        </w:rPr>
        <w:t xml:space="preserve">- на официальном сайте Уполномоченного органа </w:t>
      </w:r>
      <w:hyperlink r:id="rId3">
        <w:r>
          <w:rPr>
            <w:rStyle w:val="Hyperlink"/>
            <w:color w:themeColor="text1" w:val="000000"/>
          </w:rPr>
          <w:t>https://hislav.admin-smolensk.ru/</w:t>
        </w:r>
      </w:hyperlink>
      <w:r>
        <w:rPr>
          <w:color w:themeColor="text1" w:val="000000"/>
        </w:rPr>
        <w:t xml:space="preserve"> (далее – официальный сайт) и официальном интернет-портале МФЦ Смоленской области в информационно-телекоммуникационной сети Интернет: </w:t>
      </w:r>
      <w:hyperlink r:id="rId4">
        <w:r>
          <w:rPr>
            <w:rStyle w:val="Hyperlink"/>
            <w:color w:themeColor="text1" w:val="000000"/>
          </w:rPr>
          <w:t>https://мфц67.рф/</w:t>
        </w:r>
      </w:hyperlink>
      <w:r>
        <w:rPr>
          <w:rStyle w:val="Hyperlink"/>
          <w:color w:themeColor="text1" w:val="000000"/>
          <w:u w:val="none"/>
        </w:rPr>
        <w:t xml:space="preserve"> </w:t>
      </w:r>
      <w:r>
        <w:rPr>
          <w:color w:themeColor="text1" w:val="000000"/>
        </w:rPr>
        <w:t>(далее – сайт МФЦ);</w:t>
      </w:r>
    </w:p>
    <w:p>
      <w:pPr>
        <w:pStyle w:val="ConsPlusNormal1"/>
        <w:ind w:firstLine="567"/>
        <w:jc w:val="both"/>
        <w:rPr>
          <w:color w:themeColor="text1" w:val="000000"/>
        </w:rPr>
      </w:pPr>
      <w:r>
        <w:rPr>
          <w:color w:themeColor="text1" w:val="000000"/>
        </w:rPr>
        <w:t xml:space="preserve">- в государственной информационной системе «Единый портал государственных и муниципальных услуг (функций)» </w:t>
      </w:r>
      <w:hyperlink r:id="rId5" w:tgtFrame="http://www.gosuslugi.ru">
        <w:r>
          <w:rPr>
            <w:rStyle w:val="Hyperlink"/>
            <w:color w:themeColor="text1" w:val="000000"/>
            <w:lang w:val="en-US"/>
          </w:rPr>
          <w:t>www</w:t>
        </w:r>
        <w:r>
          <w:rPr>
            <w:rStyle w:val="Hyperlink"/>
            <w:color w:themeColor="text1" w:val="000000"/>
          </w:rPr>
          <w:t>.</w:t>
        </w:r>
        <w:r>
          <w:rPr>
            <w:rStyle w:val="Hyperlink"/>
            <w:color w:themeColor="text1" w:val="000000"/>
            <w:lang w:val="en-US"/>
          </w:rPr>
          <w:t>gosuslugi</w:t>
        </w:r>
        <w:r>
          <w:rPr>
            <w:rStyle w:val="Hyperlink"/>
            <w:color w:themeColor="text1" w:val="000000"/>
          </w:rPr>
          <w:t>.</w:t>
        </w:r>
        <w:r>
          <w:rPr>
            <w:rStyle w:val="Hyperlink"/>
            <w:color w:themeColor="text1" w:val="000000"/>
            <w:lang w:val="en-US"/>
          </w:rPr>
          <w:t>ru</w:t>
        </w:r>
      </w:hyperlink>
      <w:r>
        <w:rPr>
          <w:color w:themeColor="text1" w:val="000000"/>
        </w:rPr>
        <w:t xml:space="preserve"> (далее – Единый портал). На Едином портале размещается следующая информация:</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круг заявителей;</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срок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размер платы, взимаемой за предоставление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6) 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8) формы заявлений (уведомлений, сообщений), используемые при предоставлении муниципальной услуги.</w:t>
      </w:r>
    </w:p>
    <w:p>
      <w:pPr>
        <w:pStyle w:val="ConsPlusNormal1"/>
        <w:ind w:firstLine="567"/>
        <w:jc w:val="both"/>
        <w:rPr>
          <w:color w:themeColor="text1" w:val="000000"/>
        </w:rPr>
      </w:pPr>
      <w:r>
        <w:rPr>
          <w:color w:themeColor="text1" w:val="000000"/>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1"/>
        <w:ind w:firstLine="567"/>
        <w:jc w:val="both"/>
        <w:rPr>
          <w:color w:themeColor="text1" w:val="000000"/>
        </w:rPr>
      </w:pPr>
      <w:r>
        <w:rPr>
          <w:color w:themeColor="text1" w:val="000000"/>
        </w:rPr>
        <w:t>1.3.2. При ответах на телефонные звонки и обращения заявителей лично в приемные часы 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Устное информирование обратившегося лица осуществляется не более 10 минут.</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Рассмотрение письменных обращений осуществляется в течение 30 дней с момента их регистрации в порядке, установленном Федеральным законом от 02.05.2006 № 59-ФЗ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в зависимости от способа обращения заявителя.</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1.3.3. МФЦ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в соответствии с соглашением о взаимодействии между МФЦ и Уполномоченным органом (далее – соглашение о взаимодействии) в секторах информирования МФЦ, на сайте МФЦ, по телефону единой справочной службы МФЦ: 8 (4812) 22-13-22.</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pPr>
        <w:pStyle w:val="Normal"/>
        <w:numPr>
          <w:ilvl w:val="0"/>
          <w:numId w:val="0"/>
        </w:numPr>
        <w:spacing w:lineRule="auto" w:line="240" w:before="0" w:after="0"/>
        <w:ind w:firstLine="567"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numPr>
          <w:ilvl w:val="0"/>
          <w:numId w:val="4"/>
        </w:numPr>
        <w:spacing w:lineRule="auto" w:line="240" w:before="0" w:after="0"/>
        <w:ind w:firstLine="12"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Стандарт предоставления муниципальной услуги</w:t>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2.1. Наименование муниципальной услуги</w:t>
      </w:r>
    </w:p>
    <w:p>
      <w:pPr>
        <w:pStyle w:val="Normal"/>
        <w:numPr>
          <w:ilvl w:val="0"/>
          <w:numId w:val="0"/>
        </w:numPr>
        <w:spacing w:lineRule="auto" w:line="240" w:before="0" w:after="0"/>
        <w:ind w:firstLine="567"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firstLine="709" w:start="0"/>
        <w:jc w:val="both"/>
        <w:outlineLvl w:val="0"/>
        <w:rPr>
          <w:rFonts w:ascii="Times New Roman" w:hAnsi="Times New Roman" w:cs="Times New Roman"/>
          <w:i/>
          <w:i/>
          <w:color w:themeColor="text1" w:val="000000"/>
          <w:sz w:val="28"/>
          <w:szCs w:val="28"/>
        </w:rPr>
      </w:pPr>
      <w:r>
        <w:rPr>
          <w:rFonts w:cs="Times New Roman" w:ascii="Times New Roman" w:hAnsi="Times New Roman"/>
          <w:color w:themeColor="text1" w:val="000000"/>
          <w:sz w:val="28"/>
          <w:szCs w:val="28"/>
        </w:rPr>
        <w:t xml:space="preserve">Наименование муниципальной услуги </w:t>
      </w:r>
      <w:r>
        <w:rPr>
          <w:rFonts w:eastAsia="Times New Roman" w:cs="Times New Roman" w:ascii="Times New Roman" w:hAnsi="Times New Roman"/>
          <w:bCs/>
          <w:color w:themeColor="text1" w:val="000000"/>
          <w:sz w:val="28"/>
          <w:szCs w:val="28"/>
        </w:rPr>
        <w:t>«П</w:t>
      </w:r>
      <w:r>
        <w:rPr>
          <w:rFonts w:cs="Times New Roman" w:ascii="Times New Roman" w:hAnsi="Times New Roman"/>
          <w:bCs/>
          <w:color w:themeColor="text1" w:val="000000"/>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eastAsia="Times New Roman" w:cs="Times New Roman" w:ascii="Times New Roman" w:hAnsi="Times New Roman"/>
          <w:bCs/>
          <w:color w:themeColor="text1" w:val="000000"/>
          <w:sz w:val="28"/>
          <w:szCs w:val="28"/>
        </w:rPr>
        <w:t>».</w:t>
      </w:r>
    </w:p>
    <w:p>
      <w:pPr>
        <w:pStyle w:val="ConsPlusNormal1"/>
        <w:ind w:firstLine="567"/>
        <w:jc w:val="both"/>
        <w:rPr>
          <w:i/>
          <w:i/>
          <w:color w:themeColor="text1" w:val="000000"/>
        </w:rPr>
      </w:pPr>
      <w:r>
        <w:rPr>
          <w:i/>
          <w:color w:themeColor="text1" w:val="000000"/>
        </w:rPr>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2.2. Наименование исполнителя муниципальной услуги</w:t>
      </w:r>
    </w:p>
    <w:p>
      <w:pPr>
        <w:pStyle w:val="Normal"/>
        <w:numPr>
          <w:ilvl w:val="0"/>
          <w:numId w:val="0"/>
        </w:numPr>
        <w:spacing w:lineRule="auto" w:line="240" w:before="0" w:after="0"/>
        <w:ind w:firstLine="567"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2.2.1. Муниципальную услугу предоставляет Уполномоченный орган.</w:t>
      </w:r>
    </w:p>
    <w:p>
      <w:pPr>
        <w:pStyle w:val="12"/>
        <w:widowControl w:val="false"/>
        <w:tabs>
          <w:tab w:val="clear" w:pos="708"/>
          <w:tab w:val="left" w:pos="567" w:leader="none"/>
        </w:tabs>
        <w:bidi w:val="0"/>
        <w:spacing w:lineRule="auto" w:line="240" w:before="0" w:after="0"/>
        <w:ind w:hanging="0" w:start="0" w:end="0"/>
        <w:jc w:val="both"/>
        <w:rPr>
          <w:color w:themeColor="text1" w:val="000000"/>
          <w:sz w:val="28"/>
          <w:szCs w:val="28"/>
        </w:rPr>
      </w:pPr>
      <w:r>
        <w:rPr>
          <w:color w:themeColor="text1" w:val="000000"/>
          <w:sz w:val="28"/>
          <w:szCs w:val="28"/>
        </w:rPr>
        <w:t>Непо</w:t>
      </w:r>
      <w:r>
        <w:rPr>
          <w:rFonts w:eastAsia="Times New Roman" w:cs="Times New Roman"/>
          <w:color w:themeColor="text1" w:val="000000"/>
          <w:sz w:val="28"/>
          <w:szCs w:val="28"/>
          <w:lang w:eastAsia="en-US"/>
        </w:rPr>
        <w:t>средственное предоставление муниципальной услуги осуществляет: Администрация муниципального образования «Хиславичский муниципальный округ» Смоленской области.</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2.2.2. При предоставлении муниципальной услуги Уполномоченный 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 Федеральным казначейством (Казначейство России) в целях запроса сведений, содержащихся в Государственной информационной системе о государственных и муниципальных платежах. </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2.2.3. Предоставление муниципальной услуги в МФЦ осуществляется в порядке, определенном соглашением </w:t>
      </w:r>
      <w:r>
        <w:rPr>
          <w:rFonts w:eastAsia="Calibri" w:cs="Times New Roman" w:ascii="Times New Roman" w:hAnsi="Times New Roman"/>
          <w:color w:themeColor="text1" w:val="000000"/>
          <w:sz w:val="28"/>
          <w:szCs w:val="28"/>
          <w:lang w:eastAsia="en-US"/>
        </w:rPr>
        <w:t>о взаимодействии.</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2.2.4. 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органа местного самоуправления.</w:t>
      </w:r>
    </w:p>
    <w:p>
      <w:pPr>
        <w:pStyle w:val="Normal"/>
        <w:numPr>
          <w:ilvl w:val="0"/>
          <w:numId w:val="0"/>
        </w:numPr>
        <w:spacing w:lineRule="auto" w:line="240" w:before="0" w:after="0"/>
        <w:ind w:firstLine="567"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2.3. Описание результата предоставления муниципальной услуги</w:t>
      </w:r>
    </w:p>
    <w:p>
      <w:pPr>
        <w:pStyle w:val="Normal"/>
        <w:numPr>
          <w:ilvl w:val="0"/>
          <w:numId w:val="0"/>
        </w:numPr>
        <w:spacing w:lineRule="auto" w:line="240" w:before="0" w:after="0"/>
        <w:ind w:firstLine="567" w:start="0"/>
        <w:jc w:val="center"/>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Процедура предоставления муниципальной услуги завершается получением заявителем </w:t>
      </w:r>
      <w:r>
        <w:rPr>
          <w:rFonts w:cs="Times New Roman" w:ascii="Times New Roman" w:hAnsi="Times New Roman"/>
          <w:color w:themeColor="text1" w:val="000000"/>
          <w:sz w:val="28"/>
          <w:szCs w:val="28"/>
        </w:rPr>
        <w:t>сведений, документов, материалов, содержащихся в государственной информационной системе обеспечения градостроительной деятельности Смоленской области (далее – ГИСОГД Смоленской области).</w:t>
      </w:r>
    </w:p>
    <w:p>
      <w:pPr>
        <w:pStyle w:val="ListParagraph"/>
        <w:spacing w:lineRule="auto" w:line="240" w:before="0" w:after="0"/>
        <w:ind w:start="567"/>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2.4. Срок предоставления муниципальной услуги</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2.4.1. Срок предоставления муниципальной услуги составляет не более 5 рабочих дней со дня осуществления оплаты физическим или юридическим лицом.</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2.4.3. Срок выдачи (направления) документов, являющихся результатом предоставления муниципальной услуги, составляет:</w:t>
      </w:r>
    </w:p>
    <w:p>
      <w:pPr>
        <w:pStyle w:val="ListParagraph"/>
        <w:spacing w:lineRule="auto" w:line="240"/>
        <w:ind w:firstLine="709" w:star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через МФЦ – срок передачи результата предоставления услуги в МФЦ определяется соглашением о взаимодействии;</w:t>
      </w:r>
    </w:p>
    <w:p>
      <w:pPr>
        <w:pStyle w:val="ListParagraph"/>
        <w:spacing w:lineRule="auto" w:line="240"/>
        <w:ind w:firstLine="709" w:star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в электронной форме – в срок, не превышающий одного рабочего дня.</w:t>
      </w:r>
    </w:p>
    <w:p>
      <w:pPr>
        <w:pStyle w:val="Normal"/>
        <w:numPr>
          <w:ilvl w:val="0"/>
          <w:numId w:val="0"/>
        </w:numPr>
        <w:spacing w:lineRule="auto" w:line="240" w:before="0" w:after="0"/>
        <w:ind w:hanging="0" w:start="0"/>
        <w:jc w:val="center"/>
        <w:outlineLvl w:val="2"/>
        <w:rPr>
          <w:rFonts w:ascii="Times New Roman" w:hAnsi="Times New Roman" w:cs="Times New Roman"/>
          <w:b/>
          <w:color w:themeColor="text1" w:val="000000"/>
          <w:sz w:val="28"/>
          <w:szCs w:val="28"/>
        </w:rPr>
      </w:pPr>
      <w:r>
        <w:rPr>
          <w:rFonts w:cs="Times New Roman" w:ascii="Times New Roman" w:hAnsi="Times New Roman"/>
          <w:b/>
          <w:bCs/>
          <w:color w:themeColor="text1" w:val="000000"/>
          <w:sz w:val="28"/>
          <w:szCs w:val="28"/>
        </w:rPr>
        <w:t xml:space="preserve">2.5. </w:t>
      </w:r>
      <w:r>
        <w:rPr>
          <w:rFonts w:cs="Times New Roman" w:ascii="Times New Roman" w:hAnsi="Times New Roman"/>
          <w:b/>
          <w:color w:themeColor="text1" w:val="000000"/>
          <w:sz w:val="28"/>
          <w:szCs w:val="28"/>
        </w:rPr>
        <w:t xml:space="preserve">Перечень нормативных правовых актов, регулирующих отношения, </w:t>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color w:themeColor="text1" w:val="000000"/>
          <w:sz w:val="28"/>
          <w:szCs w:val="28"/>
        </w:rPr>
        <w:t>возникающие в связи с предоставлением муниципальной услуги</w:t>
      </w:r>
    </w:p>
    <w:p>
      <w:pPr>
        <w:pStyle w:val="Normal"/>
        <w:numPr>
          <w:ilvl w:val="0"/>
          <w:numId w:val="0"/>
        </w:numPr>
        <w:spacing w:lineRule="auto" w:line="240" w:before="0" w:after="0"/>
        <w:ind w:firstLine="567" w:start="0"/>
        <w:jc w:val="center"/>
        <w:outlineLvl w:val="2"/>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lineRule="auto" w:line="240" w:before="0" w:after="0"/>
        <w:ind w:firstLine="540"/>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Предоставление муниципальной услуги осуществляется в соответствии с:</w:t>
      </w:r>
    </w:p>
    <w:p>
      <w:pPr>
        <w:pStyle w:val="Normal"/>
        <w:spacing w:lineRule="auto" w:line="240" w:before="0" w:after="0"/>
        <w:ind w:firstLine="540"/>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Градостроительным кодексом Российской Федерации;</w:t>
      </w:r>
    </w:p>
    <w:p>
      <w:pPr>
        <w:pStyle w:val="Normal"/>
        <w:spacing w:lineRule="auto" w:line="240" w:before="0" w:after="0"/>
        <w:ind w:firstLine="540"/>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постановлением Правительства Российской Федерации от 13.03.2020 № 279 «Об информационном обеспечении градостроительной деятельности».</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ConsPlusNormal1"/>
        <w:jc w:val="center"/>
        <w:rPr>
          <w:b/>
          <w:bCs/>
          <w:color w:themeColor="text1" w:val="000000"/>
        </w:rPr>
      </w:pPr>
      <w:r>
        <w:rPr>
          <w:b/>
          <w:bCs/>
          <w:color w:themeColor="text1" w:val="00000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ConsPlusNormal1"/>
        <w:jc w:val="center"/>
        <w:rPr>
          <w:color w:themeColor="text1" w:val="000000"/>
        </w:rPr>
      </w:pPr>
      <w:r>
        <w:rPr>
          <w:color w:themeColor="text1" w:val="000000"/>
        </w:rPr>
      </w:r>
    </w:p>
    <w:p>
      <w:pPr>
        <w:pStyle w:val="ConsPlusNormal1"/>
        <w:ind w:firstLine="567"/>
        <w:jc w:val="both"/>
        <w:rPr>
          <w:color w:themeColor="text1" w:val="000000"/>
        </w:rPr>
      </w:pPr>
      <w:r>
        <w:rPr>
          <w:color w:themeColor="text1" w:val="000000"/>
        </w:rPr>
      </w:r>
    </w:p>
    <w:p>
      <w:pPr>
        <w:pStyle w:val="Normal"/>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xml:space="preserve">2.6.1. Основанием для начала оказания муниципальной услуги является поступление в Уполномоченный орган запроса о </w:t>
      </w:r>
      <w:r>
        <w:rPr>
          <w:rFonts w:eastAsia="Calibri" w:cs="Times New Roman" w:ascii="Times New Roman" w:hAnsi="Times New Roman" w:eastAsiaTheme="minorHAnsi"/>
          <w:color w:themeColor="text1" w:val="000000"/>
          <w:sz w:val="28"/>
          <w:szCs w:val="28"/>
          <w:lang w:eastAsia="en-US"/>
        </w:rPr>
        <w:t>предоставлении муниципальной услуги по форме, согласно приложению к настоящему Административному регламенту</w:t>
      </w:r>
      <w:r>
        <w:rPr>
          <w:rFonts w:eastAsia="Calibri" w:cs="Times New Roman" w:ascii="Times New Roman" w:hAnsi="Times New Roman"/>
          <w:color w:themeColor="text1" w:val="000000"/>
          <w:sz w:val="28"/>
          <w:szCs w:val="28"/>
        </w:rPr>
        <w:t>.</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2.6.2. Запрос может быть подан заявителем в Уполномоченный орган одним из следующих способов:</w:t>
      </w:r>
    </w:p>
    <w:p>
      <w:pPr>
        <w:pStyle w:val="Normal"/>
        <w:spacing w:lineRule="auto" w:line="240" w:before="0" w:after="0"/>
        <w:ind w:firstLine="709"/>
        <w:jc w:val="both"/>
        <w:rPr>
          <w:rFonts w:ascii="Times New Roman" w:hAnsi="Times New Roman" w:eastAsia="Calibri" w:cs="Times New Roman"/>
          <w:i/>
          <w:i/>
          <w:color w:themeColor="text1" w:val="000000"/>
          <w:sz w:val="28"/>
          <w:szCs w:val="28"/>
        </w:rPr>
      </w:pPr>
      <w:r>
        <w:rPr>
          <w:rFonts w:eastAsia="Calibri" w:cs="Times New Roman" w:ascii="Times New Roman" w:hAnsi="Times New Roman"/>
          <w:color w:themeColor="text1" w:val="000000"/>
          <w:sz w:val="28"/>
          <w:szCs w:val="28"/>
        </w:rPr>
        <w:t xml:space="preserve">- в электронной форме с использованием Единого портала; </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в бумажной форме при обращении в МФЦ.</w:t>
      </w:r>
    </w:p>
    <w:p>
      <w:pPr>
        <w:pStyle w:val="Normal"/>
        <w:tabs>
          <w:tab w:val="clear" w:pos="708"/>
          <w:tab w:val="left" w:pos="458" w:leader="none"/>
        </w:tabs>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2.6.3.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В случае если запрос направляется заявителем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xml:space="preserve">2.6.4.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Pr>
          <w:rFonts w:cs="Times New Roman" w:ascii="Times New Roman" w:hAnsi="Times New Roman"/>
          <w:color w:themeColor="text1" w:val="000000"/>
          <w:sz w:val="28"/>
          <w:szCs w:val="28"/>
        </w:rPr>
        <w:t>сведения, документы, материалы</w:t>
      </w:r>
      <w:r>
        <w:rPr>
          <w:rFonts w:eastAsia="Calibri" w:cs="Times New Roman" w:ascii="Times New Roman" w:hAnsi="Times New Roman"/>
          <w:color w:themeColor="text1" w:val="000000"/>
          <w:sz w:val="28"/>
          <w:szCs w:val="28"/>
        </w:rPr>
        <w:t xml:space="preserve"> отнесены к категории ограниченного доступа. </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2.6.5. Документы, представляемые заявителем, должны соответствовать следующим требованиям:</w:t>
      </w:r>
    </w:p>
    <w:p>
      <w:pPr>
        <w:pStyle w:val="Normal"/>
        <w:tabs>
          <w:tab w:val="clear" w:pos="708"/>
          <w:tab w:val="left" w:pos="1134"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-в документах не должно быть подчисток, приписок, зачеркнутых слов и иных неоговоренных исправлений;</w:t>
      </w:r>
    </w:p>
    <w:p>
      <w:pPr>
        <w:pStyle w:val="Normal"/>
        <w:tabs>
          <w:tab w:val="clear" w:pos="708"/>
          <w:tab w:val="left" w:pos="1134"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-документы не должны быть исполнены карандашом;</w:t>
      </w:r>
    </w:p>
    <w:p>
      <w:pPr>
        <w:pStyle w:val="Normal"/>
        <w:spacing w:lineRule="auto" w:line="240" w:before="0" w:after="0"/>
        <w:ind w:firstLine="709"/>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-документы не должны иметь повреждений, наличие которых допускает многозначность истолкования содержания.</w:t>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numPr>
          <w:ilvl w:val="0"/>
          <w:numId w:val="0"/>
        </w:numPr>
        <w:spacing w:lineRule="auto" w:line="240" w:before="0" w:after="0"/>
        <w:ind w:firstLine="709" w:start="0"/>
        <w:jc w:val="both"/>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spacing w:lineRule="auto" w:line="240" w:before="0" w:after="0"/>
        <w:ind w:firstLine="709"/>
        <w:contextualSpacing/>
        <w:jc w:val="both"/>
        <w:rPr>
          <w:rFonts w:ascii="Times New Roman" w:hAnsi="Times New Roman" w:cs="Times New Roman"/>
          <w:bCs/>
          <w:color w:themeColor="text1" w:val="000000"/>
          <w:sz w:val="28"/>
          <w:szCs w:val="28"/>
        </w:rPr>
      </w:pPr>
      <w:r>
        <w:rPr>
          <w:rFonts w:cs="Times New Roman" w:ascii="Times New Roman" w:hAnsi="Times New Roman"/>
          <w:color w:themeColor="text1" w:val="000000"/>
          <w:sz w:val="28"/>
          <w:szCs w:val="28"/>
        </w:rPr>
        <w:t>2.7.1. В п</w:t>
      </w:r>
      <w:r>
        <w:rPr>
          <w:rFonts w:eastAsia="Calibri" w:cs="Times New Roman" w:ascii="Times New Roman" w:hAnsi="Times New Roman"/>
          <w:color w:themeColor="text1" w:val="000000"/>
          <w:sz w:val="28"/>
          <w:szCs w:val="28"/>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Pr>
          <w:rFonts w:cs="Times New Roman" w:ascii="Times New Roman" w:hAnsi="Times New Roman"/>
          <w:bCs/>
          <w:color w:themeColor="text1" w:val="000000"/>
          <w:sz w:val="28"/>
          <w:szCs w:val="28"/>
        </w:rPr>
        <w:t>копия документа (</w:t>
      </w:r>
      <w:r>
        <w:rPr>
          <w:rFonts w:eastAsia="Calibri" w:cs="Times New Roman" w:ascii="Times New Roman" w:hAnsi="Times New Roman"/>
          <w:color w:themeColor="text1" w:val="000000"/>
          <w:sz w:val="28"/>
          <w:szCs w:val="28"/>
        </w:rPr>
        <w:t>и</w:t>
      </w:r>
      <w:r>
        <w:rPr>
          <w:rFonts w:cs="Times New Roman" w:ascii="Times New Roman" w:hAnsi="Times New Roman"/>
          <w:color w:themeColor="text1" w:val="000000"/>
          <w:sz w:val="28"/>
          <w:szCs w:val="28"/>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pPr>
        <w:pStyle w:val="Normal"/>
        <w:widowControl w:val="false"/>
        <w:spacing w:lineRule="auto" w:line="240" w:before="0" w:after="0"/>
        <w:ind w:firstLine="709"/>
        <w:contextualSpacing/>
        <w:jc w:val="both"/>
        <w:rPr>
          <w:rFonts w:ascii="Times New Roman" w:hAnsi="Times New Roman" w:eastAsia="Calibri" w:cs="Times New Roman"/>
          <w:b/>
          <w:color w:themeColor="text1" w:val="000000"/>
          <w:sz w:val="28"/>
          <w:szCs w:val="28"/>
        </w:rPr>
      </w:pPr>
      <w:r>
        <w:rPr>
          <w:rFonts w:eastAsia="Calibri" w:cs="Times New Roman" w:ascii="Times New Roman" w:hAnsi="Times New Roman"/>
          <w:color w:themeColor="text1" w:val="000000"/>
          <w:sz w:val="28"/>
          <w:szCs w:val="28"/>
        </w:rPr>
        <w:t>2.7.2. Непредставление заявителем документов, указанных в пункте 2.7.1 настоящего регламента, не является основанием для отказа в предоставлении муниципальной услуги.</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pPr>
        <w:pStyle w:val="Normal"/>
        <w:widowControl w:val="false"/>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2.7.3. Специалисты Уполномоченного органа, работники МФЦ не вправе требовать от заявителя:</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 xml:space="preserve">2.8. Исчерпывающие перечни оснований для отказа в приеме документов, </w:t>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w:t>
      </w:r>
    </w:p>
    <w:p>
      <w:pPr>
        <w:pStyle w:val="Normal"/>
        <w:numPr>
          <w:ilvl w:val="0"/>
          <w:numId w:val="0"/>
        </w:numPr>
        <w:spacing w:lineRule="auto" w:line="240" w:before="0" w:after="0"/>
        <w:ind w:firstLine="567" w:start="0"/>
        <w:jc w:val="center"/>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ind w:firstLine="709" w:start="0"/>
        <w:jc w:val="both"/>
        <w:outlineLvl w:val="2"/>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2.8.1. Основания для отказа в приеме документов, необходимых для предоставления муниципальной услуги, отсутствуют.</w:t>
      </w:r>
    </w:p>
    <w:p>
      <w:pPr>
        <w:pStyle w:val="Normal"/>
        <w:numPr>
          <w:ilvl w:val="0"/>
          <w:numId w:val="0"/>
        </w:numPr>
        <w:spacing w:lineRule="auto" w:line="240" w:before="0" w:after="0"/>
        <w:ind w:firstLine="709"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2.8.2. Основания для приостановления предоставления муниципальной услуги отсутствуют.</w:t>
      </w:r>
    </w:p>
    <w:p>
      <w:pPr>
        <w:pStyle w:val="Normal"/>
        <w:numPr>
          <w:ilvl w:val="0"/>
          <w:numId w:val="0"/>
        </w:numPr>
        <w:spacing w:lineRule="auto" w:line="240" w:before="0" w:after="0"/>
        <w:ind w:firstLine="709"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2.8.3. Основаниями для отказа в предоставлении муниципальной услуги являются: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 xml:space="preserve">1) запрос не содержит </w:t>
      </w:r>
      <w:r>
        <w:rPr>
          <w:rFonts w:cs="Times New Roman" w:ascii="Times New Roman" w:hAnsi="Times New Roman"/>
          <w:color w:themeColor="text1" w:val="000000"/>
          <w:sz w:val="28"/>
          <w:szCs w:val="28"/>
        </w:rPr>
        <w:t xml:space="preserve">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 (в случае направления запроса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3) отсутствие</w:t>
      </w:r>
      <w:r>
        <w:rPr>
          <w:rFonts w:eastAsia="Calibri" w:cs="Times New Roman" w:ascii="Times New Roman" w:hAnsi="Times New Roman"/>
          <w:color w:themeColor="text1" w:val="000000"/>
        </w:rPr>
        <w:t xml:space="preserve"> </w:t>
      </w:r>
      <w:r>
        <w:rPr>
          <w:rFonts w:cs="Times New Roman" w:ascii="Times New Roman" w:hAnsi="Times New Roman"/>
          <w:color w:themeColor="text1" w:val="000000"/>
          <w:sz w:val="28"/>
          <w:szCs w:val="28"/>
        </w:rPr>
        <w:t>документов, подтверждающих полномочие лица, уполномоченным действовать от имени заявителя (в случае направления запроса представителем заявителя);</w:t>
      </w:r>
    </w:p>
    <w:p>
      <w:pPr>
        <w:pStyle w:val="BodyTextIndent"/>
        <w:rPr>
          <w:rFonts w:ascii="Times New Roman" w:hAnsi="Times New Roman" w:eastAsia="Calibri" w:cs="Times New Roman"/>
          <w:color w:themeColor="text1" w:val="000000"/>
        </w:rPr>
      </w:pPr>
      <w:r>
        <w:rPr>
          <w:rFonts w:eastAsia="Calibri" w:cs="Times New Roman" w:ascii="Times New Roman" w:hAnsi="Times New Roman"/>
          <w:color w:themeColor="text1" w:val="000000"/>
        </w:rPr>
        <w:t>4)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pPr>
        <w:pStyle w:val="BodyTextIndent"/>
        <w:rPr>
          <w:rFonts w:ascii="Times New Roman" w:hAnsi="Times New Roman" w:eastAsia="Calibri" w:cs="Times New Roman"/>
          <w:color w:themeColor="text1" w:val="000000"/>
        </w:rPr>
      </w:pPr>
      <w:r>
        <w:rPr>
          <w:rFonts w:eastAsia="Calibri" w:cs="Times New Roman" w:ascii="Times New Roman" w:hAnsi="Times New Roman"/>
          <w:color w:themeColor="text1" w:val="000000"/>
        </w:rPr>
        <w:t>5)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pPr>
        <w:pStyle w:val="BodyTextIndent"/>
        <w:ind w:hanging="0"/>
        <w:jc w:val="center"/>
        <w:rPr>
          <w:rFonts w:ascii="Times New Roman" w:hAnsi="Times New Roman" w:cs="Times New Roman"/>
          <w:b/>
          <w:bCs/>
          <w:color w:themeColor="text1" w:val="000000"/>
        </w:rPr>
      </w:pPr>
      <w:r>
        <w:rPr>
          <w:rFonts w:cs="Times New Roman" w:ascii="Times New Roman" w:hAnsi="Times New Roman"/>
          <w:b/>
          <w:bCs/>
          <w:color w:themeColor="text1" w:val="000000"/>
        </w:rPr>
      </w:r>
    </w:p>
    <w:p>
      <w:pPr>
        <w:pStyle w:val="BodyTextIndent"/>
        <w:ind w:hanging="0"/>
        <w:jc w:val="center"/>
        <w:rPr>
          <w:rFonts w:ascii="Times New Roman" w:hAnsi="Times New Roman" w:cs="Times New Roman"/>
          <w:b/>
          <w:bCs/>
          <w:color w:themeColor="text1" w:val="000000"/>
        </w:rPr>
      </w:pPr>
      <w:r>
        <w:rPr>
          <w:rFonts w:cs="Times New Roman" w:ascii="Times New Roman" w:hAnsi="Times New Roman"/>
          <w:b/>
          <w:bCs/>
          <w:color w:themeColor="text1" w:val="000000"/>
        </w:rPr>
        <w:t>2.9.</w:t>
      </w:r>
      <w:r>
        <w:rPr>
          <w:rFonts w:cs="Times New Roman" w:ascii="Times New Roman" w:hAnsi="Times New Roman"/>
          <w:color w:themeColor="text1" w:val="000000"/>
        </w:rPr>
        <w:t xml:space="preserve"> </w:t>
      </w:r>
      <w:r>
        <w:rPr>
          <w:rFonts w:cs="Times New Roman" w:ascii="Times New Roman" w:hAnsi="Times New Roman"/>
          <w:b/>
          <w:bCs/>
          <w:color w:themeColor="text1" w:val="000000"/>
        </w:rPr>
        <w:t>Перечень услуг, которые являются необходимыми и обязательными для предоставления муниципальной услуги</w:t>
      </w:r>
    </w:p>
    <w:p>
      <w:pPr>
        <w:pStyle w:val="Normal"/>
        <w:numPr>
          <w:ilvl w:val="0"/>
          <w:numId w:val="0"/>
        </w:numPr>
        <w:spacing w:lineRule="auto" w:line="240" w:before="0" w:after="0"/>
        <w:ind w:firstLine="567" w:start="0"/>
        <w:jc w:val="center"/>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ind w:firstLine="709"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pPr>
        <w:pStyle w:val="Normal"/>
        <w:numPr>
          <w:ilvl w:val="0"/>
          <w:numId w:val="0"/>
        </w:numPr>
        <w:spacing w:lineRule="auto" w:line="240" w:before="0" w:after="0"/>
        <w:ind w:firstLine="567" w:start="0"/>
        <w:jc w:val="both"/>
        <w:outlineLvl w:val="2"/>
        <w:rPr>
          <w:rFonts w:ascii="Times New Roman" w:hAnsi="Times New Roman" w:eastAsia="Calibri" w:cs="Times New Roman" w:eastAsiaTheme="minorHAnsi"/>
          <w:i/>
          <w:i/>
          <w:color w:themeColor="text1" w:val="000000"/>
          <w:sz w:val="28"/>
          <w:szCs w:val="28"/>
          <w:lang w:eastAsia="en-US"/>
        </w:rPr>
      </w:pPr>
      <w:r>
        <w:rPr>
          <w:rFonts w:eastAsia="Calibri" w:cs="Times New Roman" w:eastAsiaTheme="minorHAnsi" w:ascii="Times New Roman" w:hAnsi="Times New Roman"/>
          <w:i/>
          <w:color w:themeColor="text1" w:val="000000"/>
          <w:sz w:val="28"/>
          <w:szCs w:val="28"/>
          <w:lang w:eastAsia="en-US"/>
        </w:rPr>
      </w:r>
    </w:p>
    <w:p>
      <w:pPr>
        <w:pStyle w:val="Normal"/>
        <w:widowControl w:val="false"/>
        <w:numPr>
          <w:ilvl w:val="0"/>
          <w:numId w:val="0"/>
        </w:numPr>
        <w:spacing w:before="0" w:after="0"/>
        <w:ind w:hanging="0" w:start="0"/>
        <w:jc w:val="center"/>
        <w:outlineLvl w:val="3"/>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2.10. Порядок, размер и основания взимания государственной пошлины</w:t>
      </w:r>
    </w:p>
    <w:p>
      <w:pPr>
        <w:pStyle w:val="Normal"/>
        <w:widowControl w:val="false"/>
        <w:spacing w:before="0" w:after="0"/>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или иной платы, взимаемой за предоставление муниципальной услуги</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2.10.1. В соответствии с пунктом 24 Правил за предоставление сведений, документов, материалов, содержащихся в ГИСОГД Смоленской области,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pPr>
        <w:pStyle w:val="ListParagraph"/>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ГИСОГД Смоленской области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pPr>
        <w:pStyle w:val="Normal"/>
        <w:numPr>
          <w:ilvl w:val="0"/>
          <w:numId w:val="0"/>
        </w:numPr>
        <w:spacing w:lineRule="auto" w:line="240" w:before="0" w:after="0"/>
        <w:ind w:firstLine="709"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2.10.2. В соответствии с пунктом 24 Правил за предоставление сведений, документов, материалов, содержащихся в ГИСОГД Смоленской области, с заявителей взимается плата в размере: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pPr>
        <w:pStyle w:val="Normal"/>
        <w:spacing w:lineRule="auto" w:line="240" w:before="0" w:after="0"/>
        <w:ind w:firstLine="709"/>
        <w:jc w:val="both"/>
        <w:rPr>
          <w:rFonts w:ascii="Times New Roman" w:hAnsi="Times New Roman" w:cs="Times New Roman"/>
          <w:color w:themeColor="text1" w:val="000000"/>
          <w:sz w:val="28"/>
          <w:szCs w:val="28"/>
        </w:rPr>
      </w:pPr>
      <w:bookmarkStart w:id="0" w:name="Par5"/>
      <w:bookmarkEnd w:id="0"/>
      <w:r>
        <w:rPr>
          <w:rFonts w:cs="Times New Roman" w:ascii="Times New Roman" w:hAnsi="Times New Roman"/>
          <w:color w:themeColor="text1" w:val="000000"/>
          <w:sz w:val="28"/>
          <w:szCs w:val="28"/>
        </w:rPr>
        <w:t>5)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в электронной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6)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7) 1000 рублей – за предоставление сведений об одном объекте капитального строительства в электронной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9) 1000 рублей – за предоставление сведений о неразграниченных землях за каждые полные (неполные) 10 000 кв. метров площади таких земель в электронной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bookmarkStart w:id="1" w:name="Par10"/>
      <w:bookmarkEnd w:id="1"/>
      <w:r>
        <w:rPr>
          <w:rFonts w:cs="Times New Roman" w:ascii="Times New Roman" w:hAnsi="Times New Roman"/>
          <w:color w:themeColor="text1" w:val="000000"/>
          <w:sz w:val="28"/>
          <w:szCs w:val="28"/>
        </w:rPr>
        <w:t>10) 1000 рублей – за предоставление сведений о неразграниченных землях за каждые полные (неполные) 10 000 кв. метров площади таких земель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11) 100 рублей – за предоставление сведений, размещенных в информационной системе, не указанных в подпунктах 6 – 10 настоящего пункта, в электронной форме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2.10.6. Если заявителю было отказано в предоставлении сведений, документов, материалов по основанию, указанному в </w:t>
      </w:r>
      <w:hyperlink r:id="rId6" w:tgtFrame="consultantplus://offline/ref=EC2A4A1E4277F17BF2751B132D34600E35B5030163541A759BA74C5A809D4FCD3C67BE4CDD6C9B9E4CBFD843DAFDE8E860415164665EBDF7AA2BL">
        <w:r>
          <w:rPr>
            <w:rStyle w:val="ListLabel63"/>
            <w:rFonts w:cs="Times New Roman" w:ascii="Times New Roman" w:hAnsi="Times New Roman"/>
            <w:color w:themeColor="text1" w:val="000000"/>
            <w:sz w:val="28"/>
            <w:szCs w:val="28"/>
          </w:rPr>
          <w:t>подпункте 5 пункта 2</w:t>
        </w:r>
      </w:hyperlink>
      <w:r>
        <w:rPr>
          <w:rFonts w:cs="Times New Roman" w:ascii="Times New Roman" w:hAnsi="Times New Roman"/>
          <w:color w:themeColor="text1" w:val="000000"/>
          <w:sz w:val="28"/>
          <w:szCs w:val="28"/>
        </w:rPr>
        <w:t>.8.3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2.10.7. Оплата предоставления сведений, документов, материалов, содержащихся в ГИСОГД Смоленской области, осуществляется заявителем путем безналичного расчета. </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Реквизиты для оплаты за предоставление сведений, документов, материалов, содержащихся в ГИСОГД Смоленской области:</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________________________________________________________________________________________________________________________________________________.</w:t>
      </w:r>
    </w:p>
    <w:p>
      <w:pPr>
        <w:pStyle w:val="ListParagraph"/>
        <w:spacing w:lineRule="auto" w:line="240" w:before="0" w:after="0"/>
        <w:ind w:firstLine="709" w:start="0"/>
        <w:contextualSpacing/>
        <w:jc w:val="both"/>
        <w:rPr>
          <w:rFonts w:ascii="Times New Roman" w:hAnsi="Times New Roman" w:cs="Times New Roman"/>
          <w:i/>
          <w:i/>
          <w:iCs/>
          <w:color w:themeColor="text1" w:val="000000"/>
          <w:sz w:val="28"/>
          <w:szCs w:val="28"/>
        </w:rPr>
      </w:pPr>
      <w:r>
        <w:rPr>
          <w:rFonts w:cs="Times New Roman" w:ascii="Times New Roman" w:hAnsi="Times New Roman"/>
          <w:color w:themeColor="text1" w:val="000000"/>
          <w:sz w:val="28"/>
          <w:szCs w:val="28"/>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работника МФЦ, с заявителя плата не взимается.</w:t>
      </w:r>
    </w:p>
    <w:p>
      <w:pPr>
        <w:pStyle w:val="Normal"/>
        <w:numPr>
          <w:ilvl w:val="0"/>
          <w:numId w:val="0"/>
        </w:numPr>
        <w:spacing w:lineRule="auto" w:line="240" w:before="0" w:after="0"/>
        <w:ind w:firstLine="567" w:start="0"/>
        <w:jc w:val="both"/>
        <w:outlineLvl w:val="2"/>
        <w:rPr>
          <w:rFonts w:ascii="Times New Roman" w:hAnsi="Times New Roman" w:cs="Times New Roman"/>
          <w:iCs/>
          <w:color w:themeColor="text1" w:val="000000"/>
          <w:sz w:val="28"/>
          <w:szCs w:val="28"/>
        </w:rPr>
      </w:pPr>
      <w:r>
        <w:rPr>
          <w:rFonts w:cs="Times New Roman" w:ascii="Times New Roman" w:hAnsi="Times New Roman"/>
          <w:iCs/>
          <w:color w:themeColor="text1" w:val="000000"/>
          <w:sz w:val="28"/>
          <w:szCs w:val="28"/>
        </w:rPr>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numPr>
          <w:ilvl w:val="0"/>
          <w:numId w:val="0"/>
        </w:numPr>
        <w:spacing w:lineRule="auto" w:line="240" w:before="0" w:after="0"/>
        <w:ind w:firstLine="567" w:start="0"/>
        <w:jc w:val="both"/>
        <w:outlineLvl w:val="2"/>
        <w:rPr>
          <w:rFonts w:ascii="Times New Roman" w:hAnsi="Times New Roman" w:cs="Times New Roman"/>
          <w:b/>
          <w:bCs/>
          <w:i/>
          <w:i/>
          <w:iCs/>
          <w:color w:themeColor="text1" w:val="000000"/>
          <w:sz w:val="28"/>
          <w:szCs w:val="28"/>
        </w:rPr>
      </w:pPr>
      <w:r>
        <w:rPr>
          <w:rFonts w:cs="Times New Roman" w:ascii="Times New Roman" w:hAnsi="Times New Roman"/>
          <w:b/>
          <w:bCs/>
          <w:i/>
          <w:iCs/>
          <w:color w:themeColor="text1" w:val="000000"/>
          <w:sz w:val="28"/>
          <w:szCs w:val="28"/>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2.11.1. Максимальное время ожидания в очереди при подаче запроса о предоставлении муниципальной услуги в МФЦ не должно превышать 15 минут.</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2.11.2. Максимальное время ожидания в очереди при получении результата предоставления муниципальной услуги в МФЦ не должно превышать 15 минут.</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ind w:hanging="0" w:start="0"/>
        <w:jc w:val="center"/>
        <w:outlineLvl w:val="0"/>
        <w:rPr>
          <w:rFonts w:ascii="Times New Roman" w:hAnsi="Times New Roman" w:cs="Times New Roman"/>
          <w:b/>
          <w:color w:themeColor="text1" w:val="000000"/>
          <w:sz w:val="28"/>
          <w:szCs w:val="28"/>
        </w:rPr>
      </w:pPr>
      <w:r>
        <w:rPr>
          <w:rFonts w:cs="Times New Roman" w:ascii="Times New Roman" w:hAnsi="Times New Roman"/>
          <w:b/>
          <w:bCs/>
          <w:color w:themeColor="text1" w:val="000000"/>
          <w:sz w:val="28"/>
          <w:szCs w:val="28"/>
        </w:rPr>
        <w:t xml:space="preserve">2.12. </w:t>
      </w:r>
      <w:r>
        <w:rPr>
          <w:rFonts w:eastAsia="Calibri" w:cs="Times New Roman" w:ascii="Times New Roman" w:hAnsi="Times New Roman" w:eastAsiaTheme="minorHAnsi"/>
          <w:b/>
          <w:color w:themeColor="text1" w:val="000000"/>
          <w:sz w:val="28"/>
          <w:szCs w:val="28"/>
          <w:lang w:eastAsia="en-US"/>
        </w:rPr>
        <w:t>Срок и порядок регистрации запроса заявителя о предоставлении муниципальной услуги, в том числе в электронной форме</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9"/>
        <w:jc w:val="both"/>
        <w:rPr>
          <w:rFonts w:ascii="Times New Roman" w:hAnsi="Times New Roman" w:eastAsia="Calibri" w:cs="Times New Roman" w:eastAsiaTheme="minorHAnsi"/>
          <w:color w:themeColor="text1" w:val="000000"/>
          <w:sz w:val="28"/>
          <w:szCs w:val="28"/>
          <w:lang w:eastAsia="en-US"/>
        </w:rPr>
      </w:pPr>
      <w:r>
        <w:rPr>
          <w:rFonts w:eastAsia="Calibri" w:cs="Times New Roman" w:ascii="Times New Roman" w:hAnsi="Times New Roman" w:eastAsiaTheme="minorHAnsi"/>
          <w:color w:themeColor="text1" w:val="000000"/>
          <w:sz w:val="28"/>
          <w:szCs w:val="28"/>
          <w:lang w:eastAsia="en-US"/>
        </w:rPr>
        <w:t xml:space="preserve">2.12.1. Запрос </w:t>
      </w:r>
      <w:r>
        <w:rPr>
          <w:rFonts w:eastAsia="Calibri" w:cs="Times New Roman" w:ascii="Times New Roman" w:hAnsi="Times New Roman"/>
          <w:color w:themeColor="text1" w:val="000000"/>
          <w:sz w:val="28"/>
          <w:szCs w:val="28"/>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Pr>
          <w:rFonts w:eastAsia="Calibri" w:cs="Times New Roman" w:ascii="Times New Roman" w:hAnsi="Times New Roman" w:eastAsiaTheme="minorHAnsi"/>
          <w:color w:themeColor="text1" w:val="000000"/>
          <w:sz w:val="28"/>
          <w:szCs w:val="28"/>
          <w:lang w:eastAsia="en-US"/>
        </w:rPr>
        <w:t xml:space="preserve">, предусмотренном </w:t>
      </w:r>
      <w:r>
        <w:rPr>
          <w:rFonts w:eastAsia="Times New Roman" w:cs="Times New Roman" w:ascii="Times New Roman" w:hAnsi="Times New Roman"/>
          <w:color w:themeColor="text1" w:val="000000"/>
          <w:sz w:val="28"/>
          <w:szCs w:val="28"/>
          <w:lang w:eastAsia="en-US"/>
        </w:rPr>
        <w:t xml:space="preserve">подразделом 3.2 </w:t>
      </w:r>
      <w:r>
        <w:rPr>
          <w:rFonts w:eastAsia="Calibri" w:cs="Times New Roman" w:ascii="Times New Roman" w:hAnsi="Times New Roman" w:eastAsiaTheme="minorHAnsi"/>
          <w:color w:themeColor="text1" w:val="000000"/>
          <w:sz w:val="28"/>
          <w:szCs w:val="28"/>
          <w:lang w:eastAsia="en-US"/>
        </w:rPr>
        <w:t>настоящего регламента.</w:t>
      </w:r>
    </w:p>
    <w:p>
      <w:pPr>
        <w:pStyle w:val="Normal"/>
        <w:spacing w:lineRule="auto" w:line="240" w:before="0" w:after="0"/>
        <w:ind w:firstLine="709"/>
        <w:jc w:val="both"/>
        <w:rPr>
          <w:rFonts w:ascii="Times New Roman" w:hAnsi="Times New Roman" w:eastAsia="Calibri" w:cs="Times New Roman" w:eastAsiaTheme="minorHAnsi"/>
          <w:color w:themeColor="text1" w:val="000000"/>
          <w:sz w:val="28"/>
          <w:szCs w:val="28"/>
          <w:lang w:eastAsia="en-US"/>
        </w:rPr>
      </w:pPr>
      <w:r>
        <w:rPr>
          <w:rFonts w:eastAsia="Calibri" w:cs="Times New Roman" w:ascii="Times New Roman" w:hAnsi="Times New Roman" w:eastAsiaTheme="minorHAnsi"/>
          <w:color w:themeColor="text1" w:val="000000"/>
          <w:sz w:val="28"/>
          <w:szCs w:val="28"/>
          <w:lang w:eastAsia="en-US"/>
        </w:rPr>
        <w:t xml:space="preserve">Регистрация запроса заявителя, поступившего в Уполномоченный орган в электронной форме </w:t>
      </w:r>
      <w:r>
        <w:rPr>
          <w:rFonts w:cs="Times New Roman" w:ascii="Times New Roman" w:hAnsi="Times New Roman"/>
          <w:color w:themeColor="text1" w:val="000000"/>
          <w:sz w:val="28"/>
          <w:szCs w:val="28"/>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pPr>
        <w:pStyle w:val="Normal"/>
        <w:numPr>
          <w:ilvl w:val="0"/>
          <w:numId w:val="0"/>
        </w:numPr>
        <w:spacing w:lineRule="auto" w:line="240" w:before="0" w:after="0"/>
        <w:ind w:firstLine="567" w:start="0"/>
        <w:jc w:val="center"/>
        <w:outlineLvl w:val="1"/>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spacing w:lineRule="auto" w:line="240" w:before="0" w:after="0"/>
        <w:ind w:hanging="0" w:start="0"/>
        <w:jc w:val="center"/>
        <w:outlineLvl w:val="1"/>
        <w:rPr>
          <w:rFonts w:ascii="Times New Roman" w:hAnsi="Times New Roman" w:cs="Times New Roman"/>
          <w:b/>
          <w:color w:themeColor="text1" w:val="000000"/>
          <w:sz w:val="28"/>
          <w:szCs w:val="28"/>
        </w:rPr>
      </w:pPr>
      <w:r>
        <w:rPr>
          <w:rFonts w:cs="Times New Roman" w:ascii="Times New Roman" w:hAnsi="Times New Roman"/>
          <w:b/>
          <w:bCs/>
          <w:color w:themeColor="text1" w:val="000000"/>
          <w:sz w:val="28"/>
          <w:szCs w:val="28"/>
        </w:rPr>
        <w:t xml:space="preserve">2.13. </w:t>
      </w:r>
      <w:r>
        <w:rPr>
          <w:rFonts w:cs="Times New Roman" w:ascii="Times New Roman" w:hAnsi="Times New Roman"/>
          <w:b/>
          <w:color w:themeColor="text1" w:val="000000"/>
          <w:sz w:val="28"/>
          <w:szCs w:val="28"/>
        </w:rPr>
        <w:t>Требования к помещениям, в которых предоставляется муниципальная услуга</w:t>
      </w:r>
    </w:p>
    <w:p>
      <w:pPr>
        <w:pStyle w:val="Normal"/>
        <w:numPr>
          <w:ilvl w:val="0"/>
          <w:numId w:val="0"/>
        </w:numPr>
        <w:spacing w:lineRule="auto" w:line="240" w:before="0" w:after="0"/>
        <w:ind w:firstLine="567" w:start="0"/>
        <w:jc w:val="center"/>
        <w:outlineLvl w:val="1"/>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2.13.1. Прием заявителей в Уполномоченном органе не осуществляется.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2.14. Показатели доступности и качества муниципальной услуги</w:t>
      </w:r>
    </w:p>
    <w:p>
      <w:pPr>
        <w:pStyle w:val="Normal"/>
        <w:tabs>
          <w:tab w:val="clear" w:pos="708"/>
          <w:tab w:val="left" w:pos="12" w:leader="none"/>
          <w:tab w:val="left" w:pos="1019" w:leader="none"/>
        </w:tabs>
        <w:spacing w:lineRule="auto" w:line="240" w:before="0" w:after="0"/>
        <w:ind w:firstLine="567"/>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2.16.1. Показателями доступности муниципальной услуги являются:</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транспортная доступность места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обеспечение беспрепятственного доступа к помещению, в котором предоставляется муниципальная услуга;</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размещение информации о порядке предоставления муниципальной услуги в информационно-телекоммуникационной сети «Интернет»;</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возможность получения муниципальной услуги с использованием Единого портала;</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2.16.2. Показателями качества предоставления муниципальной услуги являются:</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соблюдение стандарта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возможность получения муниципальной услуги в МФЦ;</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возможность получения информации о ходе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w:t>
      </w:r>
      <w:r>
        <w:rPr>
          <w:rFonts w:cs="Times New Roman" w:ascii="Times New Roman" w:hAnsi="Times New Roman"/>
          <w:color w:themeColor="text1" w:val="000000"/>
          <w:sz w:val="28"/>
          <w:szCs w:val="28"/>
          <w:vertAlign w:val="superscript"/>
        </w:rPr>
        <w:t>1</w:t>
      </w:r>
      <w:r>
        <w:rPr>
          <w:rFonts w:cs="Times New Roman" w:ascii="Times New Roman" w:hAnsi="Times New Roman"/>
          <w:color w:themeColor="text1" w:val="000000"/>
          <w:sz w:val="28"/>
          <w:szCs w:val="28"/>
        </w:rPr>
        <w:t xml:space="preserve"> Федерального закона № 210-ФЗ (далее – комплексный запрос).</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2"/>
          <w:numId w:val="1"/>
        </w:numPr>
        <w:tabs>
          <w:tab w:val="clear" w:pos="708"/>
          <w:tab w:val="left" w:pos="0" w:leader="none"/>
        </w:tabs>
        <w:spacing w:lineRule="auto" w:line="240" w:before="0" w:after="200"/>
        <w:ind w:firstLine="709" w:star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 Смоленской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2"/>
          <w:numId w:val="1"/>
        </w:numPr>
        <w:tabs>
          <w:tab w:val="clear" w:pos="708"/>
          <w:tab w:val="left" w:pos="0" w:leader="none"/>
        </w:tabs>
        <w:spacing w:lineRule="auto" w:line="240" w:before="0" w:after="200"/>
        <w:ind w:firstLine="709" w:star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pPr>
        <w:pStyle w:val="Normal"/>
        <w:numPr>
          <w:ilvl w:val="2"/>
          <w:numId w:val="1"/>
        </w:numPr>
        <w:tabs>
          <w:tab w:val="clear" w:pos="708"/>
          <w:tab w:val="left" w:pos="0" w:leader="none"/>
        </w:tabs>
        <w:spacing w:lineRule="atLeast" w:line="0" w:before="0" w:after="0"/>
        <w:ind w:firstLine="709" w:start="0"/>
        <w:contextualSpacing/>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 xml:space="preserve">Обеспечение возможности совершения заявителями отдельных действий в электронной форме </w:t>
      </w:r>
      <w:r>
        <w:rPr>
          <w:rFonts w:cs="Times New Roman" w:ascii="Times New Roman" w:hAnsi="Times New Roman"/>
          <w:bCs/>
          <w:color w:themeColor="text1" w:val="000000"/>
          <w:sz w:val="28"/>
          <w:szCs w:val="28"/>
        </w:rPr>
        <w:t>при получении муниципальной услуги с использованием Единого портала имеет следующие особенности:</w:t>
      </w:r>
      <w:r>
        <w:rPr>
          <w:rFonts w:cs="Times New Roman" w:ascii="Times New Roman" w:hAnsi="Times New Roman"/>
          <w:color w:themeColor="text1" w:val="000000"/>
          <w:sz w:val="28"/>
          <w:szCs w:val="28"/>
        </w:rPr>
        <w:t xml:space="preserve"> </w:t>
      </w:r>
    </w:p>
    <w:p>
      <w:pPr>
        <w:pStyle w:val="Normal"/>
        <w:tabs>
          <w:tab w:val="clear" w:pos="708"/>
          <w:tab w:val="left" w:pos="0" w:leader="none"/>
        </w:tabs>
        <w:spacing w:lineRule="atLeast" w:line="0"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numPr>
          <w:ilvl w:val="2"/>
          <w:numId w:val="1"/>
        </w:numPr>
        <w:tabs>
          <w:tab w:val="clear" w:pos="708"/>
          <w:tab w:val="left" w:pos="0" w:leader="none"/>
          <w:tab w:val="left" w:pos="1276" w:leader="none"/>
        </w:tabs>
        <w:spacing w:lineRule="auto" w:line="240" w:before="0" w:after="200"/>
        <w:ind w:firstLine="709" w:star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numPr>
          <w:ilvl w:val="2"/>
          <w:numId w:val="1"/>
        </w:numPr>
        <w:tabs>
          <w:tab w:val="clear" w:pos="708"/>
          <w:tab w:val="left" w:pos="0" w:leader="none"/>
          <w:tab w:val="left" w:pos="1276" w:leader="none"/>
        </w:tabs>
        <w:spacing w:lineRule="auto" w:line="240" w:before="0" w:after="200"/>
        <w:ind w:firstLine="709" w:star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xml:space="preserve"> </w:t>
      </w:r>
      <w:r>
        <w:rPr>
          <w:rFonts w:eastAsia="Calibri" w:cs="Times New Roman" w:ascii="Times New Roman" w:hAnsi="Times New Roman" w:eastAsiaTheme="minorHAnsi"/>
          <w:color w:themeColor="text1" w:val="000000"/>
          <w:sz w:val="28"/>
          <w:szCs w:val="28"/>
        </w:rPr>
        <w:t>При обращении заявителя, представителя (законного представителя) заявителя за получением муниципальной услуги в электронной форме с использованием е</w:t>
      </w:r>
      <w:r>
        <w:rPr>
          <w:rFonts w:cs="Times New Roman" w:ascii="Times New Roman" w:hAnsi="Times New Roman"/>
          <w:color w:themeColor="text1" w:val="000000"/>
          <w:sz w:val="28"/>
          <w:szCs w:val="28"/>
        </w:rPr>
        <w:t>диной системы идентификации и аутентификации заявитель, представитель (законный представитель) заявителя  может использовать простую электронную подпись.</w:t>
      </w:r>
    </w:p>
    <w:p>
      <w:pPr>
        <w:pStyle w:val="Normal"/>
        <w:numPr>
          <w:ilvl w:val="0"/>
          <w:numId w:val="0"/>
        </w:numPr>
        <w:spacing w:lineRule="auto" w:line="240" w:before="0" w:after="0"/>
        <w:ind w:firstLine="567"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0"/>
          <w:numId w:val="4"/>
        </w:numPr>
        <w:spacing w:lineRule="auto" w:line="240" w:before="0" w:after="0"/>
        <w:ind w:firstLine="12"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pPr>
        <w:pStyle w:val="ListParagraph"/>
        <w:spacing w:lineRule="auto" w:line="240" w:before="0" w:after="0"/>
        <w:ind w:start="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start="0"/>
        <w:contextualSpacing/>
        <w:jc w:val="center"/>
        <w:rPr>
          <w:rFonts w:ascii="Times New Roman" w:hAnsi="Times New Roman" w:cs="Times New Roman"/>
          <w:b/>
          <w:bCs/>
          <w:color w:themeColor="text1" w:val="000000"/>
          <w:sz w:val="28"/>
          <w:szCs w:val="28"/>
        </w:rPr>
      </w:pPr>
      <w:r>
        <w:rPr>
          <w:rFonts w:cs="Times New Roman" w:ascii="Times New Roman" w:hAnsi="Times New Roman"/>
          <w:b/>
          <w:color w:themeColor="text1" w:val="000000"/>
          <w:sz w:val="28"/>
          <w:szCs w:val="28"/>
        </w:rPr>
        <w:t xml:space="preserve">3.1. </w:t>
      </w:r>
      <w:r>
        <w:rPr>
          <w:rFonts w:cs="Times New Roman" w:ascii="Times New Roman" w:hAnsi="Times New Roman"/>
          <w:b/>
          <w:bCs/>
          <w:color w:themeColor="text1" w:val="000000"/>
          <w:sz w:val="28"/>
          <w:szCs w:val="28"/>
        </w:rPr>
        <w:t>Перечень административных процедур</w:t>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numPr>
          <w:ilvl w:val="2"/>
          <w:numId w:val="3"/>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Предоставление муниципальной услуги включает в себя следующие административные процедуры:</w:t>
      </w:r>
      <w:r>
        <w:rPr>
          <w:rStyle w:val="Style11"/>
          <w:rFonts w:cs="Times New Roman" w:ascii="Times New Roman" w:hAnsi="Times New Roman"/>
          <w:color w:themeColor="text1" w:val="000000"/>
          <w:sz w:val="28"/>
          <w:szCs w:val="28"/>
        </w:rPr>
        <w:t xml:space="preserve"> </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р</w:t>
      </w:r>
      <w:r>
        <w:rPr>
          <w:rFonts w:cs="Times New Roman" w:ascii="Times New Roman" w:hAnsi="Times New Roman"/>
          <w:bCs/>
          <w:color w:themeColor="text1" w:val="000000"/>
          <w:sz w:val="28"/>
          <w:szCs w:val="28"/>
        </w:rPr>
        <w:t xml:space="preserve">ассмотрение документов, направление </w:t>
      </w:r>
      <w:r>
        <w:rPr>
          <w:rFonts w:cs="Times New Roman" w:ascii="Times New Roman" w:hAnsi="Times New Roman"/>
          <w:color w:themeColor="text1" w:val="000000"/>
          <w:sz w:val="28"/>
          <w:szCs w:val="28"/>
        </w:rPr>
        <w:t xml:space="preserve">уведомления об оплате предоставления сведений, документов, материалов, </w:t>
      </w:r>
      <w:r>
        <w:rPr>
          <w:rFonts w:cs="Times New Roman" w:ascii="Times New Roman" w:hAnsi="Times New Roman"/>
          <w:bCs/>
          <w:color w:themeColor="text1" w:val="000000"/>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Pr>
          <w:rFonts w:cs="Times New Roman" w:ascii="Times New Roman" w:hAnsi="Times New Roman"/>
          <w:color w:themeColor="text1" w:val="000000"/>
          <w:sz w:val="28"/>
          <w:szCs w:val="28"/>
        </w:rPr>
        <w:t>;</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направление результата предоставления (отказа в предоставлении) муниципальной услуги заявителю.</w:t>
      </w:r>
    </w:p>
    <w:p>
      <w:pPr>
        <w:pStyle w:val="Normal"/>
        <w:numPr>
          <w:ilvl w:val="0"/>
          <w:numId w:val="0"/>
        </w:numPr>
        <w:spacing w:lineRule="auto" w:line="240" w:before="0" w:after="0"/>
        <w:ind w:hanging="0" w:star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spacing w:lineRule="auto" w:line="240" w:before="0" w:after="0"/>
        <w:ind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3.2. Поступление запросов заявителей о предоставлении муниципальной услуги и иных документов, необходимых для предоставления муниципальной услуги</w:t>
      </w:r>
    </w:p>
    <w:p>
      <w:pPr>
        <w:pStyle w:val="Normal"/>
        <w:numPr>
          <w:ilvl w:val="0"/>
          <w:numId w:val="0"/>
        </w:numPr>
        <w:spacing w:lineRule="auto" w:line="240" w:before="0" w:after="0"/>
        <w:ind w:hanging="0" w:start="0"/>
        <w:jc w:val="both"/>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Специалист Уполномоченного органа, в обязанности которого входит прием и регистрация документов: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передает заявление и документы специалисту/должностному лицу (указать нужное)</w:t>
      </w:r>
      <w:r>
        <w:rPr>
          <w:rFonts w:cs="Times New Roman" w:ascii="Times New Roman" w:hAnsi="Times New Roman"/>
          <w:i/>
          <w:color w:themeColor="text1" w:val="000000"/>
          <w:sz w:val="28"/>
          <w:szCs w:val="28"/>
        </w:rPr>
        <w:t xml:space="preserve"> </w:t>
      </w:r>
      <w:r>
        <w:rPr>
          <w:rFonts w:cs="Times New Roman" w:ascii="Times New Roman" w:hAnsi="Times New Roman"/>
          <w:color w:themeColor="text1" w:val="000000"/>
          <w:sz w:val="28"/>
          <w:szCs w:val="28"/>
        </w:rPr>
        <w:t>Уполномоченного органа, уполномоченному на рассмотрение обращения заявителя.</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Результатом административной процедуры является регистрация заявления (документов) в реестре предоставления сведений, документов, 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Продолжительность административной процедуры – не более 15 минут. </w:t>
      </w:r>
    </w:p>
    <w:p>
      <w:pPr>
        <w:pStyle w:val="Normal"/>
        <w:numPr>
          <w:ilvl w:val="0"/>
          <w:numId w:val="0"/>
        </w:numPr>
        <w:spacing w:lineRule="auto" w:line="240" w:before="0" w:after="0"/>
        <w:ind w:firstLine="567" w:start="0"/>
        <w:jc w:val="center"/>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1"/>
          <w:numId w:val="3"/>
        </w:numPr>
        <w:spacing w:lineRule="auto" w:line="240" w:before="0" w:after="0"/>
        <w:ind w:hanging="0"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 xml:space="preserve">Рассмотрение документов, направление </w:t>
      </w:r>
      <w:r>
        <w:rPr>
          <w:rFonts w:cs="Times New Roman" w:ascii="Times New Roman" w:hAnsi="Times New Roman"/>
          <w:b/>
          <w:color w:themeColor="text1" w:val="000000"/>
          <w:sz w:val="28"/>
          <w:szCs w:val="28"/>
        </w:rPr>
        <w:t xml:space="preserve">уведомления об оплате предоставления сведений, документов, материалов, </w:t>
      </w:r>
      <w:r>
        <w:rPr>
          <w:rFonts w:cs="Times New Roman" w:ascii="Times New Roman" w:hAnsi="Times New Roman"/>
          <w:b/>
          <w:bCs/>
          <w:color w:themeColor="text1" w:val="000000"/>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pPr>
        <w:pStyle w:val="ListParagraph"/>
        <w:spacing w:lineRule="auto" w:line="240" w:before="0" w:after="0"/>
        <w:ind w:start="0"/>
        <w:contextualSpacing/>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 получении комплекта документов, указанных в пункте 3.3.1, специалист, ответственный за р</w:t>
      </w:r>
      <w:r>
        <w:rPr>
          <w:rFonts w:cs="Times New Roman" w:ascii="Times New Roman" w:hAnsi="Times New Roman"/>
          <w:bCs/>
          <w:color w:themeColor="text1" w:val="000000"/>
          <w:sz w:val="28"/>
          <w:szCs w:val="28"/>
        </w:rPr>
        <w:t>ассмотрение документов</w:t>
      </w:r>
      <w:r>
        <w:rPr>
          <w:rFonts w:cs="Times New Roman" w:ascii="Times New Roman" w:hAnsi="Times New Roman"/>
          <w:color w:themeColor="text1" w:val="000000"/>
          <w:sz w:val="28"/>
          <w:szCs w:val="28"/>
        </w:rPr>
        <w:t>:</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устанавливает предмет обращения заявителя;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устанавливает принадлежность заявителя к кругу лиц, имеющих право на получение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проверяет наличие оснований для отказа в предоставлении муниципальной услуги, предусмотренных подпунктами 1 – 4, 6 пункта 2.8.3 настоящего регламента;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устанавливает наличие полномочий Уполномоченного органа по рассмотрению обращения заявителя.</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случае, если имеются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Pr>
          <w:rFonts w:cs="Times New Roman" w:ascii="Times New Roman" w:hAnsi="Times New Roman"/>
          <w:bCs/>
          <w:color w:themeColor="text1" w:val="000000"/>
          <w:sz w:val="28"/>
          <w:szCs w:val="28"/>
        </w:rPr>
        <w:t xml:space="preserve">ассмотрение документов, </w:t>
      </w:r>
      <w:r>
        <w:rPr>
          <w:rFonts w:cs="Times New Roman" w:ascii="Times New Roman" w:hAnsi="Times New Roman"/>
          <w:color w:themeColor="text1" w:val="000000"/>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уведомления об отказе в предоставлении сведений, документов, материалов, содержащихся в ГИСОГД Смоленской области (далее – решение об отказе</w:t>
      </w:r>
      <w:r>
        <w:rPr>
          <w:rFonts w:cs="Times New Roman" w:ascii="Times New Roman" w:hAnsi="Times New Roman"/>
          <w:i/>
          <w:color w:themeColor="text1" w:val="000000"/>
          <w:sz w:val="28"/>
          <w:szCs w:val="28"/>
        </w:rPr>
        <w:t xml:space="preserve"> </w:t>
      </w:r>
      <w:r>
        <w:rPr>
          <w:rFonts w:cs="Times New Roman" w:ascii="Times New Roman" w:hAnsi="Times New Roman"/>
          <w:color w:themeColor="text1" w:val="000000"/>
          <w:sz w:val="28"/>
          <w:szCs w:val="28"/>
        </w:rPr>
        <w:t>в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 уполномоченное лицо).</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случае, если предоставление муниципальной услуги входит в полномочия Уполномоченного органа и отсутствуют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Pr>
          <w:rFonts w:cs="Times New Roman" w:ascii="Times New Roman" w:hAnsi="Times New Roman"/>
          <w:bCs/>
          <w:color w:themeColor="text1" w:val="000000"/>
          <w:sz w:val="28"/>
          <w:szCs w:val="28"/>
        </w:rPr>
        <w:t>ассмотрение документов: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 xml:space="preserve">1) </w:t>
      </w:r>
      <w:r>
        <w:rPr>
          <w:rFonts w:cs="Times New Roman" w:ascii="Times New Roman" w:hAnsi="Times New Roman"/>
          <w:color w:themeColor="text1" w:val="000000"/>
          <w:sz w:val="28"/>
          <w:szCs w:val="28"/>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7" w:tgtFrame="consultantplus://offline/ref=B959E2A85E4BDAB62D9DD9231D4990499F96CC3910983A2308F8475455DB83911D4E73E70475FFD41E84496769E15D24D36B01992600688BC1w7Q">
        <w:r>
          <w:rPr>
            <w:rStyle w:val="ListLabel64"/>
            <w:rFonts w:cs="Times New Roman" w:ascii="Times New Roman" w:hAnsi="Times New Roman"/>
            <w:color w:themeColor="text1" w:val="000000"/>
            <w:sz w:val="28"/>
            <w:szCs w:val="28"/>
          </w:rPr>
          <w:t xml:space="preserve">пунктами </w:t>
        </w:r>
      </w:hyperlink>
      <w:r>
        <w:rPr>
          <w:rFonts w:cs="Times New Roman" w:ascii="Times New Roman" w:hAnsi="Times New Roman"/>
          <w:color w:themeColor="text1" w:val="000000"/>
          <w:sz w:val="28"/>
          <w:szCs w:val="28"/>
        </w:rPr>
        <w:t>2.10.2 – 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 документов, материалов (далее – проект решения о предоставлении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передает проект решения о предоставлении муниципальной услуги на рассмотрение уполномоченному лицу.</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Если указанные в запросе сведения, документы, материалы относятся к информации ограниченного доступа, специалист, ответственный за р</w:t>
      </w:r>
      <w:r>
        <w:rPr>
          <w:rFonts w:cs="Times New Roman" w:ascii="Times New Roman" w:hAnsi="Times New Roman"/>
          <w:bCs/>
          <w:color w:themeColor="text1" w:val="000000"/>
          <w:sz w:val="28"/>
          <w:szCs w:val="28"/>
        </w:rPr>
        <w:t>ассмотрение документов,</w:t>
      </w:r>
      <w:r>
        <w:rPr>
          <w:rFonts w:cs="Times New Roman" w:ascii="Times New Roman" w:hAnsi="Times New Roman"/>
          <w:color w:themeColor="text1" w:val="000000"/>
          <w:sz w:val="28"/>
          <w:szCs w:val="28"/>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 исполнении подпунктов 1 – 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Pr>
          <w:rFonts w:cs="Times New Roman" w:ascii="Times New Roman" w:hAnsi="Times New Roman"/>
          <w:bCs/>
          <w:color w:themeColor="text1" w:val="000000"/>
          <w:sz w:val="28"/>
          <w:szCs w:val="28"/>
        </w:rPr>
        <w:t xml:space="preserve">ассмотрение документов, </w:t>
      </w:r>
      <w:r>
        <w:rPr>
          <w:rFonts w:cs="Times New Roman" w:ascii="Times New Roman" w:hAnsi="Times New Roman"/>
          <w:color w:themeColor="text1" w:val="000000"/>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Pr>
          <w:rFonts w:cs="Times New Roman" w:ascii="Times New Roman" w:hAnsi="Times New Roman"/>
          <w:i/>
          <w:color w:themeColor="text1" w:val="000000"/>
          <w:sz w:val="28"/>
          <w:szCs w:val="28"/>
        </w:rPr>
        <w:t xml:space="preserve"> </w:t>
      </w:r>
      <w:r>
        <w:rPr>
          <w:rFonts w:cs="Times New Roman" w:ascii="Times New Roman" w:hAnsi="Times New Roman"/>
          <w:color w:themeColor="text1" w:val="000000"/>
          <w:sz w:val="28"/>
          <w:szCs w:val="28"/>
        </w:rPr>
        <w:t>в предоставлении муниципальной услуги  и передает указанный проект на рассмотрение уполномоченному лицу.</w:t>
      </w:r>
    </w:p>
    <w:p>
      <w:pPr>
        <w:pStyle w:val="ListParagraph"/>
        <w:numPr>
          <w:ilvl w:val="2"/>
          <w:numId w:val="3"/>
        </w:numPr>
        <w:spacing w:lineRule="auto" w:line="240" w:before="0" w:after="0"/>
        <w:ind w:firstLine="709" w:start="0"/>
        <w:contextualSpacing/>
        <w:jc w:val="both"/>
        <w:rPr>
          <w:rFonts w:ascii="Times New Roman" w:hAnsi="Times New Roman" w:cs="Times New Roman"/>
          <w:bCs/>
          <w:color w:themeColor="text1" w:val="000000"/>
          <w:sz w:val="28"/>
          <w:szCs w:val="28"/>
        </w:rPr>
      </w:pPr>
      <w:r>
        <w:rPr>
          <w:rFonts w:cs="Times New Roman" w:ascii="Times New Roman" w:hAnsi="Times New Roman"/>
          <w:color w:themeColor="text1" w:val="000000"/>
          <w:sz w:val="28"/>
          <w:szCs w:val="28"/>
        </w:rPr>
        <w:t>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Pr>
          <w:rFonts w:cs="Times New Roman" w:ascii="Times New Roman" w:hAnsi="Times New Roman"/>
          <w:bCs/>
          <w:color w:themeColor="text1" w:val="000000"/>
          <w:sz w:val="28"/>
          <w:szCs w:val="28"/>
        </w:rPr>
        <w:t xml:space="preserve">ассмотрение документов, для дальнейшего оформления. </w:t>
      </w:r>
    </w:p>
    <w:p>
      <w:pPr>
        <w:pStyle w:val="ListParagraph"/>
        <w:numPr>
          <w:ilvl w:val="2"/>
          <w:numId w:val="3"/>
        </w:numPr>
        <w:spacing w:lineRule="auto" w:line="240" w:before="0" w:after="0"/>
        <w:ind w:firstLine="709" w:start="0"/>
        <w:contextualSpacing/>
        <w:jc w:val="both"/>
        <w:rPr>
          <w:rFonts w:ascii="Times New Roman" w:hAnsi="Times New Roman" w:cs="Times New Roman"/>
          <w:bCs/>
          <w:color w:themeColor="text1" w:val="000000"/>
          <w:sz w:val="28"/>
          <w:szCs w:val="28"/>
        </w:rPr>
      </w:pPr>
      <w:r>
        <w:rPr>
          <w:rFonts w:cs="Times New Roman" w:ascii="Times New Roman" w:hAnsi="Times New Roman"/>
          <w:color w:themeColor="text1" w:val="000000"/>
          <w:sz w:val="28"/>
          <w:szCs w:val="28"/>
        </w:rPr>
        <w:t>Специалист, ответственный за р</w:t>
      </w:r>
      <w:r>
        <w:rPr>
          <w:rFonts w:cs="Times New Roman" w:ascii="Times New Roman" w:hAnsi="Times New Roman"/>
          <w:bCs/>
          <w:color w:themeColor="text1" w:val="000000"/>
          <w:sz w:val="28"/>
          <w:szCs w:val="28"/>
        </w:rPr>
        <w:t>ассмотрение документов:</w:t>
      </w:r>
    </w:p>
    <w:p>
      <w:pPr>
        <w:pStyle w:val="Normal"/>
        <w:spacing w:lineRule="auto" w:line="240" w:before="0" w:after="0"/>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оформляет решение о предоставлении (</w:t>
      </w:r>
      <w:r>
        <w:rPr>
          <w:rFonts w:cs="Times New Roman" w:ascii="Times New Roman" w:hAnsi="Times New Roman"/>
          <w:bCs/>
          <w:i/>
          <w:color w:themeColor="text1" w:val="000000"/>
          <w:sz w:val="28"/>
          <w:szCs w:val="28"/>
        </w:rPr>
        <w:t>отказе в предоставлении</w:t>
      </w:r>
      <w:r>
        <w:rPr>
          <w:rFonts w:cs="Times New Roman" w:ascii="Times New Roman" w:hAnsi="Times New Roman"/>
          <w:bCs/>
          <w:color w:themeColor="text1" w:val="000000"/>
          <w:sz w:val="28"/>
          <w:szCs w:val="28"/>
        </w:rPr>
        <w:t>) муниципальной услуги в соответствии с установленными требованиями делопроизводства;</w:t>
      </w:r>
    </w:p>
    <w:p>
      <w:pPr>
        <w:pStyle w:val="Normal"/>
        <w:spacing w:lineRule="auto" w:line="240" w:before="0" w:after="0"/>
        <w:ind w:firstLine="709"/>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передает принятое решение о предоставлении (</w:t>
      </w:r>
      <w:r>
        <w:rPr>
          <w:rFonts w:cs="Times New Roman" w:ascii="Times New Roman" w:hAnsi="Times New Roman"/>
          <w:bCs/>
          <w:i/>
          <w:color w:themeColor="text1" w:val="000000"/>
          <w:sz w:val="28"/>
          <w:szCs w:val="28"/>
        </w:rPr>
        <w:t>отказе в предоставлении</w:t>
      </w:r>
      <w:r>
        <w:rPr>
          <w:rFonts w:cs="Times New Roman" w:ascii="Times New Roman" w:hAnsi="Times New Roman"/>
          <w:bCs/>
          <w:color w:themeColor="text1" w:val="000000"/>
          <w:sz w:val="28"/>
          <w:szCs w:val="28"/>
        </w:rPr>
        <w:t>) муниципальной услуги специалисту, ответственному за направление результата предоставления муниципальной услуги заявителю.</w:t>
      </w:r>
    </w:p>
    <w:p>
      <w:pPr>
        <w:pStyle w:val="ListParagraph"/>
        <w:numPr>
          <w:ilvl w:val="2"/>
          <w:numId w:val="3"/>
        </w:numPr>
        <w:spacing w:lineRule="auto" w:line="240" w:before="0" w:after="0"/>
        <w:ind w:firstLine="709" w:start="0"/>
        <w:contextualSpacing/>
        <w:jc w:val="both"/>
        <w:rPr>
          <w:rFonts w:ascii="Times New Roman" w:hAnsi="Times New Roman" w:eastAsia="Calibri" w:cs="Times New Roman"/>
          <w:color w:themeColor="text1" w:val="000000"/>
          <w:sz w:val="28"/>
          <w:szCs w:val="28"/>
          <w:lang w:eastAsia="en-US"/>
        </w:rPr>
      </w:pPr>
      <w:r>
        <w:rPr>
          <w:rFonts w:eastAsia="Calibri" w:cs="Times New Roman" w:ascii="Times New Roman" w:hAnsi="Times New Roman"/>
          <w:color w:themeColor="text1" w:val="000000"/>
          <w:sz w:val="28"/>
          <w:szCs w:val="28"/>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en-US"/>
        </w:rPr>
        <w:t xml:space="preserve">Способом фиксации результата административной процедуры является присвоение регистрационного номера </w:t>
      </w:r>
      <w:r>
        <w:rPr>
          <w:rFonts w:cs="Times New Roman" w:ascii="Times New Roman" w:hAnsi="Times New Roman"/>
          <w:color w:themeColor="text1" w:val="000000"/>
          <w:sz w:val="28"/>
          <w:szCs w:val="28"/>
        </w:rPr>
        <w:t>решения о предоставлении муниципальной услуги или об отказе в предоставлении муниципальной услуги.</w:t>
      </w:r>
    </w:p>
    <w:p>
      <w:pPr>
        <w:pStyle w:val="ListParagraph"/>
        <w:numPr>
          <w:ilvl w:val="2"/>
          <w:numId w:val="3"/>
        </w:numPr>
        <w:tabs>
          <w:tab w:val="clear" w:pos="708"/>
          <w:tab w:val="left" w:pos="1134"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Продолжительность административной процедуры составляет не более 5 рабочих дней.</w:t>
      </w:r>
    </w:p>
    <w:p>
      <w:pPr>
        <w:pStyle w:val="Normal"/>
        <w:spacing w:lineRule="auto" w:line="240" w:before="0" w:after="0"/>
        <w:ind w:firstLine="567"/>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numPr>
          <w:ilvl w:val="1"/>
          <w:numId w:val="3"/>
        </w:numPr>
        <w:spacing w:lineRule="auto" w:line="240" w:before="0" w:after="0"/>
        <w:ind w:hanging="0"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 xml:space="preserve">Направление результата предоставления (отказа в предоставлении) муниципальной услуги заявителю </w:t>
      </w:r>
    </w:p>
    <w:p>
      <w:pPr>
        <w:pStyle w:val="Normal"/>
        <w:spacing w:lineRule="auto" w:line="240" w:before="0" w:after="0"/>
        <w:ind w:firstLine="567"/>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Pr>
          <w:rFonts w:cs="Times New Roman" w:ascii="Times New Roman" w:hAnsi="Times New Roman"/>
          <w:bCs/>
          <w:color w:themeColor="text1" w:val="000000"/>
          <w:sz w:val="28"/>
          <w:szCs w:val="28"/>
        </w:rPr>
        <w:t>результата предоставления муниципальной услуги</w:t>
      </w:r>
      <w:r>
        <w:rPr>
          <w:rFonts w:cs="Times New Roman" w:ascii="Times New Roman" w:hAnsi="Times New Roman"/>
          <w:color w:themeColor="text1" w:val="000000"/>
          <w:sz w:val="28"/>
          <w:szCs w:val="28"/>
        </w:rPr>
        <w:t>.</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направляет заявителю одним из указанных способов:</w:t>
      </w:r>
    </w:p>
    <w:p>
      <w:pPr>
        <w:pStyle w:val="ListParagraph"/>
        <w:spacing w:lineRule="auto" w:line="228"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бумажном носителе, направленном Уполномоченным органом, в МФЦ;</w:t>
      </w:r>
    </w:p>
    <w:p>
      <w:pPr>
        <w:pStyle w:val="ListParagraph"/>
        <w:numPr>
          <w:ilvl w:val="0"/>
          <w:numId w:val="0"/>
        </w:numPr>
        <w:spacing w:lineRule="auto" w:line="240" w:before="0" w:after="0"/>
        <w:ind w:firstLine="709" w:start="0"/>
        <w:contextualSpacing/>
        <w:jc w:val="both"/>
        <w:outlineLvl w:val="0"/>
        <w:rPr>
          <w:rFonts w:ascii="Times New Roman" w:hAnsi="Times New Roman" w:cs="Times New Roman"/>
          <w:bCs/>
          <w:color w:themeColor="text1" w:val="000000"/>
          <w:sz w:val="28"/>
          <w:szCs w:val="28"/>
        </w:rPr>
      </w:pPr>
      <w:r>
        <w:rPr>
          <w:rFonts w:cs="Times New Roman" w:ascii="Times New Roman" w:hAnsi="Times New Roman"/>
          <w:color w:themeColor="text1" w:val="000000"/>
          <w:sz w:val="28"/>
          <w:szCs w:val="28"/>
        </w:rPr>
        <w:t>- 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Pr>
          <w:rFonts w:cs="Times New Roman" w:ascii="Times New Roman" w:hAnsi="Times New Roman"/>
          <w:bCs/>
          <w:color w:themeColor="text1" w:val="000000"/>
          <w:sz w:val="28"/>
          <w:szCs w:val="28"/>
        </w:rPr>
        <w:t>.</w:t>
      </w:r>
    </w:p>
    <w:p>
      <w:pPr>
        <w:pStyle w:val="ListParagraph"/>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Один экземпляр решения на бумажном носителе и документы, предоставленные заявителем, остаются на хранении в Уполномоченном органе.</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themeColor="text1" w:val="000000"/>
          <w:sz w:val="28"/>
          <w:szCs w:val="28"/>
          <w:lang w:eastAsia="en-US"/>
        </w:rPr>
      </w:pPr>
      <w:r>
        <w:rPr>
          <w:rFonts w:cs="Times New Roman" w:ascii="Times New Roman" w:hAnsi="Times New Roman"/>
          <w:color w:themeColor="text1" w:val="000000"/>
          <w:sz w:val="28"/>
          <w:szCs w:val="28"/>
          <w:lang w:eastAsia="en-US"/>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pPr>
        <w:pStyle w:val="Normal"/>
        <w:widowControl w:val="false"/>
        <w:tabs>
          <w:tab w:val="clear" w:pos="708"/>
          <w:tab w:val="left" w:pos="992" w:leader="none"/>
        </w:tabs>
        <w:spacing w:lineRule="auto" w:line="240" w:before="0" w:after="0"/>
        <w:ind w:firstLine="709"/>
        <w:contextualSpacing/>
        <w:jc w:val="both"/>
        <w:rPr>
          <w:rFonts w:ascii="Times New Roman" w:hAnsi="Times New Roman" w:eastAsia="Calibri" w:cs="Times New Roman"/>
          <w:color w:themeColor="text1" w:val="000000"/>
          <w:sz w:val="28"/>
          <w:szCs w:val="28"/>
          <w:lang w:eastAsia="en-US"/>
        </w:rPr>
      </w:pPr>
      <w:r>
        <w:rPr>
          <w:rFonts w:eastAsia="Calibri" w:cs="Times New Roman" w:ascii="Times New Roman" w:hAnsi="Times New Roman"/>
          <w:color w:themeColor="text1" w:val="000000"/>
          <w:sz w:val="28"/>
          <w:szCs w:val="28"/>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Pr>
          <w:rFonts w:cs="Times New Roman" w:ascii="Times New Roman" w:hAnsi="Times New Roman"/>
          <w:color w:themeColor="text1" w:val="000000"/>
          <w:sz w:val="28"/>
          <w:szCs w:val="28"/>
        </w:rPr>
        <w:t>о предоставлении или об отказе в предоставлении муниципальной услуги</w:t>
      </w:r>
      <w:r>
        <w:rPr>
          <w:rFonts w:eastAsia="Calibri" w:cs="Times New Roman" w:ascii="Times New Roman" w:hAnsi="Times New Roman"/>
          <w:color w:themeColor="text1" w:val="000000"/>
          <w:sz w:val="28"/>
          <w:szCs w:val="28"/>
          <w:lang w:eastAsia="en-US"/>
        </w:rPr>
        <w:t>.</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Продолжительность административной процедуры не более одного рабочего дня.</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Pr>
          <w:rFonts w:cs="Times New Roman" w:ascii="Times New Roman" w:hAnsi="Times New Roman"/>
          <w:bCs/>
          <w:color w:themeColor="text1" w:val="000000"/>
          <w:sz w:val="28"/>
          <w:szCs w:val="28"/>
        </w:rPr>
        <w:t xml:space="preserve">в срок не более одного </w:t>
      </w:r>
      <w:r>
        <w:rPr>
          <w:rFonts w:cs="Times New Roman" w:ascii="Times New Roman" w:hAnsi="Times New Roman"/>
          <w:color w:themeColor="text1" w:val="000000"/>
          <w:sz w:val="28"/>
          <w:szCs w:val="28"/>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pPr>
        <w:pStyle w:val="Normal"/>
        <w:spacing w:lineRule="auto" w:line="240" w:before="0" w:after="0"/>
        <w:ind w:firstLine="567"/>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1"/>
          <w:numId w:val="3"/>
        </w:numPr>
        <w:spacing w:lineRule="auto" w:line="240" w:before="0" w:after="0"/>
        <w:ind w:hanging="0"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pPr>
        <w:pStyle w:val="ListParagraph"/>
        <w:spacing w:lineRule="auto" w:line="240" w:before="0" w:after="0"/>
        <w:ind w:start="0"/>
        <w:contextualSpacing/>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numPr>
          <w:ilvl w:val="2"/>
          <w:numId w:val="3"/>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Перечень действий при предоставлении муниципальной услуги в электронной форме:</w:t>
      </w:r>
    </w:p>
    <w:p>
      <w:pPr>
        <w:pStyle w:val="ListParagraph"/>
        <w:numPr>
          <w:ilvl w:val="0"/>
          <w:numId w:val="2"/>
        </w:numPr>
        <w:tabs>
          <w:tab w:val="clear" w:pos="708"/>
          <w:tab w:val="left" w:pos="993"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получение информации о порядке и сроках предоставления услуги;</w:t>
      </w:r>
    </w:p>
    <w:p>
      <w:pPr>
        <w:pStyle w:val="ListParagraph"/>
        <w:numPr>
          <w:ilvl w:val="0"/>
          <w:numId w:val="2"/>
        </w:numPr>
        <w:tabs>
          <w:tab w:val="clear" w:pos="708"/>
          <w:tab w:val="left" w:pos="993"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формирование запроса о предоставлении муниципальной услуги;</w:t>
      </w:r>
    </w:p>
    <w:p>
      <w:pPr>
        <w:pStyle w:val="ListParagraph"/>
        <w:numPr>
          <w:ilvl w:val="0"/>
          <w:numId w:val="2"/>
        </w:numPr>
        <w:tabs>
          <w:tab w:val="clear" w:pos="708"/>
          <w:tab w:val="left" w:pos="993"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прием и регистрация Уполномоченным органом запроса и иных документов, необходимых для предоставления муниципальной услуги;</w:t>
      </w:r>
    </w:p>
    <w:p>
      <w:pPr>
        <w:pStyle w:val="ListParagraph"/>
        <w:numPr>
          <w:ilvl w:val="0"/>
          <w:numId w:val="2"/>
        </w:numPr>
        <w:tabs>
          <w:tab w:val="clear" w:pos="708"/>
          <w:tab w:val="left" w:pos="993"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оплата платежей, взимаемых в соответствии с законодательством Российской Федерации;</w:t>
      </w:r>
    </w:p>
    <w:p>
      <w:pPr>
        <w:pStyle w:val="ListParagraph"/>
        <w:numPr>
          <w:ilvl w:val="0"/>
          <w:numId w:val="2"/>
        </w:numPr>
        <w:tabs>
          <w:tab w:val="clear" w:pos="708"/>
          <w:tab w:val="left" w:pos="993"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получение результата предоставления муниципальной услуги;</w:t>
      </w:r>
    </w:p>
    <w:p>
      <w:pPr>
        <w:pStyle w:val="ListParagraph"/>
        <w:numPr>
          <w:ilvl w:val="0"/>
          <w:numId w:val="2"/>
        </w:numPr>
        <w:tabs>
          <w:tab w:val="clear" w:pos="708"/>
          <w:tab w:val="left" w:pos="993"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получение сведений о ходе выполнения запроса;</w:t>
      </w:r>
    </w:p>
    <w:p>
      <w:pPr>
        <w:pStyle w:val="ListParagraph"/>
        <w:numPr>
          <w:ilvl w:val="0"/>
          <w:numId w:val="2"/>
        </w:numPr>
        <w:tabs>
          <w:tab w:val="clear" w:pos="708"/>
          <w:tab w:val="left" w:pos="993"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осуществление оценки качества предоставления услуги;</w:t>
      </w:r>
    </w:p>
    <w:p>
      <w:pPr>
        <w:pStyle w:val="ListParagraph"/>
        <w:numPr>
          <w:ilvl w:val="0"/>
          <w:numId w:val="2"/>
        </w:numPr>
        <w:tabs>
          <w:tab w:val="clear" w:pos="708"/>
          <w:tab w:val="left" w:pos="993" w:leader="none"/>
        </w:tabs>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Получение информации о порядке и сроках предоставления услуги, в том числе в электронной форме, осуществляется заявителями на Едином портале</w:t>
      </w:r>
      <w:r>
        <w:rPr>
          <w:rFonts w:eastAsia="Calibri" w:cs="Times New Roman" w:ascii="Times New Roman" w:hAnsi="Times New Roman"/>
          <w:color w:themeColor="text1" w:val="000000"/>
          <w:sz w:val="28"/>
          <w:szCs w:val="28"/>
        </w:rPr>
        <w:t>, а также иными способами, указанными в пункте 1.3.1 настоящего регламента</w:t>
      </w:r>
      <w:r>
        <w:rPr>
          <w:rFonts w:cs="Times New Roman" w:ascii="Times New Roman" w:hAnsi="Times New Roman"/>
          <w:color w:themeColor="text1" w:val="000000"/>
          <w:sz w:val="28"/>
          <w:szCs w:val="28"/>
        </w:rPr>
        <w:t>.</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Формирование запроса о предоставлении муниципальной услуги.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На Едином портале и/или Региональном портале размещаются образцы заполнения электронной формы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При формировании запроса заявителю обеспечивается:</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возможность печати на бумажном носителе копии электронной формы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 касающейся сведений, отсутствующих в единой системе идентификации и аутентификации;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Сформированный и подписанный запрос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Прием и регистрация органом (организацией) запроса и иных документов, необходимых для предоставления муниципальной услуги.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Срок регистрации запроса – 1 рабочий день.</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Прием и регистрация запроса осуществляются специалистом Уполномоченного органа, ответственным за рассмотрение документов.</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pPr>
        <w:pStyle w:val="ListParagraph"/>
        <w:numPr>
          <w:ilvl w:val="2"/>
          <w:numId w:val="3"/>
        </w:numPr>
        <w:spacing w:lineRule="auto" w:line="228"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pPr>
        <w:pStyle w:val="ListParagraph"/>
        <w:numPr>
          <w:ilvl w:val="0"/>
          <w:numId w:val="0"/>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pStyle w:val="ListParagraph"/>
        <w:numPr>
          <w:ilvl w:val="0"/>
          <w:numId w:val="0"/>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3) В платежном документе указывается уникальный идентификатор начисления и идентификатор плательщика. </w:t>
      </w:r>
    </w:p>
    <w:p>
      <w:pPr>
        <w:pStyle w:val="ListParagraph"/>
        <w:numPr>
          <w:ilvl w:val="0"/>
          <w:numId w:val="0"/>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Заявитель информируется о совершении факта оплаты за предоставление муниципальной услуги посредством Единого портала.</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Получение результата предоставления муниципальной услуги.</w:t>
      </w:r>
    </w:p>
    <w:p>
      <w:pPr>
        <w:pStyle w:val="Normal"/>
        <w:widowControl w:val="false"/>
        <w:numPr>
          <w:ilvl w:val="0"/>
          <w:numId w:val="0"/>
        </w:numPr>
        <w:spacing w:lineRule="auto" w:line="240" w:before="0" w:after="0"/>
        <w:ind w:firstLine="709" w:start="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В качестве результата предоставления муниципальной услуги заявитель по его выбору вправе получить:</w:t>
      </w:r>
    </w:p>
    <w:p>
      <w:pPr>
        <w:pStyle w:val="Normal"/>
        <w:widowControl w:val="false"/>
        <w:numPr>
          <w:ilvl w:val="0"/>
          <w:numId w:val="0"/>
        </w:numPr>
        <w:spacing w:lineRule="auto" w:line="240" w:before="0" w:after="0"/>
        <w:ind w:firstLine="709" w:start="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а) сведения, документы, материалы</w:t>
      </w:r>
      <w:r>
        <w:rPr>
          <w:rFonts w:eastAsia="Times New Roman" w:cs="Times New Roman" w:ascii="Times New Roman" w:hAnsi="Times New Roman"/>
          <w:bCs/>
          <w:color w:themeColor="text1" w:val="000000"/>
          <w:sz w:val="28"/>
          <w:szCs w:val="28"/>
        </w:rPr>
        <w:t xml:space="preserve">, содержащиеся в ГИСОГД автономного округа, </w:t>
      </w:r>
      <w:r>
        <w:rPr>
          <w:rFonts w:cs="Times New Roman" w:ascii="Times New Roman" w:hAnsi="Times New Roman"/>
          <w:color w:themeColor="text1" w:val="000000"/>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widowControl w:val="false"/>
        <w:numPr>
          <w:ilvl w:val="0"/>
          <w:numId w:val="0"/>
        </w:numPr>
        <w:spacing w:lineRule="auto" w:line="240" w:before="0" w:after="0"/>
        <w:ind w:firstLine="709" w:start="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б) сведения, документы, материалы</w:t>
      </w:r>
      <w:r>
        <w:rPr>
          <w:rFonts w:eastAsia="Times New Roman" w:cs="Times New Roman" w:ascii="Times New Roman" w:hAnsi="Times New Roman"/>
          <w:bCs/>
          <w:color w:themeColor="text1" w:val="000000"/>
          <w:sz w:val="28"/>
          <w:szCs w:val="28"/>
        </w:rPr>
        <w:t xml:space="preserve">, содержащиеся в ГИСОГД автономного округа, </w:t>
      </w:r>
      <w:r>
        <w:rPr>
          <w:rFonts w:cs="Times New Roman" w:ascii="Times New Roman" w:hAnsi="Times New Roman"/>
          <w:color w:themeColor="text1" w:val="000000"/>
          <w:sz w:val="28"/>
          <w:szCs w:val="28"/>
        </w:rPr>
        <w:t>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pPr>
        <w:pStyle w:val="Normal"/>
        <w:numPr>
          <w:ilvl w:val="0"/>
          <w:numId w:val="0"/>
        </w:numPr>
        <w:spacing w:lineRule="auto" w:line="240" w:before="0" w:after="0"/>
        <w:ind w:firstLine="709" w:star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Получение сведений о ходе выполнения запроса.</w:t>
      </w:r>
    </w:p>
    <w:p>
      <w:pPr>
        <w:pStyle w:val="ListParagraph"/>
        <w:numPr>
          <w:ilvl w:val="0"/>
          <w:numId w:val="0"/>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Заявитель имеет возможность получения информации о ходе предоставления муниципальной услуги.</w:t>
      </w:r>
    </w:p>
    <w:p>
      <w:pPr>
        <w:pStyle w:val="ListParagraph"/>
        <w:numPr>
          <w:ilvl w:val="0"/>
          <w:numId w:val="0"/>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pPr>
        <w:pStyle w:val="ListParagraph"/>
        <w:numPr>
          <w:ilvl w:val="0"/>
          <w:numId w:val="0"/>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При предоставлении муниципальной услуги в электронной форме заявителю направляется:</w:t>
      </w:r>
    </w:p>
    <w:p>
      <w:pPr>
        <w:pStyle w:val="ListParagraph"/>
        <w:numPr>
          <w:ilvl w:val="0"/>
          <w:numId w:val="0"/>
        </w:numPr>
        <w:spacing w:lineRule="auto" w:line="240" w:before="0" w:after="0"/>
        <w:ind w:firstLine="709" w:star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а) уведомление о приеме и регистрации запроса и иных документов, необходимых для предоставления муниципальной услуги</w:t>
      </w:r>
      <w:r>
        <w:rPr>
          <w:rFonts w:cs="Times New Roman" w:ascii="Times New Roman" w:hAnsi="Times New Roman"/>
          <w:i/>
          <w:color w:themeColor="text1" w:val="000000"/>
          <w:sz w:val="28"/>
          <w:szCs w:val="28"/>
        </w:rPr>
        <w:t>;</w:t>
      </w:r>
    </w:p>
    <w:p>
      <w:pPr>
        <w:pStyle w:val="ListParagraph"/>
        <w:spacing w:lineRule="auto" w:line="228"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pPr>
        <w:pStyle w:val="ListParagraph"/>
        <w:numPr>
          <w:ilvl w:val="2"/>
          <w:numId w:val="3"/>
        </w:numPr>
        <w:spacing w:lineRule="auto" w:line="240"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Осуществление оценки качества предоставления услуги.</w:t>
      </w:r>
    </w:p>
    <w:p>
      <w:pPr>
        <w:pStyle w:val="ListParagraph"/>
        <w:spacing w:lineRule="auto" w:line="228" w:before="0" w:after="0"/>
        <w:ind w:firstLine="709"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Заявителям обеспечивается возможность оценить доступность и качество муниципальной услуги на Едином портале.</w:t>
      </w:r>
    </w:p>
    <w:p>
      <w:pPr>
        <w:pStyle w:val="ListParagraph"/>
        <w:spacing w:lineRule="auto" w:line="228" w:before="0" w:after="0"/>
        <w:ind w:firstLine="567"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0"/>
          <w:numId w:val="5"/>
        </w:numPr>
        <w:spacing w:lineRule="auto" w:line="240" w:before="0" w:after="0"/>
        <w:ind w:hanging="0"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Формы контроля предоставления муниципальной услуги в соответствии с регламентом</w:t>
      </w:r>
    </w:p>
    <w:p>
      <w:pPr>
        <w:pStyle w:val="Normal"/>
        <w:spacing w:lineRule="auto" w:line="240" w:before="0" w:after="0"/>
        <w:ind w:firstLine="567"/>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1"/>
          <w:numId w:val="5"/>
        </w:numPr>
        <w:spacing w:lineRule="auto" w:line="240" w:before="0" w:after="0"/>
        <w:ind w:hanging="0"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Порядок осуществления текущего контроля</w:t>
      </w:r>
    </w:p>
    <w:p>
      <w:pPr>
        <w:pStyle w:val="Normal"/>
        <w:spacing w:lineRule="auto" w:line="240" w:before="0" w:after="0"/>
        <w:ind w:firstLine="567"/>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firstLine="567" w:star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Главой </w:t>
      </w:r>
      <w:r>
        <w:rPr>
          <w:rFonts w:eastAsia="Times New Roman" w:cs="Times New Roman" w:ascii="Times New Roman" w:hAnsi="Times New Roman"/>
          <w:color w:themeColor="text1" w:val="000000"/>
          <w:sz w:val="28"/>
          <w:szCs w:val="28"/>
          <w:lang w:eastAsia="ru-RU"/>
        </w:rPr>
        <w:t>муниципального образования «Хиславичский муниципальный округ» Смоленской области</w:t>
      </w:r>
      <w:r>
        <w:rPr>
          <w:rFonts w:cs="Times New Roman" w:ascii="Times New Roman" w:hAnsi="Times New Roman"/>
          <w:color w:themeColor="text1" w:val="000000"/>
          <w:sz w:val="28"/>
          <w:szCs w:val="28"/>
        </w:rPr>
        <w:t>в соответствии с должностной инструкцией. Текущий контроль деятельности работников МФЦ осуществляет директор МФЦ.</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1"/>
          <w:numId w:val="5"/>
        </w:numPr>
        <w:spacing w:lineRule="auto" w:line="240" w:before="0" w:after="0"/>
        <w:ind w:hanging="0"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567"/>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4.2.2.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4.2.4. Результаты проверки оформляются в форме акта, в котором отмечаются выявленные недостатки и предложения по их устранению.</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numPr>
          <w:ilvl w:val="1"/>
          <w:numId w:val="5"/>
        </w:numPr>
        <w:spacing w:lineRule="auto" w:line="240" w:before="0" w:after="0"/>
        <w:ind w:hanging="0" w:star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567"/>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pPr>
        <w:pStyle w:val="Normal"/>
        <w:spacing w:lineRule="auto" w:line="240" w:before="0" w:after="0"/>
        <w:ind w:firstLine="567"/>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4.3.2. </w:t>
      </w:r>
      <w:r>
        <w:rPr>
          <w:rFonts w:cs="Times New Roman" w:ascii="Times New Roman" w:hAnsi="Times New Roman"/>
          <w:color w:themeColor="text1" w:val="000000"/>
          <w:sz w:val="28"/>
          <w:szCs w:val="28"/>
        </w:rPr>
        <w:t>Должностные лица, муниципальные служащие Уполномоченного органа и работники МФЦ</w:t>
      </w:r>
      <w:r>
        <w:rPr>
          <w:rFonts w:eastAsia="Times New Roman" w:cs="Times New Roman" w:ascii="Times New Roman" w:hAnsi="Times New Roman"/>
          <w:color w:themeColor="text1" w:val="000000"/>
          <w:sz w:val="28"/>
          <w:szCs w:val="28"/>
        </w:rPr>
        <w:t xml:space="preserve">,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pPr>
        <w:pStyle w:val="ConsPlusNormal1"/>
        <w:ind w:firstLine="567"/>
        <w:jc w:val="both"/>
        <w:rPr>
          <w:color w:themeColor="text1" w:val="000000"/>
        </w:rPr>
      </w:pPr>
      <w:r>
        <w:rPr>
          <w:color w:themeColor="text1" w:val="000000"/>
        </w:rPr>
      </w:r>
    </w:p>
    <w:p>
      <w:pPr>
        <w:pStyle w:val="Normal"/>
        <w:spacing w:lineRule="auto" w:line="240" w:before="0" w:after="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pPr>
        <w:pStyle w:val="ConsPlusNormal1"/>
        <w:ind w:firstLine="567"/>
        <w:jc w:val="both"/>
        <w:rPr>
          <w:color w:themeColor="text1" w:val="000000"/>
        </w:rPr>
      </w:pPr>
      <w:r>
        <w:rPr>
          <w:color w:themeColor="text1" w:val="000000"/>
        </w:rPr>
      </w:r>
    </w:p>
    <w:p>
      <w:pPr>
        <w:pStyle w:val="ListParagraph"/>
        <w:numPr>
          <w:ilvl w:val="0"/>
          <w:numId w:val="5"/>
        </w:numPr>
        <w:spacing w:lineRule="auto" w:line="240" w:before="0" w:after="0"/>
        <w:ind w:hanging="0" w:start="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Досудебный (внесудебный) порядок обжалования решений</w:t>
      </w:r>
    </w:p>
    <w:p>
      <w:pPr>
        <w:pStyle w:val="Normal"/>
        <w:spacing w:lineRule="auto" w:line="240" w:before="0" w:after="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 действий (бездействия) Уполномоченного органа, МФЦ, должностных лиц, муниципальных служащих, работников </w:t>
      </w:r>
    </w:p>
    <w:p>
      <w:pPr>
        <w:pStyle w:val="Normal"/>
        <w:spacing w:lineRule="auto" w:line="240" w:before="0" w:after="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5.2. Заявитель (представитель заявителя) может обратиться с жалобой в том числе в следующих случаях:</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нарушения срока регистрации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нарушения срока предоставления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 у заявителя (представителя заявителя);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8) нарушения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муниципальную услугу, Единого портала, а также может быть принята при личном приеме заявителя (представителя заявителя).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5.4. 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5.5. Жалоба должна содержать:</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5.6. 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в удовлетворении жалобы отказывается.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5.9. В случае признания жалобы не подлежащей удовлетворению в ответе заявителю (представителю заявителя), указанном в пункте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5.11. Информация, указанная в настоящем разделе,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lineRule="auto" w:line="240" w:before="0" w:after="0"/>
        <w:ind w:start="538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Приложение №1 </w:t>
      </w:r>
    </w:p>
    <w:p>
      <w:pPr>
        <w:pStyle w:val="Normal"/>
        <w:spacing w:lineRule="auto" w:line="240" w:before="0" w:after="0"/>
        <w:ind w:start="538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к административному регламенту муниципальной услуги </w:t>
      </w:r>
      <w:r>
        <w:rPr>
          <w:rFonts w:eastAsia="Times New Roman" w:cs="Times New Roman" w:ascii="Times New Roman" w:hAnsi="Times New Roman"/>
          <w:bCs/>
          <w:color w:themeColor="text1" w:val="000000"/>
          <w:sz w:val="28"/>
          <w:szCs w:val="28"/>
        </w:rPr>
        <w:t>«П</w:t>
      </w:r>
      <w:r>
        <w:rPr>
          <w:rFonts w:cs="Times New Roman" w:ascii="Times New Roman" w:hAnsi="Times New Roman"/>
          <w:bCs/>
          <w:color w:themeColor="text1" w:val="000000"/>
          <w:sz w:val="28"/>
          <w:szCs w:val="28"/>
        </w:rPr>
        <w:t>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r>
        <w:rPr>
          <w:rFonts w:eastAsia="Times New Roman" w:cs="Times New Roman" w:ascii="Times New Roman" w:hAnsi="Times New Roman"/>
          <w:bCs/>
          <w:color w:themeColor="text1" w:val="000000"/>
          <w:sz w:val="28"/>
          <w:szCs w:val="28"/>
        </w:rPr>
        <w:t>»</w:t>
      </w:r>
    </w:p>
    <w:p>
      <w:pPr>
        <w:pStyle w:val="Normal"/>
        <w:spacing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star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В ____________________________________</w:t>
      </w:r>
    </w:p>
    <w:p>
      <w:pPr>
        <w:pStyle w:val="Normal"/>
        <w:spacing w:lineRule="auto" w:line="240" w:before="0" w:after="0"/>
        <w:ind w:start="5103"/>
        <w:jc w:val="center"/>
        <w:rPr>
          <w:rFonts w:ascii="Times New Roman" w:hAnsi="Times New Roman" w:eastAsia="Times New Roman" w:cs="Times New Roman"/>
          <w:color w:themeColor="text1" w:val="000000"/>
          <w:sz w:val="20"/>
          <w:szCs w:val="28"/>
        </w:rPr>
      </w:pPr>
      <w:r>
        <w:rPr>
          <w:rFonts w:eastAsia="Times New Roman" w:cs="Times New Roman" w:ascii="Times New Roman" w:hAnsi="Times New Roman"/>
          <w:color w:themeColor="text1" w:val="000000"/>
          <w:sz w:val="20"/>
          <w:szCs w:val="28"/>
        </w:rPr>
        <w:t>(указать наименование уполномоченного органа)</w:t>
      </w:r>
    </w:p>
    <w:p>
      <w:pPr>
        <w:pStyle w:val="Normal"/>
        <w:spacing w:lineRule="auto" w:line="240" w:before="0" w:after="0"/>
        <w:ind w:star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от *___________________________________</w:t>
      </w:r>
    </w:p>
    <w:p>
      <w:pPr>
        <w:pStyle w:val="Normal"/>
        <w:spacing w:lineRule="auto" w:line="240" w:before="0" w:after="0"/>
        <w:ind w:start="5103"/>
        <w:jc w:val="center"/>
        <w:rPr>
          <w:rFonts w:ascii="Times New Roman" w:hAnsi="Times New Roman" w:eastAsia="Times New Roman" w:cs="Times New Roman"/>
          <w:color w:themeColor="text1" w:val="000000"/>
          <w:sz w:val="20"/>
          <w:szCs w:val="28"/>
        </w:rPr>
      </w:pPr>
      <w:r>
        <w:rPr>
          <w:rFonts w:eastAsia="Times New Roman" w:cs="Times New Roman" w:ascii="Times New Roman" w:hAnsi="Times New Roman"/>
          <w:color w:themeColor="text1" w:val="000000"/>
          <w:sz w:val="20"/>
          <w:szCs w:val="28"/>
        </w:rPr>
        <w:t>(наименование заявителя, ФИО гражданина)</w:t>
      </w:r>
    </w:p>
    <w:p>
      <w:pPr>
        <w:pStyle w:val="Normal"/>
        <w:spacing w:lineRule="auto" w:line="240" w:before="0" w:after="0"/>
        <w:ind w:star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____________________________________</w:t>
      </w:r>
    </w:p>
    <w:p>
      <w:pPr>
        <w:pStyle w:val="Normal"/>
        <w:spacing w:lineRule="auto" w:line="240" w:before="0" w:after="0"/>
        <w:ind w:start="5103"/>
        <w:jc w:val="center"/>
        <w:rPr>
          <w:rFonts w:ascii="Times New Roman" w:hAnsi="Times New Roman" w:eastAsia="Times New Roman" w:cs="Times New Roman"/>
          <w:color w:themeColor="text1" w:val="000000"/>
          <w:sz w:val="20"/>
          <w:szCs w:val="28"/>
        </w:rPr>
      </w:pPr>
      <w:r>
        <w:rPr>
          <w:rFonts w:eastAsia="Times New Roman" w:cs="Times New Roman" w:ascii="Times New Roman" w:hAnsi="Times New Roman"/>
          <w:color w:themeColor="text1" w:val="000000"/>
          <w:sz w:val="20"/>
          <w:szCs w:val="28"/>
        </w:rPr>
        <w:t>(реквизиты документа удостоверяющего личность)</w:t>
      </w:r>
    </w:p>
    <w:p>
      <w:pPr>
        <w:pStyle w:val="Normal"/>
        <w:spacing w:lineRule="auto" w:line="240" w:before="0" w:after="0"/>
        <w:ind w:star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____________________________________</w:t>
      </w:r>
    </w:p>
    <w:p>
      <w:pPr>
        <w:pStyle w:val="Normal"/>
        <w:spacing w:lineRule="auto" w:line="240" w:before="0" w:after="0"/>
        <w:ind w:start="5103"/>
        <w:jc w:val="center"/>
        <w:rPr>
          <w:rFonts w:ascii="Times New Roman" w:hAnsi="Times New Roman" w:eastAsia="Times New Roman" w:cs="Times New Roman"/>
          <w:color w:themeColor="text1" w:val="000000"/>
          <w:sz w:val="20"/>
          <w:szCs w:val="28"/>
        </w:rPr>
      </w:pPr>
      <w:r>
        <w:rPr>
          <w:rFonts w:eastAsia="Times New Roman" w:cs="Times New Roman" w:ascii="Times New Roman" w:hAnsi="Times New Roman"/>
          <w:color w:themeColor="text1" w:val="000000"/>
          <w:sz w:val="20"/>
          <w:szCs w:val="28"/>
        </w:rPr>
        <w:t>(реквизиты документа, на основании которых представляет интересы)</w:t>
      </w:r>
    </w:p>
    <w:p>
      <w:pPr>
        <w:pStyle w:val="Normal"/>
        <w:spacing w:lineRule="auto" w:line="240" w:before="0" w:after="0"/>
        <w:ind w:star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____________________________________</w:t>
      </w:r>
    </w:p>
    <w:p>
      <w:pPr>
        <w:pStyle w:val="Normal"/>
        <w:spacing w:lineRule="auto" w:line="240" w:before="0" w:after="0"/>
        <w:ind w:start="5103"/>
        <w:jc w:val="center"/>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40" w:before="0" w:after="0"/>
        <w:ind w:star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почтовый адрес:______________________</w:t>
      </w:r>
    </w:p>
    <w:p>
      <w:pPr>
        <w:pStyle w:val="Normal"/>
        <w:spacing w:lineRule="auto" w:line="240" w:before="0" w:after="0"/>
        <w:ind w:star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телефон ____________________________</w:t>
      </w:r>
    </w:p>
    <w:p>
      <w:pPr>
        <w:pStyle w:val="Normal"/>
        <w:spacing w:lineRule="auto" w:line="240" w:before="0" w:after="0"/>
        <w:ind w:star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адрес электронной почты:______________</w:t>
      </w:r>
    </w:p>
    <w:p>
      <w:pPr>
        <w:pStyle w:val="Normal"/>
        <w:widowControl w:val="false"/>
        <w:spacing w:lineRule="auto" w:line="240" w:before="0" w:after="0"/>
        <w:ind w:firstLine="72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widowControl w:val="false"/>
        <w:spacing w:lineRule="auto" w:line="240" w:before="0" w:after="0"/>
        <w:jc w:val="center"/>
        <w:rPr>
          <w:rFonts w:ascii="Times New Roman" w:hAnsi="Times New Roman" w:eastAsia="Times New Roman" w:cs="Times New Roman"/>
          <w:b/>
          <w:color w:themeColor="text1" w:val="000000"/>
          <w:sz w:val="28"/>
          <w:szCs w:val="28"/>
        </w:rPr>
      </w:pPr>
      <w:r>
        <w:rPr>
          <w:rFonts w:eastAsia="Times New Roman" w:cs="Times New Roman" w:ascii="Times New Roman" w:hAnsi="Times New Roman"/>
          <w:b/>
          <w:color w:themeColor="text1" w:val="000000"/>
          <w:sz w:val="28"/>
          <w:szCs w:val="28"/>
        </w:rPr>
        <w:t xml:space="preserve">З А П Р О С </w:t>
      </w:r>
    </w:p>
    <w:p>
      <w:pPr>
        <w:pStyle w:val="Normal"/>
        <w:widowControl w:val="false"/>
        <w:spacing w:lineRule="auto" w:line="240" w:before="0" w:after="0"/>
        <w:jc w:val="center"/>
        <w:rPr>
          <w:rFonts w:ascii="Times New Roman" w:hAnsi="Times New Roman" w:cs="Times New Roman"/>
          <w:b/>
          <w:bCs/>
          <w:color w:themeColor="text1" w:val="000000"/>
          <w:sz w:val="28"/>
          <w:szCs w:val="28"/>
        </w:rPr>
      </w:pPr>
      <w:r>
        <w:rPr>
          <w:rFonts w:eastAsia="Times New Roman" w:cs="Times New Roman" w:ascii="Times New Roman" w:hAnsi="Times New Roman"/>
          <w:b/>
          <w:color w:themeColor="text1" w:val="000000"/>
          <w:sz w:val="28"/>
          <w:szCs w:val="28"/>
        </w:rPr>
        <w:t xml:space="preserve">на предоставление </w:t>
      </w:r>
      <w:r>
        <w:rPr>
          <w:rFonts w:cs="Times New Roman" w:ascii="Times New Roman" w:hAnsi="Times New Roman"/>
          <w:b/>
          <w:bCs/>
          <w:color w:themeColor="text1" w:val="000000"/>
          <w:sz w:val="28"/>
          <w:szCs w:val="28"/>
        </w:rPr>
        <w:t>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Прошу предоставить сведения, документы и материалы из государственной информационной системы обеспечения градостроительной деятельности Смоленской области из раздела (нужное подчеркнуть):</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w:t>
        <w:tab/>
        <w:t>Документы территориального планирования Российской Федерации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2.</w:t>
        <w:tab/>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3.</w:t>
        <w:tab/>
        <w:t>Документы территориального планирования муниципальных образований</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4.</w:t>
        <w:tab/>
        <w:t>Нормативы градостроительного проектирования</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5.</w:t>
        <w:tab/>
        <w:t>Градостроительное зонирование</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6.</w:t>
        <w:tab/>
        <w:t>Правила благоустройства территории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7.</w:t>
        <w:tab/>
        <w:t>Планировка территории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8.</w:t>
        <w:tab/>
        <w:t>Инженерные изыскания</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9.</w:t>
        <w:tab/>
        <w:t>Искусственные земельные участки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10.</w:t>
        <w:tab/>
        <w:t>Зоны с особыми условиями использования территории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11.</w:t>
        <w:tab/>
        <w:t>План наземных и подземных коммуникаций</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12.</w:t>
        <w:tab/>
        <w:t>Резервирование земель и изъятие земельных участков</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13.</w:t>
        <w:tab/>
        <w:t>Дела о застроенных или подлежащих застройке земельных участках</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13(1). Комплексное развитие территорий</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14.</w:t>
        <w:tab/>
        <w:t>Программы реализации документов территориального планирования</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15.</w:t>
        <w:tab/>
        <w:t>Особо охраняемые природные территории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16.</w:t>
        <w:tab/>
        <w:t>Лесничества</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17.</w:t>
        <w:tab/>
        <w:t>Информационные модели объектов капитального строительства</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18.</w:t>
        <w:tab/>
        <w:t>Иные сведения, документы, материалы</w:t>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t>________________________________________________________________________</w:t>
      </w:r>
    </w:p>
    <w:p>
      <w:pPr>
        <w:pStyle w:val="Normal"/>
        <w:spacing w:lineRule="auto" w:line="240" w:before="0" w:after="0"/>
        <w:jc w:val="center"/>
        <w:rPr>
          <w:rFonts w:ascii="Times New Roman" w:hAnsi="Times New Roman" w:eastAsia="Calibri" w:cs="Times New Roman" w:eastAsiaTheme="minorHAnsi"/>
          <w:color w:themeColor="text1" w:val="000000"/>
          <w:sz w:val="20"/>
          <w:szCs w:val="28"/>
          <w:lang w:eastAsia="en-US"/>
        </w:rPr>
      </w:pPr>
      <w:r>
        <w:rPr>
          <w:rFonts w:eastAsia="Times New Roman" w:cs="Times New Roman" w:ascii="Times New Roman" w:hAnsi="Times New Roman"/>
          <w:bCs/>
          <w:color w:themeColor="text1" w:val="000000"/>
          <w:sz w:val="20"/>
          <w:szCs w:val="28"/>
        </w:rPr>
        <w:t xml:space="preserve">указать </w:t>
      </w:r>
      <w:r>
        <w:rPr>
          <w:rFonts w:eastAsia="Calibri" w:cs="Times New Roman" w:ascii="Times New Roman" w:hAnsi="Times New Roman" w:eastAsiaTheme="minorHAnsi"/>
          <w:color w:themeColor="text1" w:val="000000"/>
          <w:sz w:val="20"/>
          <w:szCs w:val="28"/>
          <w:lang w:eastAsia="en-US"/>
        </w:rPr>
        <w:t>кадастровый номер (номера) земельного участка (участков), и (или) адрес (адреса) объектов недвижимости</w:t>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t>________________________________________________________________________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b/>
          <w:bCs/>
          <w:color w:themeColor="text1" w:val="000000"/>
          <w:sz w:val="20"/>
          <w:szCs w:val="28"/>
        </w:rPr>
      </w:pPr>
      <w:r>
        <w:rPr>
          <w:rFonts w:eastAsia="Calibri" w:cs="Times New Roman" w:ascii="Times New Roman" w:hAnsi="Times New Roman" w:eastAsiaTheme="minorHAnsi"/>
          <w:color w:themeColor="text1" w:val="000000"/>
          <w:sz w:val="20"/>
          <w:szCs w:val="28"/>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jc w:val="start"/>
        <w:tblInd w:w="108" w:type="dxa"/>
        <w:tblLayout w:type="fixed"/>
        <w:tblCellMar>
          <w:top w:w="0" w:type="dxa"/>
          <w:start w:w="108" w:type="dxa"/>
          <w:bottom w:w="0" w:type="dxa"/>
          <w:end w:w="108" w:type="dxa"/>
        </w:tblCellMar>
        <w:tblLook w:val="0000" w:noHBand="0" w:noVBand="0" w:firstColumn="0" w:lastRow="0" w:lastColumn="0" w:firstRow="0"/>
      </w:tblPr>
      <w:tblGrid>
        <w:gridCol w:w="557"/>
        <w:gridCol w:w="2663"/>
        <w:gridCol w:w="1957"/>
        <w:gridCol w:w="420"/>
        <w:gridCol w:w="4326"/>
      </w:tblGrid>
      <w:tr>
        <w:trPr/>
        <w:tc>
          <w:tcPr>
            <w:tcW w:w="9923" w:type="dxa"/>
            <w:gridSpan w:val="5"/>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Прошу предоставить </w:t>
            </w:r>
            <w:r>
              <w:rPr>
                <w:rFonts w:eastAsia="Times New Roman" w:cs="Times New Roman" w:ascii="Times New Roman" w:hAnsi="Times New Roman"/>
                <w:bCs/>
                <w:color w:themeColor="text1" w:val="000000"/>
                <w:sz w:val="28"/>
                <w:szCs w:val="28"/>
              </w:rPr>
              <w:t>сведения, документы и материалы</w:t>
            </w:r>
            <w:r>
              <w:rPr>
                <w:rFonts w:eastAsia="Times New Roman" w:cs="Times New Roman" w:ascii="Times New Roman" w:hAnsi="Times New Roman"/>
                <w:color w:themeColor="text1" w:val="000000"/>
                <w:sz w:val="28"/>
                <w:szCs w:val="28"/>
              </w:rPr>
              <w:t>, являющиеся результатом муниципальной услуги (</w:t>
            </w:r>
            <w:r>
              <w:rPr>
                <w:rFonts w:eastAsia="Times New Roman" w:cs="Times New Roman" w:ascii="Times New Roman" w:hAnsi="Times New Roman"/>
                <w:i/>
                <w:color w:themeColor="text1" w:val="000000"/>
                <w:sz w:val="28"/>
                <w:szCs w:val="28"/>
              </w:rPr>
              <w:t>нужное указать</w:t>
            </w:r>
            <w:r>
              <w:rPr>
                <w:rFonts w:eastAsia="Times New Roman" w:cs="Times New Roman" w:ascii="Times New Roman" w:hAnsi="Times New Roman"/>
                <w:color w:themeColor="text1" w:val="000000"/>
                <w:sz w:val="28"/>
                <w:szCs w:val="28"/>
              </w:rPr>
              <w:t xml:space="preserve">): </w:t>
            </w:r>
          </w:p>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r>
      <w:tr>
        <w:trPr/>
        <w:tc>
          <w:tcPr>
            <w:tcW w:w="55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2663" w:type="dxa"/>
            <w:tcBorders>
              <w:start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на бумажном носителе</w:t>
            </w:r>
          </w:p>
        </w:tc>
        <w:tc>
          <w:tcPr>
            <w:tcW w:w="1957" w:type="dxa"/>
            <w:tcBorders>
              <w:end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42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4326" w:type="dxa"/>
            <w:tcBorders>
              <w:start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в электронной форме</w:t>
            </w:r>
          </w:p>
        </w:tc>
      </w:tr>
      <w:tr>
        <w:trPr/>
        <w:tc>
          <w:tcPr>
            <w:tcW w:w="9923" w:type="dxa"/>
            <w:gridSpan w:val="5"/>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Способ получения результата муниципальной услуги:</w:t>
            </w:r>
          </w:p>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r>
      <w:tr>
        <w:trPr/>
        <w:tc>
          <w:tcPr>
            <w:tcW w:w="55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4620" w:type="dxa"/>
            <w:gridSpan w:val="2"/>
            <w:tcBorders>
              <w:start w:val="single" w:sz="4" w:space="0" w:color="000000"/>
              <w:end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через МФЦ</w:t>
            </w:r>
          </w:p>
        </w:tc>
        <w:tc>
          <w:tcPr>
            <w:tcW w:w="42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4326" w:type="dxa"/>
            <w:tcBorders>
              <w:start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cs="Times New Roman" w:ascii="Times New Roman" w:hAnsi="Times New Roman"/>
                <w:bCs/>
                <w:color w:themeColor="text1" w:val="000000"/>
                <w:sz w:val="28"/>
                <w:szCs w:val="28"/>
              </w:rPr>
              <w:t xml:space="preserve">с использованием Единого портала </w:t>
            </w:r>
          </w:p>
        </w:tc>
      </w:tr>
    </w:tbl>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tbl>
      <w:tblPr>
        <w:tblW w:w="10220" w:type="dxa"/>
        <w:jc w:val="start"/>
        <w:tblInd w:w="108" w:type="dxa"/>
        <w:tblLayout w:type="fixed"/>
        <w:tblCellMar>
          <w:top w:w="0" w:type="dxa"/>
          <w:start w:w="108" w:type="dxa"/>
          <w:bottom w:w="0" w:type="dxa"/>
          <w:end w:w="108" w:type="dxa"/>
        </w:tblCellMar>
        <w:tblLook w:val="0000" w:noHBand="0" w:noVBand="0" w:firstColumn="0" w:lastRow="0" w:lastColumn="0" w:firstRow="0"/>
      </w:tblPr>
      <w:tblGrid>
        <w:gridCol w:w="1820"/>
        <w:gridCol w:w="8399"/>
      </w:tblGrid>
      <w:tr>
        <w:trPr/>
        <w:tc>
          <w:tcPr>
            <w:tcW w:w="1820" w:type="dxa"/>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Приложение:</w:t>
            </w:r>
          </w:p>
        </w:tc>
        <w:tc>
          <w:tcPr>
            <w:tcW w:w="8399"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r>
      <w:tr>
        <w:trPr/>
        <w:tc>
          <w:tcPr>
            <w:tcW w:w="10219" w:type="dxa"/>
            <w:gridSpan w:val="2"/>
            <w:tcBorders/>
          </w:tcPr>
          <w:p>
            <w:pPr>
              <w:pStyle w:val="Normal"/>
              <w:widowControl w:val="false"/>
              <w:spacing w:lineRule="auto" w:line="240" w:before="0" w:after="0"/>
              <w:jc w:val="center"/>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(указываются документы, которые представил заявитель)</w:t>
            </w:r>
          </w:p>
        </w:tc>
      </w:tr>
    </w:tbl>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
    <w:p>
      <w:pPr>
        <w:pStyle w:val="Normal"/>
        <w:widowControl w:val="false"/>
        <w:spacing w:lineRule="auto" w:line="240" w:before="0" w:after="0"/>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Подпись заявителя________________________________________________________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bCs/>
          <w:color w:themeColor="text1" w:val="000000"/>
          <w:sz w:val="20"/>
          <w:szCs w:val="20"/>
        </w:rPr>
      </w:pPr>
      <w:r>
        <w:rPr>
          <w:rFonts w:eastAsia="Times New Roman" w:cs="Times New Roman" w:ascii="Times New Roman" w:hAnsi="Times New Roman"/>
          <w:bCs/>
          <w:color w:themeColor="text1" w:val="000000"/>
          <w:sz w:val="20"/>
          <w:szCs w:val="20"/>
        </w:rPr>
        <w:t xml:space="preserve">                       </w:t>
      </w:r>
      <w:r>
        <w:rPr>
          <w:rFonts w:eastAsia="Times New Roman" w:cs="Times New Roman" w:ascii="Times New Roman" w:hAnsi="Times New Roman"/>
          <w:bCs/>
          <w:color w:themeColor="text1" w:val="000000"/>
          <w:sz w:val="20"/>
          <w:szCs w:val="20"/>
        </w:rPr>
        <w:t>(для юридического лица: должность, Ф.И.О., печать)</w:t>
      </w:r>
    </w:p>
    <w:p>
      <w:pPr>
        <w:pStyle w:val="Normal"/>
        <w:widowControl w:val="false"/>
        <w:spacing w:lineRule="auto" w:line="240" w:before="0" w:after="0"/>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r>
    </w:p>
    <w:p>
      <w:pPr>
        <w:pStyle w:val="Normal"/>
        <w:widowControl w:val="false"/>
        <w:spacing w:lineRule="auto" w:line="240" w:before="0" w:after="0"/>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Дата подачи заявления от</w:t>
        <w:tab/>
        <w:t>«_____»______________20___года</w:t>
      </w:r>
    </w:p>
    <w:sectPr>
      <w:headerReference w:type="default" r:id="rId8"/>
      <w:type w:val="nextPage"/>
      <w:pgSz w:w="11906" w:h="16838"/>
      <w:pgMar w:left="1134" w:right="567" w:gutter="0" w:header="709" w:top="1134" w:footer="0" w:bottom="1134"/>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empora LGC Uni">
    <w:charset w:val="01" w:characterSet="utf-8"/>
    <w:family w:val="roman"/>
    <w:pitch w:val="variable"/>
  </w:font>
  <w:font w:name="Calibri">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Open Sans">
    <w:charset w:val="01" w:characterSet="utf-8"/>
    <w:family w:val="roman"/>
    <w:pitch w:val="variable"/>
  </w:font>
  <w:font w:name="Courier New">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53974727"/>
    </w:sdtPr>
    <w:sdtContent>
      <w:p>
        <w:pPr>
          <w:pStyle w:val="Header"/>
          <w:jc w:val="center"/>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28</w:t>
        </w:r>
        <w:r>
          <w:rPr>
            <w:rFonts w:cs="Times New Roman" w:ascii="Times New Roman" w:hAnsi="Times New Roman"/>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555" w:hanging="555"/>
      </w:pPr>
      <w:rPr/>
    </w:lvl>
    <w:lvl w:ilvl="1">
      <w:start w:val="15"/>
      <w:numFmt w:val="decimal"/>
      <w:lvlText w:val="%1.%2."/>
      <w:lvlJc w:val="start"/>
      <w:pPr>
        <w:tabs>
          <w:tab w:val="num" w:pos="0"/>
        </w:tabs>
        <w:ind w:start="909" w:hanging="555"/>
      </w:pPr>
      <w:rPr/>
    </w:lvl>
    <w:lvl w:ilvl="2">
      <w:start w:val="1"/>
      <w:numFmt w:val="decimal"/>
      <w:lvlText w:val="%1.%2.%3."/>
      <w:lvlJc w:val="start"/>
      <w:pPr>
        <w:tabs>
          <w:tab w:val="num" w:pos="0"/>
        </w:tabs>
        <w:ind w:start="1428" w:hanging="720"/>
      </w:pPr>
      <w:rPr>
        <w:i w:val="false"/>
      </w:rPr>
    </w:lvl>
    <w:lvl w:ilvl="3">
      <w:start w:val="1"/>
      <w:numFmt w:val="decimal"/>
      <w:lvlText w:val="%1.%2.%3.%4."/>
      <w:lvlJc w:val="start"/>
      <w:pPr>
        <w:tabs>
          <w:tab w:val="num" w:pos="0"/>
        </w:tabs>
        <w:ind w:start="1782" w:hanging="720"/>
      </w:pPr>
      <w:rPr/>
    </w:lvl>
    <w:lvl w:ilvl="4">
      <w:start w:val="1"/>
      <w:numFmt w:val="decimal"/>
      <w:lvlText w:val="%1.%2.%3.%4.%5."/>
      <w:lvlJc w:val="start"/>
      <w:pPr>
        <w:tabs>
          <w:tab w:val="num" w:pos="0"/>
        </w:tabs>
        <w:ind w:start="2496" w:hanging="1080"/>
      </w:pPr>
      <w:rPr/>
    </w:lvl>
    <w:lvl w:ilvl="5">
      <w:start w:val="1"/>
      <w:numFmt w:val="decimal"/>
      <w:lvlText w:val="%1.%2.%3.%4.%5.%6."/>
      <w:lvlJc w:val="start"/>
      <w:pPr>
        <w:tabs>
          <w:tab w:val="num" w:pos="0"/>
        </w:tabs>
        <w:ind w:start="2850" w:hanging="1080"/>
      </w:pPr>
      <w:rPr/>
    </w:lvl>
    <w:lvl w:ilvl="6">
      <w:start w:val="1"/>
      <w:numFmt w:val="decimal"/>
      <w:lvlText w:val="%1.%2.%3.%4.%5.%6.%7."/>
      <w:lvlJc w:val="start"/>
      <w:pPr>
        <w:tabs>
          <w:tab w:val="num" w:pos="0"/>
        </w:tabs>
        <w:ind w:start="3204" w:hanging="1080"/>
      </w:pPr>
      <w:rPr/>
    </w:lvl>
    <w:lvl w:ilvl="7">
      <w:start w:val="1"/>
      <w:numFmt w:val="decimal"/>
      <w:lvlText w:val="%1.%2.%3.%4.%5.%6.%7.%8."/>
      <w:lvlJc w:val="start"/>
      <w:pPr>
        <w:tabs>
          <w:tab w:val="num" w:pos="0"/>
        </w:tabs>
        <w:ind w:start="3918" w:hanging="1440"/>
      </w:pPr>
      <w:rPr/>
    </w:lvl>
    <w:lvl w:ilvl="8">
      <w:start w:val="1"/>
      <w:numFmt w:val="decimal"/>
      <w:lvlText w:val="%1.%2.%3.%4.%5.%6.%7.%8.%9."/>
      <w:lvlJc w:val="start"/>
      <w:pPr>
        <w:tabs>
          <w:tab w:val="num" w:pos="0"/>
        </w:tabs>
        <w:ind w:start="4272" w:hanging="1440"/>
      </w:pPr>
      <w:rPr/>
    </w:lvl>
  </w:abstractNum>
  <w:abstractNum w:abstractNumId="2">
    <w:lvl w:ilvl="0">
      <w:start w:val="1"/>
      <w:numFmt w:val="decimal"/>
      <w:lvlText w:val="%1)"/>
      <w:lvlJc w:val="start"/>
      <w:pPr>
        <w:tabs>
          <w:tab w:val="num" w:pos="0"/>
        </w:tabs>
        <w:ind w:start="1069" w:hanging="360"/>
      </w:pPr>
      <w:rPr/>
    </w:lvl>
    <w:lvl w:ilvl="1">
      <w:start w:val="1"/>
      <w:numFmt w:val="lowerLetter"/>
      <w:lvlText w:val="%2."/>
      <w:lvlJc w:val="start"/>
      <w:pPr>
        <w:tabs>
          <w:tab w:val="num" w:pos="0"/>
        </w:tabs>
        <w:ind w:start="1789" w:hanging="360"/>
      </w:pPr>
      <w:rPr/>
    </w:lvl>
    <w:lvl w:ilvl="2">
      <w:start w:val="1"/>
      <w:numFmt w:val="lowerRoman"/>
      <w:lvlText w:val="%3."/>
      <w:lvlJc w:val="end"/>
      <w:pPr>
        <w:tabs>
          <w:tab w:val="num" w:pos="0"/>
        </w:tabs>
        <w:ind w:start="2509" w:hanging="180"/>
      </w:pPr>
      <w:rPr/>
    </w:lvl>
    <w:lvl w:ilvl="3">
      <w:start w:val="1"/>
      <w:numFmt w:val="decimal"/>
      <w:lvlText w:val="%4."/>
      <w:lvlJc w:val="start"/>
      <w:pPr>
        <w:tabs>
          <w:tab w:val="num" w:pos="0"/>
        </w:tabs>
        <w:ind w:start="3229" w:hanging="360"/>
      </w:pPr>
      <w:rPr/>
    </w:lvl>
    <w:lvl w:ilvl="4">
      <w:start w:val="1"/>
      <w:numFmt w:val="lowerLetter"/>
      <w:lvlText w:val="%5."/>
      <w:lvlJc w:val="start"/>
      <w:pPr>
        <w:tabs>
          <w:tab w:val="num" w:pos="0"/>
        </w:tabs>
        <w:ind w:start="3949" w:hanging="360"/>
      </w:pPr>
      <w:rPr/>
    </w:lvl>
    <w:lvl w:ilvl="5">
      <w:start w:val="1"/>
      <w:numFmt w:val="lowerRoman"/>
      <w:lvlText w:val="%6."/>
      <w:lvlJc w:val="end"/>
      <w:pPr>
        <w:tabs>
          <w:tab w:val="num" w:pos="0"/>
        </w:tabs>
        <w:ind w:start="4669" w:hanging="180"/>
      </w:pPr>
      <w:rPr/>
    </w:lvl>
    <w:lvl w:ilvl="6">
      <w:start w:val="1"/>
      <w:numFmt w:val="decimal"/>
      <w:lvlText w:val="%7."/>
      <w:lvlJc w:val="start"/>
      <w:pPr>
        <w:tabs>
          <w:tab w:val="num" w:pos="0"/>
        </w:tabs>
        <w:ind w:start="5389" w:hanging="360"/>
      </w:pPr>
      <w:rPr/>
    </w:lvl>
    <w:lvl w:ilvl="7">
      <w:start w:val="1"/>
      <w:numFmt w:val="lowerLetter"/>
      <w:lvlText w:val="%8."/>
      <w:lvlJc w:val="start"/>
      <w:pPr>
        <w:tabs>
          <w:tab w:val="num" w:pos="0"/>
        </w:tabs>
        <w:ind w:start="6109" w:hanging="360"/>
      </w:pPr>
      <w:rPr/>
    </w:lvl>
    <w:lvl w:ilvl="8">
      <w:start w:val="1"/>
      <w:numFmt w:val="lowerRoman"/>
      <w:lvlText w:val="%9."/>
      <w:lvlJc w:val="end"/>
      <w:pPr>
        <w:tabs>
          <w:tab w:val="num" w:pos="0"/>
        </w:tabs>
        <w:ind w:start="6829" w:hanging="180"/>
      </w:pPr>
      <w:rPr/>
    </w:lvl>
  </w:abstractNum>
  <w:abstractNum w:abstractNumId="3">
    <w:lvl w:ilvl="0">
      <w:start w:val="3"/>
      <w:numFmt w:val="decimal"/>
      <w:lvlText w:val="%1."/>
      <w:lvlJc w:val="start"/>
      <w:pPr>
        <w:tabs>
          <w:tab w:val="num" w:pos="0"/>
        </w:tabs>
        <w:ind w:start="540" w:hanging="540"/>
      </w:pPr>
      <w:rPr/>
    </w:lvl>
    <w:lvl w:ilvl="1">
      <w:start w:val="1"/>
      <w:numFmt w:val="decimal"/>
      <w:lvlText w:val="3.%2."/>
      <w:lvlJc w:val="start"/>
      <w:pPr>
        <w:tabs>
          <w:tab w:val="num" w:pos="0"/>
        </w:tabs>
        <w:ind w:start="894" w:hanging="540"/>
      </w:pPr>
      <w:rPr>
        <w:sz w:val="28"/>
        <w:szCs w:val="28"/>
      </w:rPr>
    </w:lvl>
    <w:lvl w:ilvl="2">
      <w:start w:val="1"/>
      <w:numFmt w:val="decimal"/>
      <w:lvlText w:val="%1.%2.%3."/>
      <w:lvlJc w:val="start"/>
      <w:pPr>
        <w:tabs>
          <w:tab w:val="num" w:pos="0"/>
        </w:tabs>
        <w:ind w:start="1430" w:hanging="720"/>
      </w:pPr>
      <w:rPr>
        <w:i w:val="false"/>
      </w:rPr>
    </w:lvl>
    <w:lvl w:ilvl="3">
      <w:start w:val="1"/>
      <w:numFmt w:val="decimal"/>
      <w:lvlText w:val="%1.%2.%3.%4."/>
      <w:lvlJc w:val="start"/>
      <w:pPr>
        <w:tabs>
          <w:tab w:val="num" w:pos="0"/>
        </w:tabs>
        <w:ind w:start="1782" w:hanging="720"/>
      </w:pPr>
      <w:rPr/>
    </w:lvl>
    <w:lvl w:ilvl="4">
      <w:start w:val="1"/>
      <w:numFmt w:val="decimal"/>
      <w:lvlText w:val="%1.%2.%3.%4.%5."/>
      <w:lvlJc w:val="start"/>
      <w:pPr>
        <w:tabs>
          <w:tab w:val="num" w:pos="0"/>
        </w:tabs>
        <w:ind w:start="2496" w:hanging="1080"/>
      </w:pPr>
      <w:rPr/>
    </w:lvl>
    <w:lvl w:ilvl="5">
      <w:start w:val="1"/>
      <w:numFmt w:val="decimal"/>
      <w:lvlText w:val="%1.%2.%3.%4.%5.%6."/>
      <w:lvlJc w:val="start"/>
      <w:pPr>
        <w:tabs>
          <w:tab w:val="num" w:pos="0"/>
        </w:tabs>
        <w:ind w:start="2850" w:hanging="1080"/>
      </w:pPr>
      <w:rPr/>
    </w:lvl>
    <w:lvl w:ilvl="6">
      <w:start w:val="1"/>
      <w:numFmt w:val="decimal"/>
      <w:lvlText w:val="%1.%2.%3.%4.%5.%6.%7."/>
      <w:lvlJc w:val="start"/>
      <w:pPr>
        <w:tabs>
          <w:tab w:val="num" w:pos="0"/>
        </w:tabs>
        <w:ind w:start="3564" w:hanging="1440"/>
      </w:pPr>
      <w:rPr/>
    </w:lvl>
    <w:lvl w:ilvl="7">
      <w:start w:val="1"/>
      <w:numFmt w:val="decimal"/>
      <w:lvlText w:val="%1.%2.%3.%4.%5.%6.%7.%8."/>
      <w:lvlJc w:val="start"/>
      <w:pPr>
        <w:tabs>
          <w:tab w:val="num" w:pos="0"/>
        </w:tabs>
        <w:ind w:start="3918" w:hanging="1440"/>
      </w:pPr>
      <w:rPr/>
    </w:lvl>
    <w:lvl w:ilvl="8">
      <w:start w:val="1"/>
      <w:numFmt w:val="decimal"/>
      <w:lvlText w:val="%1.%2.%3.%4.%5.%6.%7.%8.%9."/>
      <w:lvlJc w:val="start"/>
      <w:pPr>
        <w:tabs>
          <w:tab w:val="num" w:pos="0"/>
        </w:tabs>
        <w:ind w:start="4632" w:hanging="1800"/>
      </w:pPr>
      <w:rPr/>
    </w:lvl>
  </w:abstractNum>
  <w:abstractNum w:abstractNumId="4">
    <w:lvl w:ilvl="0">
      <w:start w:val="1"/>
      <w:numFmt w:val="decimal"/>
      <w:lvlText w:val="%1."/>
      <w:lvlJc w:val="start"/>
      <w:pPr>
        <w:tabs>
          <w:tab w:val="num" w:pos="0"/>
        </w:tabs>
        <w:ind w:start="555" w:hanging="555"/>
      </w:pPr>
      <w:rPr/>
    </w:lvl>
    <w:lvl w:ilvl="1">
      <w:start w:val="15"/>
      <w:numFmt w:val="decimal"/>
      <w:lvlText w:val="%1.%2."/>
      <w:lvlJc w:val="start"/>
      <w:pPr>
        <w:tabs>
          <w:tab w:val="num" w:pos="0"/>
        </w:tabs>
        <w:ind w:start="909" w:hanging="555"/>
      </w:pPr>
      <w:rPr/>
    </w:lvl>
    <w:lvl w:ilvl="2">
      <w:start w:val="1"/>
      <w:numFmt w:val="decimal"/>
      <w:lvlText w:val="%1.%2.%3."/>
      <w:lvlJc w:val="start"/>
      <w:pPr>
        <w:tabs>
          <w:tab w:val="num" w:pos="0"/>
        </w:tabs>
        <w:ind w:start="1428" w:hanging="720"/>
      </w:pPr>
      <w:rPr>
        <w:i w:val="false"/>
      </w:rPr>
    </w:lvl>
    <w:lvl w:ilvl="3">
      <w:start w:val="1"/>
      <w:numFmt w:val="decimal"/>
      <w:lvlText w:val="%1.%2.%3.%4."/>
      <w:lvlJc w:val="start"/>
      <w:pPr>
        <w:tabs>
          <w:tab w:val="num" w:pos="0"/>
        </w:tabs>
        <w:ind w:start="1782" w:hanging="720"/>
      </w:pPr>
      <w:rPr/>
    </w:lvl>
    <w:lvl w:ilvl="4">
      <w:start w:val="1"/>
      <w:numFmt w:val="decimal"/>
      <w:lvlText w:val="%1.%2.%3.%4.%5."/>
      <w:lvlJc w:val="start"/>
      <w:pPr>
        <w:tabs>
          <w:tab w:val="num" w:pos="0"/>
        </w:tabs>
        <w:ind w:start="2496" w:hanging="1080"/>
      </w:pPr>
      <w:rPr/>
    </w:lvl>
    <w:lvl w:ilvl="5">
      <w:start w:val="1"/>
      <w:numFmt w:val="decimal"/>
      <w:lvlText w:val="%1.%2.%3.%4.%5.%6."/>
      <w:lvlJc w:val="start"/>
      <w:pPr>
        <w:tabs>
          <w:tab w:val="num" w:pos="0"/>
        </w:tabs>
        <w:ind w:start="2850" w:hanging="1080"/>
      </w:pPr>
      <w:rPr/>
    </w:lvl>
    <w:lvl w:ilvl="6">
      <w:start w:val="1"/>
      <w:numFmt w:val="decimal"/>
      <w:lvlText w:val="%1.%2.%3.%4.%5.%6.%7."/>
      <w:lvlJc w:val="start"/>
      <w:pPr>
        <w:tabs>
          <w:tab w:val="num" w:pos="0"/>
        </w:tabs>
        <w:ind w:start="3204" w:hanging="1080"/>
      </w:pPr>
      <w:rPr/>
    </w:lvl>
    <w:lvl w:ilvl="7">
      <w:start w:val="1"/>
      <w:numFmt w:val="decimal"/>
      <w:lvlText w:val="%1.%2.%3.%4.%5.%6.%7.%8."/>
      <w:lvlJc w:val="start"/>
      <w:pPr>
        <w:tabs>
          <w:tab w:val="num" w:pos="0"/>
        </w:tabs>
        <w:ind w:start="3918" w:hanging="1440"/>
      </w:pPr>
      <w:rPr/>
    </w:lvl>
    <w:lvl w:ilvl="8">
      <w:start w:val="1"/>
      <w:numFmt w:val="decimal"/>
      <w:lvlText w:val="%1.%2.%3.%4.%5.%6.%7.%8.%9."/>
      <w:lvlJc w:val="start"/>
      <w:pPr>
        <w:tabs>
          <w:tab w:val="num" w:pos="0"/>
        </w:tabs>
        <w:ind w:start="4272" w:hanging="1440"/>
      </w:pPr>
      <w:rPr/>
    </w:lvl>
  </w:abstractNum>
  <w:abstractNum w:abstractNumId="5">
    <w:lvl w:ilvl="0">
      <w:start w:val="4"/>
      <w:numFmt w:val="decimal"/>
      <w:lvlText w:val="%1."/>
      <w:lvlJc w:val="start"/>
      <w:pPr>
        <w:tabs>
          <w:tab w:val="num" w:pos="0"/>
        </w:tabs>
        <w:ind w:start="360" w:hanging="360"/>
      </w:pPr>
      <w:rPr>
        <w:rFonts w:eastAsia="Calibri" w:cs="Arial" w:cstheme="minorBidi" w:eastAsiaTheme="minorHAnsi"/>
      </w:rPr>
    </w:lvl>
    <w:lvl w:ilvl="1">
      <w:start w:val="1"/>
      <w:numFmt w:val="decimal"/>
      <w:lvlText w:val="%1.%2."/>
      <w:lvlJc w:val="start"/>
      <w:pPr>
        <w:tabs>
          <w:tab w:val="num" w:pos="0"/>
        </w:tabs>
        <w:ind w:start="927" w:hanging="360"/>
      </w:pPr>
      <w:rPr>
        <w:rFonts w:eastAsia="Calibri" w:cs="Arial" w:cstheme="minorBidi" w:eastAsiaTheme="minorHAnsi"/>
      </w:rPr>
    </w:lvl>
    <w:lvl w:ilvl="2">
      <w:start w:val="1"/>
      <w:numFmt w:val="decimal"/>
      <w:lvlText w:val="%1.%2.%3."/>
      <w:lvlJc w:val="start"/>
      <w:pPr>
        <w:tabs>
          <w:tab w:val="num" w:pos="0"/>
        </w:tabs>
        <w:ind w:start="1854" w:hanging="720"/>
      </w:pPr>
      <w:rPr>
        <w:rFonts w:eastAsia="Calibri" w:cs="Arial" w:cstheme="minorBidi" w:eastAsiaTheme="minorHAnsi"/>
      </w:rPr>
    </w:lvl>
    <w:lvl w:ilvl="3">
      <w:start w:val="1"/>
      <w:numFmt w:val="decimal"/>
      <w:lvlText w:val="%1.%2.%3.%4."/>
      <w:lvlJc w:val="start"/>
      <w:pPr>
        <w:tabs>
          <w:tab w:val="num" w:pos="0"/>
        </w:tabs>
        <w:ind w:start="2421" w:hanging="720"/>
      </w:pPr>
      <w:rPr>
        <w:rFonts w:eastAsia="Calibri" w:cs="Arial" w:cstheme="minorBidi" w:eastAsiaTheme="minorHAnsi"/>
      </w:rPr>
    </w:lvl>
    <w:lvl w:ilvl="4">
      <w:start w:val="1"/>
      <w:numFmt w:val="decimal"/>
      <w:lvlText w:val="%1.%2.%3.%4.%5."/>
      <w:lvlJc w:val="start"/>
      <w:pPr>
        <w:tabs>
          <w:tab w:val="num" w:pos="0"/>
        </w:tabs>
        <w:ind w:start="3348" w:hanging="1080"/>
      </w:pPr>
      <w:rPr>
        <w:rFonts w:eastAsia="Calibri" w:cs="Arial" w:cstheme="minorBidi" w:eastAsiaTheme="minorHAnsi"/>
      </w:rPr>
    </w:lvl>
    <w:lvl w:ilvl="5">
      <w:start w:val="1"/>
      <w:numFmt w:val="decimal"/>
      <w:lvlText w:val="%1.%2.%3.%4.%5.%6."/>
      <w:lvlJc w:val="start"/>
      <w:pPr>
        <w:tabs>
          <w:tab w:val="num" w:pos="0"/>
        </w:tabs>
        <w:ind w:start="3915" w:hanging="1080"/>
      </w:pPr>
      <w:rPr>
        <w:rFonts w:eastAsia="Calibri" w:cs="Arial" w:cstheme="minorBidi" w:eastAsiaTheme="minorHAnsi"/>
      </w:rPr>
    </w:lvl>
    <w:lvl w:ilvl="6">
      <w:start w:val="1"/>
      <w:numFmt w:val="decimal"/>
      <w:lvlText w:val="%1.%2.%3.%4.%5.%6.%7."/>
      <w:lvlJc w:val="start"/>
      <w:pPr>
        <w:tabs>
          <w:tab w:val="num" w:pos="0"/>
        </w:tabs>
        <w:ind w:start="4842" w:hanging="1440"/>
      </w:pPr>
      <w:rPr>
        <w:rFonts w:eastAsia="Calibri" w:cs="Arial" w:cstheme="minorBidi" w:eastAsiaTheme="minorHAnsi"/>
      </w:rPr>
    </w:lvl>
    <w:lvl w:ilvl="7">
      <w:start w:val="1"/>
      <w:numFmt w:val="decimal"/>
      <w:lvlText w:val="%1.%2.%3.%4.%5.%6.%7.%8."/>
      <w:lvlJc w:val="start"/>
      <w:pPr>
        <w:tabs>
          <w:tab w:val="num" w:pos="0"/>
        </w:tabs>
        <w:ind w:start="5409" w:hanging="1440"/>
      </w:pPr>
      <w:rPr>
        <w:rFonts w:eastAsia="Calibri" w:cs="Arial" w:cstheme="minorBidi" w:eastAsiaTheme="minorHAnsi"/>
      </w:rPr>
    </w:lvl>
    <w:lvl w:ilvl="8">
      <w:start w:val="1"/>
      <w:numFmt w:val="decimal"/>
      <w:lvlText w:val="%1.%2.%3.%4.%5.%6.%7.%8.%9."/>
      <w:lvlJc w:val="start"/>
      <w:pPr>
        <w:tabs>
          <w:tab w:val="num" w:pos="0"/>
        </w:tabs>
        <w:ind w:start="6336" w:hanging="1800"/>
      </w:pPr>
      <w:rPr>
        <w:rFonts w:eastAsia="Calibri" w:cs="Arial" w:cstheme="minorBidi" w:eastAsiaTheme="minorHAnsi"/>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0340"/>
    <w:pPr>
      <w:widowControl/>
      <w:suppressAutoHyphens w:val="true"/>
      <w:bidi w:val="0"/>
      <w:spacing w:lineRule="auto" w:line="276" w:before="0" w:after="200"/>
      <w:jc w:val="start"/>
    </w:pPr>
    <w:rPr>
      <w:rFonts w:ascii="Calibri" w:hAnsi="Calibri" w:eastAsia="Arial" w:cs="Arial"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link w:val="1"/>
    <w:uiPriority w:val="99"/>
    <w:qFormat/>
    <w:rsid w:val="00c60340"/>
    <w:pPr>
      <w:keepNext w:val="true"/>
      <w:spacing w:lineRule="auto" w:line="240" w:before="240" w:after="60"/>
      <w:outlineLvl w:val="0"/>
    </w:pPr>
    <w:rPr>
      <w:rFonts w:ascii="Arial" w:hAnsi="Arial" w:eastAsia="Times New Roman" w:cs="Arial"/>
      <w:b/>
      <w:bCs/>
      <w:sz w:val="32"/>
      <w:szCs w:val="32"/>
    </w:rPr>
  </w:style>
  <w:style w:type="paragraph" w:styleId="Heading2">
    <w:name w:val="Heading 2"/>
    <w:basedOn w:val="Normal"/>
    <w:next w:val="Normal"/>
    <w:link w:val="21"/>
    <w:uiPriority w:val="9"/>
    <w:unhideWhenUsed/>
    <w:qFormat/>
    <w:rsid w:val="00c60340"/>
    <w:pPr>
      <w:keepNext w:val="true"/>
      <w:keepLines/>
      <w:spacing w:before="200" w:after="0"/>
      <w:outlineLvl w:val="1"/>
    </w:pPr>
    <w:rPr>
      <w:rFonts w:ascii="Cambria" w:hAnsi="Cambria" w:eastAsia="Arial" w:cs="Arial"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c60340"/>
    <w:pPr>
      <w:keepNext w:val="true"/>
      <w:keepLines/>
      <w:spacing w:before="200" w:after="0"/>
      <w:outlineLvl w:val="2"/>
    </w:pPr>
    <w:rPr>
      <w:rFonts w:ascii="Cambria" w:hAnsi="Cambria" w:eastAsia="Arial" w:cs="Arial" w:asciiTheme="majorHAnsi" w:cstheme="majorBidi" w:eastAsiaTheme="majorEastAsia" w:hAnsiTheme="majorHAnsi"/>
      <w:b/>
      <w:bCs/>
      <w:color w:themeColor="accent1" w:val="4F81BD"/>
    </w:rPr>
  </w:style>
  <w:style w:type="paragraph" w:styleId="Heading4">
    <w:name w:val="Heading 4"/>
    <w:basedOn w:val="Normal"/>
    <w:next w:val="Normal"/>
    <w:link w:val="4"/>
    <w:uiPriority w:val="9"/>
    <w:unhideWhenUsed/>
    <w:qFormat/>
    <w:rsid w:val="00c60340"/>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rsid w:val="00c60340"/>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rsid w:val="00c60340"/>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rsid w:val="00c60340"/>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rsid w:val="00c60340"/>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rsid w:val="00c60340"/>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c60340"/>
    <w:rPr>
      <w:rFonts w:ascii="Arial" w:hAnsi="Arial" w:eastAsia="Arial" w:cs="Arial"/>
      <w:sz w:val="40"/>
      <w:szCs w:val="40"/>
    </w:rPr>
  </w:style>
  <w:style w:type="character" w:styleId="Heading2Char" w:customStyle="1">
    <w:name w:val="Heading 2 Char"/>
    <w:basedOn w:val="DefaultParagraphFont"/>
    <w:uiPriority w:val="9"/>
    <w:qFormat/>
    <w:rsid w:val="00c60340"/>
    <w:rPr>
      <w:rFonts w:ascii="Arial" w:hAnsi="Arial" w:eastAsia="Arial" w:cs="Arial"/>
      <w:sz w:val="34"/>
    </w:rPr>
  </w:style>
  <w:style w:type="character" w:styleId="Heading3Char" w:customStyle="1">
    <w:name w:val="Heading 3 Char"/>
    <w:basedOn w:val="DefaultParagraphFont"/>
    <w:uiPriority w:val="9"/>
    <w:qFormat/>
    <w:rsid w:val="00c60340"/>
    <w:rPr>
      <w:rFonts w:ascii="Arial" w:hAnsi="Arial" w:eastAsia="Arial" w:cs="Arial"/>
      <w:sz w:val="30"/>
      <w:szCs w:val="30"/>
    </w:rPr>
  </w:style>
  <w:style w:type="character" w:styleId="4" w:customStyle="1">
    <w:name w:val="Заголовок 4 Знак"/>
    <w:basedOn w:val="DefaultParagraphFont"/>
    <w:uiPriority w:val="9"/>
    <w:qFormat/>
    <w:rsid w:val="00c60340"/>
    <w:rPr>
      <w:rFonts w:ascii="Arial" w:hAnsi="Arial" w:eastAsia="Arial" w:cs="Arial"/>
      <w:b/>
      <w:bCs/>
      <w:sz w:val="26"/>
      <w:szCs w:val="26"/>
    </w:rPr>
  </w:style>
  <w:style w:type="character" w:styleId="5" w:customStyle="1">
    <w:name w:val="Заголовок 5 Знак"/>
    <w:basedOn w:val="DefaultParagraphFont"/>
    <w:uiPriority w:val="9"/>
    <w:qFormat/>
    <w:rsid w:val="00c60340"/>
    <w:rPr>
      <w:rFonts w:ascii="Arial" w:hAnsi="Arial" w:eastAsia="Arial" w:cs="Arial"/>
      <w:b/>
      <w:bCs/>
      <w:sz w:val="24"/>
      <w:szCs w:val="24"/>
    </w:rPr>
  </w:style>
  <w:style w:type="character" w:styleId="6" w:customStyle="1">
    <w:name w:val="Заголовок 6 Знак"/>
    <w:basedOn w:val="DefaultParagraphFont"/>
    <w:uiPriority w:val="9"/>
    <w:qFormat/>
    <w:rsid w:val="00c60340"/>
    <w:rPr>
      <w:rFonts w:ascii="Arial" w:hAnsi="Arial" w:eastAsia="Arial" w:cs="Arial"/>
      <w:b/>
      <w:bCs/>
      <w:sz w:val="22"/>
      <w:szCs w:val="22"/>
    </w:rPr>
  </w:style>
  <w:style w:type="character" w:styleId="7" w:customStyle="1">
    <w:name w:val="Заголовок 7 Знак"/>
    <w:basedOn w:val="DefaultParagraphFont"/>
    <w:uiPriority w:val="9"/>
    <w:qFormat/>
    <w:rsid w:val="00c60340"/>
    <w:rPr>
      <w:rFonts w:ascii="Arial" w:hAnsi="Arial" w:eastAsia="Arial" w:cs="Arial"/>
      <w:b/>
      <w:bCs/>
      <w:i/>
      <w:iCs/>
      <w:sz w:val="22"/>
      <w:szCs w:val="22"/>
    </w:rPr>
  </w:style>
  <w:style w:type="character" w:styleId="8" w:customStyle="1">
    <w:name w:val="Заголовок 8 Знак"/>
    <w:basedOn w:val="DefaultParagraphFont"/>
    <w:uiPriority w:val="9"/>
    <w:qFormat/>
    <w:rsid w:val="00c60340"/>
    <w:rPr>
      <w:rFonts w:ascii="Arial" w:hAnsi="Arial" w:eastAsia="Arial" w:cs="Arial"/>
      <w:i/>
      <w:iCs/>
      <w:sz w:val="22"/>
      <w:szCs w:val="22"/>
    </w:rPr>
  </w:style>
  <w:style w:type="character" w:styleId="9" w:customStyle="1">
    <w:name w:val="Заголовок 9 Знак"/>
    <w:basedOn w:val="DefaultParagraphFont"/>
    <w:uiPriority w:val="9"/>
    <w:qFormat/>
    <w:rsid w:val="00c60340"/>
    <w:rPr>
      <w:rFonts w:ascii="Arial" w:hAnsi="Arial" w:eastAsia="Arial" w:cs="Arial"/>
      <w:i/>
      <w:iCs/>
      <w:sz w:val="21"/>
      <w:szCs w:val="21"/>
    </w:rPr>
  </w:style>
  <w:style w:type="character" w:styleId="Style5" w:customStyle="1">
    <w:name w:val="Заголовок Знак"/>
    <w:basedOn w:val="DefaultParagraphFont"/>
    <w:uiPriority w:val="10"/>
    <w:qFormat/>
    <w:rsid w:val="00c60340"/>
    <w:rPr>
      <w:sz w:val="48"/>
      <w:szCs w:val="48"/>
    </w:rPr>
  </w:style>
  <w:style w:type="character" w:styleId="Style6" w:customStyle="1">
    <w:name w:val="Подзаголовок Знак"/>
    <w:basedOn w:val="DefaultParagraphFont"/>
    <w:uiPriority w:val="11"/>
    <w:qFormat/>
    <w:rsid w:val="00c60340"/>
    <w:rPr>
      <w:sz w:val="24"/>
      <w:szCs w:val="24"/>
    </w:rPr>
  </w:style>
  <w:style w:type="character" w:styleId="2" w:customStyle="1">
    <w:name w:val="Цитата 2 Знак"/>
    <w:link w:val="Quote"/>
    <w:uiPriority w:val="29"/>
    <w:qFormat/>
    <w:rsid w:val="00c60340"/>
    <w:rPr>
      <w:i/>
    </w:rPr>
  </w:style>
  <w:style w:type="character" w:styleId="Style7" w:customStyle="1">
    <w:name w:val="Выделенная цитата Знак"/>
    <w:link w:val="IntenseQuote"/>
    <w:uiPriority w:val="30"/>
    <w:qFormat/>
    <w:rsid w:val="00c60340"/>
    <w:rPr>
      <w:i/>
    </w:rPr>
  </w:style>
  <w:style w:type="character" w:styleId="HeaderChar" w:customStyle="1">
    <w:name w:val="Header Char"/>
    <w:basedOn w:val="DefaultParagraphFont"/>
    <w:uiPriority w:val="99"/>
    <w:qFormat/>
    <w:rsid w:val="00c60340"/>
    <w:rPr/>
  </w:style>
  <w:style w:type="character" w:styleId="FooterChar" w:customStyle="1">
    <w:name w:val="Footer Char"/>
    <w:basedOn w:val="DefaultParagraphFont"/>
    <w:uiPriority w:val="99"/>
    <w:qFormat/>
    <w:rsid w:val="00c60340"/>
    <w:rPr/>
  </w:style>
  <w:style w:type="character" w:styleId="CaptionChar" w:customStyle="1">
    <w:name w:val="Caption Char"/>
    <w:uiPriority w:val="99"/>
    <w:qFormat/>
    <w:rsid w:val="00c60340"/>
    <w:rPr/>
  </w:style>
  <w:style w:type="character" w:styleId="FootnoteTextChar" w:customStyle="1">
    <w:name w:val="Footnote Text Char"/>
    <w:uiPriority w:val="99"/>
    <w:qFormat/>
    <w:rsid w:val="00c60340"/>
    <w:rPr>
      <w:sz w:val="18"/>
    </w:rPr>
  </w:style>
  <w:style w:type="character" w:styleId="Style8" w:customStyle="1">
    <w:name w:val="Текст концевой сноски Знак"/>
    <w:uiPriority w:val="99"/>
    <w:qFormat/>
    <w:rsid w:val="00c60340"/>
    <w:rPr>
      <w:sz w:val="20"/>
    </w:rPr>
  </w:style>
  <w:style w:type="character" w:styleId="Style9">
    <w:name w:val="Символ концевой сноски"/>
    <w:uiPriority w:val="99"/>
    <w:semiHidden/>
    <w:unhideWhenUsed/>
    <w:qFormat/>
    <w:rsid w:val="00c60340"/>
    <w:rPr>
      <w:vertAlign w:val="superscript"/>
    </w:rPr>
  </w:style>
  <w:style w:type="character" w:styleId="EndnoteReference">
    <w:name w:val="Endnote Reference"/>
    <w:rPr>
      <w:vertAlign w:val="superscript"/>
    </w:rPr>
  </w:style>
  <w:style w:type="character" w:styleId="21" w:customStyle="1">
    <w:name w:val="Заголовок 2 Знак"/>
    <w:basedOn w:val="DefaultParagraphFont"/>
    <w:uiPriority w:val="9"/>
    <w:qFormat/>
    <w:rsid w:val="00c60340"/>
    <w:rPr>
      <w:rFonts w:ascii="Cambria" w:hAnsi="Cambria" w:eastAsia="Arial" w:cs="Arial" w:asciiTheme="majorHAnsi" w:cstheme="majorBidi" w:eastAsiaTheme="majorEastAsia" w:hAnsiTheme="majorHAnsi"/>
      <w:b/>
      <w:bCs/>
      <w:color w:themeColor="accent1" w:val="4F81BD"/>
      <w:sz w:val="26"/>
      <w:szCs w:val="26"/>
      <w:lang w:eastAsia="ru-RU"/>
    </w:rPr>
  </w:style>
  <w:style w:type="character" w:styleId="3" w:customStyle="1">
    <w:name w:val="Заголовок 3 Знак"/>
    <w:basedOn w:val="DefaultParagraphFont"/>
    <w:uiPriority w:val="9"/>
    <w:qFormat/>
    <w:rsid w:val="00c60340"/>
    <w:rPr>
      <w:rFonts w:ascii="Cambria" w:hAnsi="Cambria" w:eastAsia="Arial" w:cs="Arial" w:asciiTheme="majorHAnsi" w:cstheme="majorBidi" w:eastAsiaTheme="majorEastAsia" w:hAnsiTheme="majorHAnsi"/>
      <w:b/>
      <w:bCs/>
      <w:color w:themeColor="accent1" w:val="4F81BD"/>
      <w:lang w:eastAsia="ru-RU"/>
    </w:rPr>
  </w:style>
  <w:style w:type="character" w:styleId="Style10" w:customStyle="1">
    <w:name w:val="Текст сноски Знак"/>
    <w:basedOn w:val="DefaultParagraphFont"/>
    <w:uiPriority w:val="99"/>
    <w:qFormat/>
    <w:rsid w:val="00c60340"/>
    <w:rPr>
      <w:rFonts w:eastAsia="Arial" w:eastAsiaTheme="minorEastAsia"/>
      <w:sz w:val="20"/>
      <w:szCs w:val="20"/>
      <w:lang w:eastAsia="ru-RU"/>
    </w:rPr>
  </w:style>
  <w:style w:type="character" w:styleId="Style11">
    <w:name w:val="Символ сноски"/>
    <w:uiPriority w:val="99"/>
    <w:unhideWhenUsed/>
    <w:qFormat/>
    <w:rsid w:val="00c60340"/>
    <w:rPr>
      <w:vertAlign w:val="superscript"/>
    </w:rPr>
  </w:style>
  <w:style w:type="character" w:styleId="FootnoteReference">
    <w:name w:val="Footnote Reference"/>
    <w:rPr>
      <w:vertAlign w:val="superscript"/>
    </w:rPr>
  </w:style>
  <w:style w:type="character" w:styleId="Style12" w:customStyle="1">
    <w:name w:val="Верхний колонтитул Знак"/>
    <w:basedOn w:val="DefaultParagraphFont"/>
    <w:uiPriority w:val="99"/>
    <w:qFormat/>
    <w:rsid w:val="00c60340"/>
    <w:rPr>
      <w:rFonts w:eastAsia="Arial" w:eastAsiaTheme="minorEastAsia"/>
      <w:lang w:eastAsia="ru-RU"/>
    </w:rPr>
  </w:style>
  <w:style w:type="character" w:styleId="Style13" w:customStyle="1">
    <w:name w:val="Нижний колонтитул Знак"/>
    <w:basedOn w:val="DefaultParagraphFont"/>
    <w:uiPriority w:val="99"/>
    <w:qFormat/>
    <w:rsid w:val="00c60340"/>
    <w:rPr>
      <w:rFonts w:eastAsia="Arial" w:eastAsiaTheme="minorEastAsia"/>
      <w:lang w:eastAsia="ru-RU"/>
    </w:rPr>
  </w:style>
  <w:style w:type="character" w:styleId="1" w:customStyle="1">
    <w:name w:val="Заголовок 1 Знак"/>
    <w:basedOn w:val="DefaultParagraphFont"/>
    <w:uiPriority w:val="99"/>
    <w:qFormat/>
    <w:rsid w:val="00c60340"/>
    <w:rPr>
      <w:rFonts w:ascii="Arial" w:hAnsi="Arial" w:eastAsia="Times New Roman" w:cs="Arial"/>
      <w:b/>
      <w:bCs/>
      <w:sz w:val="32"/>
      <w:szCs w:val="32"/>
      <w:lang w:eastAsia="ru-RU"/>
    </w:rPr>
  </w:style>
  <w:style w:type="character" w:styleId="Style14" w:customStyle="1">
    <w:name w:val="Основной текст с отступом Знак"/>
    <w:basedOn w:val="DefaultParagraphFont"/>
    <w:uiPriority w:val="99"/>
    <w:qFormat/>
    <w:rsid w:val="00c60340"/>
    <w:rPr>
      <w:rFonts w:ascii="Arial" w:hAnsi="Arial" w:eastAsia="Times New Roman" w:cs="Arial"/>
      <w:sz w:val="28"/>
      <w:szCs w:val="28"/>
      <w:lang w:eastAsia="ru-RU"/>
    </w:rPr>
  </w:style>
  <w:style w:type="character" w:styleId="Hyperlink">
    <w:name w:val="Hyperlink"/>
    <w:basedOn w:val="DefaultParagraphFont"/>
    <w:uiPriority w:val="99"/>
    <w:rsid w:val="00c60340"/>
    <w:rPr>
      <w:rFonts w:cs="Times New Roman"/>
      <w:color w:val="0000FF"/>
      <w:u w:val="single"/>
    </w:rPr>
  </w:style>
  <w:style w:type="character" w:styleId="Style15" w:customStyle="1">
    <w:name w:val="Без интервала Знак"/>
    <w:basedOn w:val="DefaultParagraphFont"/>
    <w:link w:val="NoSpacing"/>
    <w:uiPriority w:val="99"/>
    <w:qFormat/>
    <w:rsid w:val="00c60340"/>
    <w:rPr>
      <w:rFonts w:ascii="Times New Roman" w:hAnsi="Times New Roman" w:eastAsia="Times New Roman" w:cs="Times New Roman"/>
      <w:sz w:val="28"/>
      <w:szCs w:val="28"/>
    </w:rPr>
  </w:style>
  <w:style w:type="character" w:styleId="Style16" w:customStyle="1">
    <w:name w:val="Гипертекстовая ссылка"/>
    <w:basedOn w:val="DefaultParagraphFont"/>
    <w:uiPriority w:val="99"/>
    <w:qFormat/>
    <w:rsid w:val="00c60340"/>
    <w:rPr>
      <w:rFonts w:cs="Times New Roman"/>
      <w:color w:val="106BBE"/>
    </w:rPr>
  </w:style>
  <w:style w:type="character" w:styleId="Style17" w:customStyle="1">
    <w:name w:val="Основной текст Знак"/>
    <w:basedOn w:val="DefaultParagraphFont"/>
    <w:uiPriority w:val="99"/>
    <w:semiHidden/>
    <w:qFormat/>
    <w:rsid w:val="00c60340"/>
    <w:rPr>
      <w:rFonts w:eastAsia="Arial" w:eastAsiaTheme="minorEastAsia"/>
      <w:lang w:eastAsia="ru-RU"/>
    </w:rPr>
  </w:style>
  <w:style w:type="character" w:styleId="Style18" w:customStyle="1">
    <w:name w:val="Абзац списка Знак"/>
    <w:basedOn w:val="DefaultParagraphFont"/>
    <w:link w:val="ListParagraph"/>
    <w:uiPriority w:val="34"/>
    <w:qFormat/>
    <w:rsid w:val="00c60340"/>
    <w:rPr>
      <w:rFonts w:eastAsia="Arial" w:eastAsiaTheme="minorEastAsia"/>
      <w:lang w:eastAsia="ru-RU"/>
    </w:rPr>
  </w:style>
  <w:style w:type="character" w:styleId="Annotationreference">
    <w:name w:val="annotation reference"/>
    <w:basedOn w:val="DefaultParagraphFont"/>
    <w:unhideWhenUsed/>
    <w:qFormat/>
    <w:rsid w:val="00c60340"/>
    <w:rPr>
      <w:sz w:val="16"/>
      <w:szCs w:val="16"/>
    </w:rPr>
  </w:style>
  <w:style w:type="character" w:styleId="Style19" w:customStyle="1">
    <w:name w:val="Текст примечания Знак"/>
    <w:basedOn w:val="DefaultParagraphFont"/>
    <w:link w:val="Annotationtext"/>
    <w:uiPriority w:val="99"/>
    <w:qFormat/>
    <w:rsid w:val="00c60340"/>
    <w:rPr>
      <w:rFonts w:eastAsia="Arial" w:eastAsiaTheme="minorEastAsia"/>
      <w:sz w:val="20"/>
      <w:szCs w:val="20"/>
      <w:lang w:eastAsia="ru-RU"/>
    </w:rPr>
  </w:style>
  <w:style w:type="character" w:styleId="Style20" w:customStyle="1">
    <w:name w:val="Тема примечания Знак"/>
    <w:basedOn w:val="Style19"/>
    <w:link w:val="Annotationsubject"/>
    <w:uiPriority w:val="99"/>
    <w:semiHidden/>
    <w:qFormat/>
    <w:rsid w:val="00c60340"/>
    <w:rPr>
      <w:rFonts w:eastAsia="Arial" w:eastAsiaTheme="minorEastAsia"/>
      <w:b/>
      <w:bCs/>
      <w:sz w:val="20"/>
      <w:szCs w:val="20"/>
      <w:lang w:eastAsia="ru-RU"/>
    </w:rPr>
  </w:style>
  <w:style w:type="character" w:styleId="Style21" w:customStyle="1">
    <w:name w:val="Текст выноски Знак"/>
    <w:basedOn w:val="DefaultParagraphFont"/>
    <w:link w:val="BalloonText"/>
    <w:uiPriority w:val="99"/>
    <w:semiHidden/>
    <w:qFormat/>
    <w:rsid w:val="00c60340"/>
    <w:rPr>
      <w:rFonts w:ascii="Tahoma" w:hAnsi="Tahoma" w:eastAsia="Arial" w:cs="Tahoma" w:eastAsiaTheme="minorEastAsia"/>
      <w:sz w:val="16"/>
      <w:szCs w:val="16"/>
      <w:lang w:eastAsia="ru-RU"/>
    </w:rPr>
  </w:style>
  <w:style w:type="character" w:styleId="11" w:customStyle="1">
    <w:name w:val="Упомянуть1"/>
    <w:basedOn w:val="DefaultParagraphFont"/>
    <w:uiPriority w:val="99"/>
    <w:semiHidden/>
    <w:unhideWhenUsed/>
    <w:qFormat/>
    <w:rsid w:val="00c60340"/>
    <w:rPr>
      <w:color w:val="2B579A"/>
      <w:shd w:fill="E6E6E6" w:val="clear"/>
    </w:rPr>
  </w:style>
  <w:style w:type="character" w:styleId="22" w:customStyle="1">
    <w:name w:val="Основной текст 2 Знак"/>
    <w:basedOn w:val="DefaultParagraphFont"/>
    <w:link w:val="BodyText2"/>
    <w:uiPriority w:val="99"/>
    <w:semiHidden/>
    <w:qFormat/>
    <w:rsid w:val="00c60340"/>
    <w:rPr/>
  </w:style>
  <w:style w:type="character" w:styleId="ConsPlusNormal" w:customStyle="1">
    <w:name w:val="ConsPlusNormal Знак"/>
    <w:link w:val="ConsPlusNormal1"/>
    <w:qFormat/>
    <w:rsid w:val="00c60340"/>
    <w:rPr>
      <w:rFonts w:ascii="Times New Roman" w:hAnsi="Times New Roman" w:cs="Times New Roman"/>
      <w:sz w:val="28"/>
      <w:szCs w:val="28"/>
    </w:rPr>
  </w:style>
  <w:style w:type="character" w:styleId="Strong">
    <w:name w:val="Strong"/>
    <w:basedOn w:val="DefaultParagraphFont"/>
    <w:uiPriority w:val="22"/>
    <w:qFormat/>
    <w:rsid w:val="00c60340"/>
    <w:rPr>
      <w:b/>
      <w:bCs/>
    </w:rPr>
  </w:style>
  <w:style w:type="character" w:styleId="FollowedHyperlink">
    <w:name w:val="FollowedHyperlink"/>
    <w:rPr>
      <w:color w:val="800000"/>
      <w:u w:val="single"/>
    </w:rPr>
  </w:style>
  <w:style w:type="paragraph" w:styleId="Style22">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link w:val="Style17"/>
    <w:uiPriority w:val="99"/>
    <w:semiHidden/>
    <w:unhideWhenUsed/>
    <w:rsid w:val="00c60340"/>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Title">
    <w:name w:val="Title"/>
    <w:basedOn w:val="Normal"/>
    <w:next w:val="Normal"/>
    <w:link w:val="Style5"/>
    <w:uiPriority w:val="10"/>
    <w:qFormat/>
    <w:rsid w:val="00c60340"/>
    <w:pPr>
      <w:spacing w:before="300" w:after="200"/>
      <w:contextualSpacing/>
    </w:pPr>
    <w:rPr>
      <w:sz w:val="48"/>
      <w:szCs w:val="48"/>
    </w:rPr>
  </w:style>
  <w:style w:type="paragraph" w:styleId="Subtitle">
    <w:name w:val="Subtitle"/>
    <w:basedOn w:val="Normal"/>
    <w:next w:val="Normal"/>
    <w:link w:val="Style6"/>
    <w:uiPriority w:val="11"/>
    <w:qFormat/>
    <w:rsid w:val="00c60340"/>
    <w:pPr>
      <w:spacing w:before="200" w:after="200"/>
    </w:pPr>
    <w:rPr>
      <w:sz w:val="24"/>
      <w:szCs w:val="24"/>
    </w:rPr>
  </w:style>
  <w:style w:type="paragraph" w:styleId="Quote">
    <w:name w:val="Quote"/>
    <w:basedOn w:val="Normal"/>
    <w:next w:val="Normal"/>
    <w:link w:val="2"/>
    <w:uiPriority w:val="29"/>
    <w:qFormat/>
    <w:rsid w:val="00c60340"/>
    <w:pPr>
      <w:ind w:start="720" w:end="720"/>
    </w:pPr>
    <w:rPr>
      <w:i/>
    </w:rPr>
  </w:style>
  <w:style w:type="paragraph" w:styleId="IntenseQuote">
    <w:name w:val="Intense Quote"/>
    <w:basedOn w:val="Normal"/>
    <w:next w:val="Normal"/>
    <w:link w:val="Style7"/>
    <w:uiPriority w:val="30"/>
    <w:qFormat/>
    <w:rsid w:val="00c60340"/>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Caption1">
    <w:name w:val="caption1"/>
    <w:basedOn w:val="Normal"/>
    <w:next w:val="Normal"/>
    <w:uiPriority w:val="35"/>
    <w:semiHidden/>
    <w:unhideWhenUsed/>
    <w:qFormat/>
    <w:rsid w:val="00c60340"/>
    <w:pPr/>
    <w:rPr>
      <w:b/>
      <w:bCs/>
      <w:color w:themeColor="accent1" w:val="4F81BD"/>
      <w:sz w:val="18"/>
      <w:szCs w:val="18"/>
    </w:rPr>
  </w:style>
  <w:style w:type="paragraph" w:styleId="EndnoteText">
    <w:name w:val="Endnote Text"/>
    <w:basedOn w:val="Normal"/>
    <w:link w:val="Style8"/>
    <w:uiPriority w:val="99"/>
    <w:semiHidden/>
    <w:unhideWhenUsed/>
    <w:rsid w:val="00c60340"/>
    <w:pPr>
      <w:spacing w:lineRule="auto" w:line="240" w:before="0" w:after="0"/>
    </w:pPr>
    <w:rPr>
      <w:sz w:val="20"/>
    </w:rPr>
  </w:style>
  <w:style w:type="paragraph" w:styleId="TOC1">
    <w:name w:val="TOC 1"/>
    <w:basedOn w:val="Normal"/>
    <w:next w:val="Normal"/>
    <w:uiPriority w:val="39"/>
    <w:unhideWhenUsed/>
    <w:rsid w:val="00c60340"/>
    <w:pPr>
      <w:spacing w:before="0" w:after="57"/>
    </w:pPr>
    <w:rPr/>
  </w:style>
  <w:style w:type="paragraph" w:styleId="TOC2">
    <w:name w:val="TOC 2"/>
    <w:basedOn w:val="Normal"/>
    <w:next w:val="Normal"/>
    <w:uiPriority w:val="39"/>
    <w:unhideWhenUsed/>
    <w:rsid w:val="00c60340"/>
    <w:pPr>
      <w:spacing w:before="0" w:after="57"/>
      <w:ind w:start="283"/>
    </w:pPr>
    <w:rPr/>
  </w:style>
  <w:style w:type="paragraph" w:styleId="TOC3">
    <w:name w:val="TOC 3"/>
    <w:basedOn w:val="Normal"/>
    <w:next w:val="Normal"/>
    <w:uiPriority w:val="39"/>
    <w:unhideWhenUsed/>
    <w:rsid w:val="00c60340"/>
    <w:pPr>
      <w:spacing w:before="0" w:after="57"/>
      <w:ind w:start="567"/>
    </w:pPr>
    <w:rPr/>
  </w:style>
  <w:style w:type="paragraph" w:styleId="TOC4">
    <w:name w:val="TOC 4"/>
    <w:basedOn w:val="Normal"/>
    <w:next w:val="Normal"/>
    <w:uiPriority w:val="39"/>
    <w:unhideWhenUsed/>
    <w:rsid w:val="00c60340"/>
    <w:pPr>
      <w:spacing w:before="0" w:after="57"/>
      <w:ind w:start="850"/>
    </w:pPr>
    <w:rPr/>
  </w:style>
  <w:style w:type="paragraph" w:styleId="TOC5">
    <w:name w:val="TOC 5"/>
    <w:basedOn w:val="Normal"/>
    <w:next w:val="Normal"/>
    <w:uiPriority w:val="39"/>
    <w:unhideWhenUsed/>
    <w:rsid w:val="00c60340"/>
    <w:pPr>
      <w:spacing w:before="0" w:after="57"/>
      <w:ind w:start="1134"/>
    </w:pPr>
    <w:rPr/>
  </w:style>
  <w:style w:type="paragraph" w:styleId="TOC6">
    <w:name w:val="TOC 6"/>
    <w:basedOn w:val="Normal"/>
    <w:next w:val="Normal"/>
    <w:uiPriority w:val="39"/>
    <w:unhideWhenUsed/>
    <w:rsid w:val="00c60340"/>
    <w:pPr>
      <w:spacing w:before="0" w:after="57"/>
      <w:ind w:start="1417"/>
    </w:pPr>
    <w:rPr/>
  </w:style>
  <w:style w:type="paragraph" w:styleId="TOC7">
    <w:name w:val="TOC 7"/>
    <w:basedOn w:val="Normal"/>
    <w:next w:val="Normal"/>
    <w:uiPriority w:val="39"/>
    <w:unhideWhenUsed/>
    <w:rsid w:val="00c60340"/>
    <w:pPr>
      <w:spacing w:before="0" w:after="57"/>
      <w:ind w:start="1701"/>
    </w:pPr>
    <w:rPr/>
  </w:style>
  <w:style w:type="paragraph" w:styleId="TOC8">
    <w:name w:val="TOC 8"/>
    <w:basedOn w:val="Normal"/>
    <w:next w:val="Normal"/>
    <w:uiPriority w:val="39"/>
    <w:unhideWhenUsed/>
    <w:rsid w:val="00c60340"/>
    <w:pPr>
      <w:spacing w:before="0" w:after="57"/>
      <w:ind w:start="1984"/>
    </w:pPr>
    <w:rPr/>
  </w:style>
  <w:style w:type="paragraph" w:styleId="TOC9">
    <w:name w:val="TOC 9"/>
    <w:basedOn w:val="Normal"/>
    <w:next w:val="Normal"/>
    <w:uiPriority w:val="39"/>
    <w:unhideWhenUsed/>
    <w:rsid w:val="00c60340"/>
    <w:pPr>
      <w:spacing w:before="0" w:after="57"/>
      <w:ind w:start="2268"/>
    </w:pPr>
    <w:rPr/>
  </w:style>
  <w:style w:type="paragraph" w:styleId="IndexHeading">
    <w:name w:val="Index Heading"/>
    <w:basedOn w:val="Style22"/>
    <w:pPr/>
    <w:rPr/>
  </w:style>
  <w:style w:type="paragraph" w:styleId="TOCHeading">
    <w:name w:val="TOC Heading"/>
    <w:uiPriority w:val="39"/>
    <w:unhideWhenUsed/>
    <w:qFormat/>
    <w:rsid w:val="00c60340"/>
    <w:pPr>
      <w:widowControl/>
      <w:suppressAutoHyphens w:val="true"/>
      <w:bidi w:val="0"/>
      <w:spacing w:lineRule="auto" w:line="276" w:before="0" w:after="200"/>
      <w:jc w:val="start"/>
    </w:pPr>
    <w:rPr>
      <w:rFonts w:ascii="Calibri" w:hAnsi="Calibri" w:eastAsia="Arial" w:cs="Arial" w:asciiTheme="minorHAnsi" w:cstheme="minorBidi" w:eastAsiaTheme="minorEastAsia" w:hAnsiTheme="minorHAnsi"/>
      <w:color w:val="auto"/>
      <w:kern w:val="0"/>
      <w:sz w:val="22"/>
      <w:szCs w:val="22"/>
      <w:lang w:val="ru-RU" w:eastAsia="ru-RU" w:bidi="ar-SA"/>
    </w:rPr>
  </w:style>
  <w:style w:type="paragraph" w:styleId="TableofFigures">
    <w:name w:val="Table of Figures"/>
    <w:basedOn w:val="Normal"/>
    <w:next w:val="Normal"/>
    <w:uiPriority w:val="99"/>
    <w:unhideWhenUsed/>
    <w:rsid w:val="00c60340"/>
    <w:pPr>
      <w:spacing w:before="0" w:after="0"/>
    </w:pPr>
    <w:rPr/>
  </w:style>
  <w:style w:type="paragraph" w:styleId="FootnoteText">
    <w:name w:val="Footnote Text"/>
    <w:basedOn w:val="Normal"/>
    <w:link w:val="Style10"/>
    <w:uiPriority w:val="99"/>
    <w:unhideWhenUsed/>
    <w:rsid w:val="00c60340"/>
    <w:pPr>
      <w:spacing w:lineRule="auto" w:line="240" w:before="0" w:after="0"/>
    </w:pPr>
    <w:rPr>
      <w:sz w:val="20"/>
      <w:szCs w:val="20"/>
    </w:rPr>
  </w:style>
  <w:style w:type="paragraph" w:styleId="ConsPlusNormal1" w:customStyle="1">
    <w:name w:val="ConsPlusNormal"/>
    <w:link w:val="ConsPlusNormal"/>
    <w:qFormat/>
    <w:rsid w:val="00c60340"/>
    <w:pPr>
      <w:widowControl/>
      <w:suppressAutoHyphens w:val="true"/>
      <w:bidi w:val="0"/>
      <w:spacing w:lineRule="auto" w:line="240" w:before="0" w:after="0"/>
      <w:jc w:val="start"/>
    </w:pPr>
    <w:rPr>
      <w:rFonts w:ascii="Times New Roman" w:hAnsi="Times New Roman" w:eastAsia="Arial" w:cs="Times New Roman" w:eastAsiaTheme="minorEastAsia"/>
      <w:color w:val="auto"/>
      <w:kern w:val="0"/>
      <w:sz w:val="28"/>
      <w:szCs w:val="28"/>
      <w:lang w:val="ru-RU" w:eastAsia="ru-RU" w:bidi="ar-SA"/>
    </w:rPr>
  </w:style>
  <w:style w:type="paragraph" w:styleId="Style24">
    <w:name w:val="Колонтитул"/>
    <w:basedOn w:val="Normal"/>
    <w:qFormat/>
    <w:pPr/>
    <w:rPr/>
  </w:style>
  <w:style w:type="paragraph" w:styleId="Header">
    <w:name w:val="Header"/>
    <w:basedOn w:val="Normal"/>
    <w:link w:val="Style12"/>
    <w:uiPriority w:val="99"/>
    <w:unhideWhenUsed/>
    <w:rsid w:val="00c60340"/>
    <w:pPr>
      <w:tabs>
        <w:tab w:val="clear" w:pos="708"/>
        <w:tab w:val="center" w:pos="4677" w:leader="none"/>
        <w:tab w:val="right" w:pos="9355" w:leader="none"/>
      </w:tabs>
      <w:spacing w:lineRule="auto" w:line="240" w:before="0" w:after="0"/>
    </w:pPr>
    <w:rPr/>
  </w:style>
  <w:style w:type="paragraph" w:styleId="Footer">
    <w:name w:val="Footer"/>
    <w:basedOn w:val="Normal"/>
    <w:link w:val="Style13"/>
    <w:uiPriority w:val="99"/>
    <w:unhideWhenUsed/>
    <w:rsid w:val="00c60340"/>
    <w:pPr>
      <w:tabs>
        <w:tab w:val="clear" w:pos="708"/>
        <w:tab w:val="center" w:pos="4677" w:leader="none"/>
        <w:tab w:val="right" w:pos="9355" w:leader="none"/>
      </w:tabs>
      <w:spacing w:lineRule="auto" w:line="240" w:before="0" w:after="0"/>
    </w:pPr>
    <w:rPr/>
  </w:style>
  <w:style w:type="paragraph" w:styleId="ConsPlusNonformat" w:customStyle="1">
    <w:name w:val="ConsPlusNonformat"/>
    <w:uiPriority w:val="99"/>
    <w:qFormat/>
    <w:rsid w:val="00c60340"/>
    <w:pPr>
      <w:widowControl/>
      <w:suppressAutoHyphens w:val="true"/>
      <w:bidi w:val="0"/>
      <w:spacing w:lineRule="auto" w:line="240" w:before="0" w:after="0"/>
      <w:jc w:val="start"/>
    </w:pPr>
    <w:rPr>
      <w:rFonts w:ascii="Courier New" w:hAnsi="Courier New" w:eastAsia="Arial" w:cs="Courier New" w:eastAsiaTheme="minorEastAsia"/>
      <w:color w:val="auto"/>
      <w:kern w:val="0"/>
      <w:sz w:val="20"/>
      <w:szCs w:val="20"/>
      <w:lang w:val="ru-RU" w:eastAsia="ru-RU" w:bidi="ar-SA"/>
    </w:rPr>
  </w:style>
  <w:style w:type="paragraph" w:styleId="BodyTextIndent">
    <w:name w:val="Body Text Indent"/>
    <w:basedOn w:val="Normal"/>
    <w:link w:val="Style14"/>
    <w:uiPriority w:val="99"/>
    <w:rsid w:val="00c60340"/>
    <w:pPr>
      <w:spacing w:lineRule="auto" w:line="240" w:before="0" w:after="0"/>
      <w:ind w:firstLine="720"/>
      <w:jc w:val="both"/>
    </w:pPr>
    <w:rPr>
      <w:rFonts w:ascii="Arial" w:hAnsi="Arial" w:eastAsia="Times New Roman" w:cs="Arial"/>
      <w:sz w:val="28"/>
      <w:szCs w:val="28"/>
    </w:rPr>
  </w:style>
  <w:style w:type="paragraph" w:styleId="NoSpacing">
    <w:name w:val="No Spacing"/>
    <w:link w:val="Style15"/>
    <w:uiPriority w:val="99"/>
    <w:qFormat/>
    <w:rsid w:val="00c60340"/>
    <w:pPr>
      <w:widowControl/>
      <w:suppressAutoHyphens w:val="true"/>
      <w:bidi w:val="0"/>
      <w:spacing w:lineRule="auto" w:line="276"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ConsPlusTitle" w:customStyle="1">
    <w:name w:val="ConsPlusTitle"/>
    <w:qFormat/>
    <w:rsid w:val="00c60340"/>
    <w:pPr>
      <w:widowControl/>
      <w:suppressAutoHyphens w:val="true"/>
      <w:bidi w:val="0"/>
      <w:spacing w:lineRule="auto" w:line="240" w:before="0" w:after="0"/>
      <w:jc w:val="start"/>
    </w:pPr>
    <w:rPr>
      <w:rFonts w:ascii="Arial" w:hAnsi="Arial" w:eastAsia="Times New Roman" w:cs="Arial" w:cstheme="minorBidi"/>
      <w:b/>
      <w:bCs/>
      <w:color w:val="auto"/>
      <w:kern w:val="0"/>
      <w:sz w:val="20"/>
      <w:szCs w:val="20"/>
      <w:lang w:val="ru-RU" w:eastAsia="ru-RU" w:bidi="ar-SA"/>
    </w:rPr>
  </w:style>
  <w:style w:type="paragraph" w:styleId="23" w:customStyle="1">
    <w:name w:val="Знак Знак Знак Знак Знак Знак Знак Знак Знак Знак2"/>
    <w:basedOn w:val="Normal"/>
    <w:uiPriority w:val="99"/>
    <w:qFormat/>
    <w:rsid w:val="00c60340"/>
    <w:pPr>
      <w:spacing w:lineRule="auto" w:line="240" w:beforeAutospacing="1" w:afterAutospacing="1"/>
    </w:pPr>
    <w:rPr>
      <w:rFonts w:ascii="Tahoma" w:hAnsi="Tahoma" w:eastAsia="Times New Roman" w:cs="Tahoma"/>
      <w:sz w:val="20"/>
      <w:szCs w:val="20"/>
      <w:lang w:val="en-US" w:eastAsia="en-US"/>
    </w:rPr>
  </w:style>
  <w:style w:type="paragraph" w:styleId="ListParagraph">
    <w:name w:val="List Paragraph"/>
    <w:basedOn w:val="Normal"/>
    <w:link w:val="Style18"/>
    <w:uiPriority w:val="34"/>
    <w:qFormat/>
    <w:rsid w:val="00c60340"/>
    <w:pPr>
      <w:spacing w:before="0" w:after="200"/>
      <w:ind w:start="720"/>
      <w:contextualSpacing/>
    </w:pPr>
    <w:rPr/>
  </w:style>
  <w:style w:type="paragraph" w:styleId="NormalWeb">
    <w:name w:val="Normal (Web)"/>
    <w:basedOn w:val="Normal"/>
    <w:uiPriority w:val="99"/>
    <w:unhideWhenUsed/>
    <w:qFormat/>
    <w:rsid w:val="00c60340"/>
    <w:pPr>
      <w:spacing w:lineRule="auto" w:line="240" w:beforeAutospacing="1" w:afterAutospacing="1"/>
    </w:pPr>
    <w:rPr>
      <w:rFonts w:ascii="Times New Roman" w:hAnsi="Times New Roman" w:eastAsia="Times New Roman" w:cs="Times New Roman"/>
      <w:sz w:val="24"/>
      <w:szCs w:val="24"/>
    </w:rPr>
  </w:style>
  <w:style w:type="paragraph" w:styleId="ListParagraph1" w:customStyle="1">
    <w:name w:val="List Paragraph1"/>
    <w:basedOn w:val="Normal"/>
    <w:qFormat/>
    <w:rsid w:val="00c60340"/>
    <w:pPr>
      <w:ind w:start="720"/>
      <w:jc w:val="both"/>
    </w:pPr>
    <w:rPr>
      <w:rFonts w:ascii="Times New Roman" w:hAnsi="Times New Roman" w:eastAsia="Times New Roman" w:cs="Times New Roman"/>
      <w:sz w:val="24"/>
      <w:lang w:eastAsia="en-US"/>
    </w:rPr>
  </w:style>
  <w:style w:type="paragraph" w:styleId="12" w:customStyle="1">
    <w:name w:val="Абзац списка1"/>
    <w:basedOn w:val="Normal"/>
    <w:qFormat/>
    <w:rsid w:val="00c60340"/>
    <w:pPr>
      <w:ind w:start="720"/>
      <w:jc w:val="both"/>
    </w:pPr>
    <w:rPr>
      <w:rFonts w:ascii="Times New Roman" w:hAnsi="Times New Roman" w:eastAsia="Times New Roman" w:cs="Times New Roman"/>
      <w:sz w:val="24"/>
      <w:lang w:eastAsia="en-US"/>
    </w:rPr>
  </w:style>
  <w:style w:type="paragraph" w:styleId="Western" w:customStyle="1">
    <w:name w:val="western"/>
    <w:basedOn w:val="Normal"/>
    <w:qFormat/>
    <w:rsid w:val="00c60340"/>
    <w:pPr>
      <w:spacing w:lineRule="auto" w:line="240" w:before="280" w:after="240"/>
    </w:pPr>
    <w:rPr>
      <w:rFonts w:ascii="Times New Roman" w:hAnsi="Times New Roman" w:eastAsia="Times New Roman" w:cs="Times New Roman"/>
      <w:sz w:val="24"/>
      <w:szCs w:val="24"/>
      <w:lang w:eastAsia="ar-SA"/>
    </w:rPr>
  </w:style>
  <w:style w:type="paragraph" w:styleId="Annotationtext">
    <w:name w:val="annotation text"/>
    <w:basedOn w:val="Normal"/>
    <w:link w:val="Style19"/>
    <w:uiPriority w:val="99"/>
    <w:unhideWhenUsed/>
    <w:qFormat/>
    <w:rsid w:val="00c60340"/>
    <w:pPr>
      <w:spacing w:lineRule="auto" w:line="240"/>
    </w:pPr>
    <w:rPr>
      <w:sz w:val="20"/>
      <w:szCs w:val="20"/>
    </w:rPr>
  </w:style>
  <w:style w:type="paragraph" w:styleId="Annotationsubject">
    <w:name w:val="annotation subject"/>
    <w:basedOn w:val="Annotationtext"/>
    <w:next w:val="Annotationtext"/>
    <w:link w:val="Style20"/>
    <w:uiPriority w:val="99"/>
    <w:semiHidden/>
    <w:unhideWhenUsed/>
    <w:qFormat/>
    <w:rsid w:val="00c60340"/>
    <w:pPr/>
    <w:rPr>
      <w:b/>
      <w:bCs/>
    </w:rPr>
  </w:style>
  <w:style w:type="paragraph" w:styleId="BalloonText">
    <w:name w:val="Balloon Text"/>
    <w:basedOn w:val="Normal"/>
    <w:link w:val="Style21"/>
    <w:uiPriority w:val="99"/>
    <w:semiHidden/>
    <w:unhideWhenUsed/>
    <w:qFormat/>
    <w:rsid w:val="00c60340"/>
    <w:pPr>
      <w:spacing w:lineRule="auto" w:line="240" w:before="0" w:after="0"/>
    </w:pPr>
    <w:rPr>
      <w:rFonts w:ascii="Tahoma" w:hAnsi="Tahoma" w:cs="Tahoma"/>
      <w:sz w:val="16"/>
      <w:szCs w:val="16"/>
    </w:rPr>
  </w:style>
  <w:style w:type="paragraph" w:styleId="Revision">
    <w:name w:val="Revision"/>
    <w:uiPriority w:val="99"/>
    <w:semiHidden/>
    <w:qFormat/>
    <w:rsid w:val="00c60340"/>
    <w:pPr>
      <w:widowControl/>
      <w:suppressAutoHyphens w:val="true"/>
      <w:bidi w:val="0"/>
      <w:spacing w:lineRule="auto" w:line="240" w:before="0" w:after="0"/>
      <w:jc w:val="start"/>
    </w:pPr>
    <w:rPr>
      <w:rFonts w:ascii="Calibri" w:hAnsi="Calibri" w:eastAsia="Arial" w:cs="Arial" w:asciiTheme="minorHAnsi" w:cstheme="minorBidi" w:eastAsiaTheme="minorEastAsia" w:hAnsiTheme="minorHAnsi"/>
      <w:color w:val="auto"/>
      <w:kern w:val="0"/>
      <w:sz w:val="22"/>
      <w:szCs w:val="22"/>
      <w:lang w:val="ru-RU" w:eastAsia="ru-RU" w:bidi="ar-SA"/>
    </w:rPr>
  </w:style>
  <w:style w:type="paragraph" w:styleId="BodyText2">
    <w:name w:val="Body Text 2"/>
    <w:basedOn w:val="Normal"/>
    <w:link w:val="22"/>
    <w:uiPriority w:val="99"/>
    <w:semiHidden/>
    <w:unhideWhenUsed/>
    <w:qFormat/>
    <w:rsid w:val="00c60340"/>
    <w:pPr>
      <w:spacing w:lineRule="auto" w:line="480" w:before="0" w:after="120"/>
    </w:pPr>
    <w:rPr/>
  </w:style>
  <w:style w:type="paragraph" w:styleId="Style25" w:customStyle="1">
    <w:name w:val="Таблицы (моноширинный)"/>
    <w:basedOn w:val="Normal"/>
    <w:next w:val="Normal"/>
    <w:uiPriority w:val="99"/>
    <w:qFormat/>
    <w:rsid w:val="00c60340"/>
    <w:pPr>
      <w:widowControl w:val="false"/>
      <w:spacing w:lineRule="auto" w:line="240" w:before="0" w:after="0"/>
    </w:pPr>
    <w:rPr>
      <w:rFonts w:ascii="Courier New" w:hAnsi="Courier New" w:cs="Courier New"/>
      <w:sz w:val="24"/>
      <w:szCs w:val="24"/>
    </w:rPr>
  </w:style>
  <w:style w:type="paragraph" w:styleId="Style26" w:customStyle="1">
    <w:name w:val="Нормальный (таблица)"/>
    <w:basedOn w:val="Normal"/>
    <w:next w:val="Normal"/>
    <w:uiPriority w:val="99"/>
    <w:qFormat/>
    <w:rsid w:val="00c60340"/>
    <w:pPr>
      <w:widowControl w:val="false"/>
      <w:spacing w:lineRule="auto" w:line="240" w:before="0" w:after="0"/>
      <w:jc w:val="both"/>
    </w:pPr>
    <w:rPr>
      <w:rFonts w:ascii="Arial" w:hAnsi="Arial" w:cs="Arial"/>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rsid w:val="00c60340"/>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rsid w:val="00c60340"/>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rsid w:val="00c60340"/>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rsid w:val="00c60340"/>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rsid w:val="00c60340"/>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rsid w:val="00c60340"/>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rsid w:val="00c60340"/>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rsid w:val="00c60340"/>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rsid w:val="00c60340"/>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rsid w:val="00c60340"/>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rsid w:val="00c60340"/>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rsid w:val="00c60340"/>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rsid w:val="00c60340"/>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rsid w:val="00c60340"/>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c60340"/>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c60340"/>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c60340"/>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c60340"/>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c60340"/>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c60340"/>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rsid w:val="00c60340"/>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c60340"/>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c60340"/>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c60340"/>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c60340"/>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c60340"/>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c60340"/>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rsid w:val="00c60340"/>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c60340"/>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c60340"/>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c60340"/>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c60340"/>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c60340"/>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c60340"/>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c60340"/>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rsid w:val="00c60340"/>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rsid w:val="00c60340"/>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rsid w:val="00c60340"/>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rsid w:val="00c60340"/>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rsid w:val="00c60340"/>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rsid w:val="00c60340"/>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rsid w:val="00c60340"/>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rsid w:val="00c60340"/>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rsid w:val="00c60340"/>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rsid w:val="00c60340"/>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rsid w:val="00c60340"/>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rsid w:val="00c60340"/>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rsid w:val="00c60340"/>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rsid w:val="00c60340"/>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c60340"/>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c60340"/>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c60340"/>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c60340"/>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c60340"/>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c60340"/>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c60340"/>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c60340"/>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c60340"/>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c60340"/>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c60340"/>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c60340"/>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c60340"/>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rsid w:val="00c6034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rsid w:val="00c60340"/>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rsid w:val="00c60340"/>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rsid w:val="00c60340"/>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rsid w:val="00c60340"/>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rsid w:val="00c60340"/>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rsid w:val="00c60340"/>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rsid w:val="00c6034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c60340"/>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c60340"/>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c60340"/>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c60340"/>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c60340"/>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c60340"/>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rsid w:val="00c60340"/>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rsid w:val="00c60340"/>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rsid w:val="00c60340"/>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rsid w:val="00c60340"/>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rsid w:val="00c60340"/>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rsid w:val="00c60340"/>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rsid w:val="00c60340"/>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rsid w:val="00c6034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rsid w:val="00c60340"/>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rsid w:val="00c60340"/>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rsid w:val="00c60340"/>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rsid w:val="00c60340"/>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rsid w:val="00c60340"/>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rsid w:val="00c60340"/>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rsid w:val="00c60340"/>
    <w:pPr>
      <w:spacing w:after="0" w:line="240" w:lineRule="auto"/>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rsid w:val="00c60340"/>
    <w:pPr>
      <w:spacing w:after="0" w:line="240" w:lineRule="auto"/>
    </w:pPr>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rsid w:val="00c60340"/>
    <w:pPr>
      <w:spacing w:after="0" w:line="240" w:lineRule="auto"/>
    </w:pPr>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rsid w:val="00c60340"/>
    <w:pPr>
      <w:spacing w:after="0" w:line="240" w:lineRule="auto"/>
    </w:pPr>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rsid w:val="00c60340"/>
    <w:pPr>
      <w:spacing w:after="0" w:line="240" w:lineRule="auto"/>
    </w:pPr>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rsid w:val="00c60340"/>
    <w:pPr>
      <w:spacing w:after="0" w:line="240" w:lineRule="auto"/>
    </w:pPr>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rsid w:val="00c60340"/>
    <w:pPr>
      <w:spacing w:after="0" w:line="240" w:lineRule="auto"/>
    </w:pPr>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sid w:val="00c60340"/>
    <w:pPr>
      <w:spacing w:after="0" w:line="240" w:lineRule="auto"/>
    </w:pPr>
    <w:rPr>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sid w:val="00c60340"/>
    <w:pPr>
      <w:spacing w:after="0" w:line="240" w:lineRule="auto"/>
    </w:pPr>
    <w:rPr>
      <w:sz w:val="20"/>
      <w:szCs w:val="20"/>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c60340"/>
    <w:pPr>
      <w:spacing w:after="0" w:line="240" w:lineRule="auto"/>
    </w:pPr>
    <w:rPr>
      <w:sz w:val="20"/>
      <w:szCs w:val="20"/>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c60340"/>
    <w:pPr>
      <w:spacing w:after="0" w:line="240" w:lineRule="auto"/>
    </w:pPr>
    <w:rPr>
      <w:sz w:val="20"/>
      <w:szCs w:val="20"/>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c60340"/>
    <w:pPr>
      <w:spacing w:after="0" w:line="240" w:lineRule="auto"/>
    </w:pPr>
    <w:rPr>
      <w:sz w:val="20"/>
      <w:szCs w:val="20"/>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c60340"/>
    <w:pPr>
      <w:spacing w:after="0" w:line="240" w:lineRule="auto"/>
    </w:pPr>
    <w:rPr>
      <w:sz w:val="20"/>
      <w:szCs w:val="20"/>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c60340"/>
    <w:pPr>
      <w:spacing w:after="0" w:line="240" w:lineRule="auto"/>
    </w:pPr>
    <w:rPr>
      <w:sz w:val="20"/>
      <w:szCs w:val="20"/>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c60340"/>
    <w:pPr>
      <w:spacing w:after="0" w:line="240" w:lineRule="auto"/>
    </w:pPr>
    <w:rPr>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sid w:val="00c60340"/>
    <w:pPr>
      <w:spacing w:after="0" w:line="240" w:lineRule="auto"/>
    </w:pPr>
    <w:rPr>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c60340"/>
    <w:pPr>
      <w:spacing w:after="0" w:line="240" w:lineRule="auto"/>
    </w:pPr>
    <w:rPr>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c60340"/>
    <w:pPr>
      <w:spacing w:after="0" w:line="240" w:lineRule="auto"/>
    </w:pPr>
    <w:rPr>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c60340"/>
    <w:pPr>
      <w:spacing w:after="0" w:line="240" w:lineRule="auto"/>
    </w:pPr>
    <w:rPr>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c60340"/>
    <w:pPr>
      <w:spacing w:after="0" w:line="240" w:lineRule="auto"/>
    </w:pPr>
    <w:rPr>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c60340"/>
    <w:pPr>
      <w:spacing w:after="0" w:line="240" w:lineRule="auto"/>
    </w:pPr>
    <w:rPr>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c60340"/>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rsid w:val="00c60340"/>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rsid w:val="00c60340"/>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rsid w:val="00c60340"/>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rsid w:val="00c60340"/>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rsid w:val="00c60340"/>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rsid w:val="00c60340"/>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15">
    <w:name w:val="Сетка таблицы1"/>
    <w:basedOn w:val="a1"/>
    <w:uiPriority w:val="59"/>
    <w:rsid w:val="00c6034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9">
    <w:name w:val="Table Grid"/>
    <w:basedOn w:val="a1"/>
    <w:uiPriority w:val="59"/>
    <w:unhideWhenUsed/>
    <w:rsid w:val="00c6034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hislav.admin-smolensk.ru/" TargetMode="External"/><Relationship Id="rId4" Type="http://schemas.openxmlformats.org/officeDocument/2006/relationships/hyperlink" Target="https://&#1084;&#1092;&#1094;67.&#1088;&#1092;/" TargetMode="External"/><Relationship Id="rId5" Type="http://schemas.openxmlformats.org/officeDocument/2006/relationships/hyperlink" Target="http://www.gosuslugi.ru/" TargetMode="External"/><Relationship Id="rId6" Type="http://schemas.openxmlformats.org/officeDocument/2006/relationships/hyperlink" Target="consultantplus://offline/ref=EC2A4A1E4277F17BF2751B132D34600E35B5030163541A759BA74C5A809D4FCD3C67BE4CDD6C9B9E4CBFD843DAFDE8E860415164665EBDF7AA2BL" TargetMode="External"/><Relationship Id="rId7" Type="http://schemas.openxmlformats.org/officeDocument/2006/relationships/hyperlink" Target="consultantplus://offline/ref=B959E2A85E4BDAB62D9DD9231D4990499F96CC3910983A2308F8475455DB83911D4E73E70475FFD41E84496769E15D24D36B01992600688BC1w7Q"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FEA12-7DD6-446B-8728-2821CE0F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LibreOffice/7.6.7.2$Linux_X86_64 LibreOffice_project/60$Build-2</Application>
  <AppVersion>15.0000</AppVersion>
  <Pages>28</Pages>
  <Words>7321</Words>
  <Characters>57661</Characters>
  <CharactersWithSpaces>64714</CharactersWithSpaces>
  <Paragraphs>354</Paragraphs>
  <Company>Admin. obl.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2026-04-27T09:08:00Z</dcterms:created>
  <dc:creator>Shavrina</dc:creator>
  <dc:description/>
  <dc:language>ru-RU</dc:language>
  <cp:lastModifiedBy/>
  <dcterms:modified xsi:type="dcterms:W3CDTF">2026-07-01T11:57:51Z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