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51" w:rsidRPr="002F6551" w:rsidRDefault="002F6551" w:rsidP="002F6551">
      <w:pPr>
        <w:spacing w:after="0"/>
        <w:jc w:val="center"/>
        <w:rPr>
          <w:rFonts w:ascii="Times New Roman" w:hAnsi="Times New Roman" w:cs="Times New Roman"/>
          <w:b/>
          <w:sz w:val="32"/>
          <w:szCs w:val="32"/>
        </w:rPr>
      </w:pPr>
      <w:r w:rsidRPr="002F6551">
        <w:rPr>
          <w:rFonts w:ascii="Times New Roman" w:hAnsi="Times New Roman" w:cs="Times New Roman"/>
          <w:b/>
          <w:sz w:val="32"/>
          <w:szCs w:val="32"/>
        </w:rPr>
        <w:t xml:space="preserve">АДМИНИСТРАЦИЯ </w:t>
      </w:r>
    </w:p>
    <w:p w:rsidR="002F6551" w:rsidRPr="002F6551" w:rsidRDefault="002F6551" w:rsidP="002F6551">
      <w:pPr>
        <w:spacing w:after="0"/>
        <w:jc w:val="center"/>
        <w:rPr>
          <w:rFonts w:ascii="Times New Roman" w:hAnsi="Times New Roman" w:cs="Times New Roman"/>
          <w:b/>
          <w:sz w:val="32"/>
          <w:szCs w:val="32"/>
        </w:rPr>
      </w:pPr>
      <w:r w:rsidRPr="002F6551">
        <w:rPr>
          <w:rFonts w:ascii="Times New Roman" w:hAnsi="Times New Roman" w:cs="Times New Roman"/>
          <w:b/>
          <w:sz w:val="32"/>
          <w:szCs w:val="32"/>
        </w:rPr>
        <w:t>ВЛАДИМИРОВСКОГО СЕЛЬСОГО ПОСЕЛЕНИЯ</w:t>
      </w:r>
    </w:p>
    <w:p w:rsidR="002F6551" w:rsidRPr="002F6551" w:rsidRDefault="002F6551" w:rsidP="002F6551">
      <w:pPr>
        <w:spacing w:after="0"/>
        <w:jc w:val="center"/>
        <w:rPr>
          <w:rFonts w:ascii="Times New Roman" w:hAnsi="Times New Roman" w:cs="Times New Roman"/>
          <w:sz w:val="32"/>
          <w:szCs w:val="32"/>
        </w:rPr>
      </w:pPr>
      <w:r w:rsidRPr="002F6551">
        <w:rPr>
          <w:rFonts w:ascii="Times New Roman" w:hAnsi="Times New Roman" w:cs="Times New Roman"/>
          <w:b/>
          <w:sz w:val="32"/>
          <w:szCs w:val="32"/>
        </w:rPr>
        <w:t>ХИСЛАВИЧСКОГО РАЙОНА СМОЛЕНСКЙ ОБЛАСТИ</w:t>
      </w:r>
    </w:p>
    <w:p w:rsidR="002F6551" w:rsidRPr="002F6551" w:rsidRDefault="002F6551" w:rsidP="002F6551">
      <w:pPr>
        <w:spacing w:after="0"/>
        <w:jc w:val="center"/>
        <w:rPr>
          <w:rFonts w:ascii="Times New Roman" w:hAnsi="Times New Roman" w:cs="Times New Roman"/>
          <w:b/>
          <w:sz w:val="32"/>
          <w:szCs w:val="32"/>
        </w:rPr>
      </w:pPr>
    </w:p>
    <w:p w:rsidR="002F6551" w:rsidRPr="002F6551" w:rsidRDefault="002F6551" w:rsidP="002F6551">
      <w:pPr>
        <w:spacing w:after="0"/>
        <w:jc w:val="center"/>
        <w:rPr>
          <w:rFonts w:ascii="Times New Roman" w:hAnsi="Times New Roman" w:cs="Times New Roman"/>
          <w:b/>
          <w:sz w:val="32"/>
          <w:szCs w:val="32"/>
        </w:rPr>
      </w:pPr>
      <w:r w:rsidRPr="002F6551">
        <w:rPr>
          <w:rFonts w:ascii="Times New Roman" w:hAnsi="Times New Roman" w:cs="Times New Roman"/>
          <w:b/>
          <w:sz w:val="32"/>
          <w:szCs w:val="32"/>
        </w:rPr>
        <w:t xml:space="preserve">ПОСТАНОВЛЕНИЕ </w:t>
      </w:r>
    </w:p>
    <w:p w:rsidR="002F6551" w:rsidRPr="002F6551" w:rsidRDefault="002F6551" w:rsidP="002F6551">
      <w:pPr>
        <w:spacing w:after="0"/>
        <w:rPr>
          <w:rFonts w:ascii="Times New Roman" w:hAnsi="Times New Roman" w:cs="Times New Roman"/>
          <w:sz w:val="28"/>
          <w:szCs w:val="28"/>
        </w:rPr>
      </w:pPr>
    </w:p>
    <w:p w:rsidR="002F6551" w:rsidRPr="002F6551" w:rsidRDefault="002F6551" w:rsidP="002F6551">
      <w:pPr>
        <w:spacing w:after="0"/>
        <w:rPr>
          <w:rFonts w:ascii="Times New Roman" w:hAnsi="Times New Roman" w:cs="Times New Roman"/>
          <w:sz w:val="28"/>
          <w:szCs w:val="28"/>
        </w:rPr>
      </w:pPr>
      <w:r w:rsidRPr="002F6551">
        <w:rPr>
          <w:rFonts w:ascii="Times New Roman" w:hAnsi="Times New Roman" w:cs="Times New Roman"/>
          <w:sz w:val="28"/>
          <w:szCs w:val="28"/>
        </w:rPr>
        <w:t xml:space="preserve">от </w:t>
      </w:r>
      <w:r w:rsidR="00855137">
        <w:rPr>
          <w:rFonts w:ascii="Times New Roman" w:hAnsi="Times New Roman" w:cs="Times New Roman"/>
          <w:sz w:val="28"/>
          <w:szCs w:val="28"/>
        </w:rPr>
        <w:t xml:space="preserve"> 2</w:t>
      </w:r>
      <w:r w:rsidR="002A007E">
        <w:rPr>
          <w:rFonts w:ascii="Times New Roman" w:hAnsi="Times New Roman" w:cs="Times New Roman"/>
          <w:sz w:val="28"/>
          <w:szCs w:val="28"/>
        </w:rPr>
        <w:t>5</w:t>
      </w:r>
      <w:r w:rsidR="00855137">
        <w:rPr>
          <w:rFonts w:ascii="Times New Roman" w:hAnsi="Times New Roman" w:cs="Times New Roman"/>
          <w:sz w:val="28"/>
          <w:szCs w:val="28"/>
        </w:rPr>
        <w:t xml:space="preserve"> июня </w:t>
      </w:r>
      <w:r>
        <w:rPr>
          <w:rFonts w:ascii="Times New Roman" w:hAnsi="Times New Roman" w:cs="Times New Roman"/>
          <w:sz w:val="28"/>
          <w:szCs w:val="28"/>
        </w:rPr>
        <w:t xml:space="preserve"> 2014</w:t>
      </w:r>
      <w:r w:rsidRPr="002F6551">
        <w:rPr>
          <w:rFonts w:ascii="Times New Roman" w:hAnsi="Times New Roman" w:cs="Times New Roman"/>
          <w:sz w:val="28"/>
          <w:szCs w:val="28"/>
        </w:rPr>
        <w:t xml:space="preserve"> года    </w:t>
      </w:r>
      <w:r w:rsidR="007E0181">
        <w:rPr>
          <w:rFonts w:ascii="Times New Roman" w:hAnsi="Times New Roman" w:cs="Times New Roman"/>
          <w:sz w:val="28"/>
          <w:szCs w:val="28"/>
        </w:rPr>
        <w:t xml:space="preserve">                                                                        </w:t>
      </w:r>
      <w:r w:rsidRPr="002F6551">
        <w:rPr>
          <w:rFonts w:ascii="Times New Roman" w:hAnsi="Times New Roman" w:cs="Times New Roman"/>
          <w:sz w:val="28"/>
          <w:szCs w:val="28"/>
        </w:rPr>
        <w:t xml:space="preserve">№   </w:t>
      </w:r>
      <w:r w:rsidR="00855137">
        <w:rPr>
          <w:rFonts w:ascii="Times New Roman" w:hAnsi="Times New Roman" w:cs="Times New Roman"/>
          <w:sz w:val="28"/>
          <w:szCs w:val="28"/>
        </w:rPr>
        <w:t>9</w:t>
      </w:r>
    </w:p>
    <w:p w:rsidR="002F6551" w:rsidRPr="002F6551" w:rsidRDefault="002F6551" w:rsidP="002F6551">
      <w:pPr>
        <w:spacing w:after="0"/>
        <w:rPr>
          <w:rFonts w:ascii="Times New Roman" w:hAnsi="Times New Roman" w:cs="Times New Roman"/>
          <w:sz w:val="28"/>
          <w:szCs w:val="28"/>
        </w:rPr>
      </w:pPr>
    </w:p>
    <w:p w:rsidR="00855137" w:rsidRDefault="00855137" w:rsidP="00260FA8">
      <w:pPr>
        <w:spacing w:after="0"/>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p>
    <w:p w:rsidR="00855137" w:rsidRDefault="00855137" w:rsidP="00260FA8">
      <w:pPr>
        <w:spacing w:after="0"/>
        <w:rPr>
          <w:rFonts w:ascii="Times New Roman" w:hAnsi="Times New Roman" w:cs="Times New Roman"/>
          <w:sz w:val="28"/>
          <w:szCs w:val="28"/>
        </w:rPr>
      </w:pPr>
      <w:r>
        <w:rPr>
          <w:rFonts w:ascii="Times New Roman" w:hAnsi="Times New Roman" w:cs="Times New Roman"/>
          <w:sz w:val="28"/>
          <w:szCs w:val="28"/>
        </w:rPr>
        <w:t xml:space="preserve">осуществления внутреннего </w:t>
      </w:r>
    </w:p>
    <w:p w:rsidR="00855137" w:rsidRDefault="00855137" w:rsidP="00260FA8">
      <w:pPr>
        <w:spacing w:after="0"/>
        <w:rPr>
          <w:rFonts w:ascii="Times New Roman" w:hAnsi="Times New Roman" w:cs="Times New Roman"/>
          <w:sz w:val="28"/>
          <w:szCs w:val="28"/>
        </w:rPr>
      </w:pPr>
      <w:r>
        <w:rPr>
          <w:rFonts w:ascii="Times New Roman" w:hAnsi="Times New Roman" w:cs="Times New Roman"/>
          <w:sz w:val="28"/>
          <w:szCs w:val="28"/>
        </w:rPr>
        <w:t>финансового контроля и внутреннего</w:t>
      </w:r>
    </w:p>
    <w:p w:rsidR="00260FA8" w:rsidRPr="002F6551" w:rsidRDefault="00855137" w:rsidP="00260FA8">
      <w:pPr>
        <w:spacing w:after="0"/>
        <w:rPr>
          <w:rFonts w:ascii="Times New Roman" w:hAnsi="Times New Roman" w:cs="Times New Roman"/>
          <w:sz w:val="28"/>
          <w:szCs w:val="28"/>
        </w:rPr>
      </w:pPr>
      <w:r>
        <w:rPr>
          <w:rFonts w:ascii="Times New Roman" w:hAnsi="Times New Roman" w:cs="Times New Roman"/>
          <w:sz w:val="28"/>
          <w:szCs w:val="28"/>
        </w:rPr>
        <w:t>финансового аудита</w:t>
      </w:r>
    </w:p>
    <w:p w:rsidR="00260FA8" w:rsidRPr="002F6551" w:rsidRDefault="00260FA8" w:rsidP="00260FA8">
      <w:pPr>
        <w:spacing w:after="0"/>
        <w:rPr>
          <w:rFonts w:ascii="Times New Roman" w:hAnsi="Times New Roman" w:cs="Times New Roman"/>
          <w:sz w:val="28"/>
          <w:szCs w:val="28"/>
        </w:rPr>
      </w:pPr>
    </w:p>
    <w:p w:rsidR="002F6551" w:rsidRPr="002F6551" w:rsidRDefault="002F6551" w:rsidP="002F6551">
      <w:pPr>
        <w:spacing w:after="0"/>
        <w:rPr>
          <w:rFonts w:ascii="Times New Roman" w:hAnsi="Times New Roman" w:cs="Times New Roman"/>
          <w:sz w:val="28"/>
          <w:szCs w:val="28"/>
        </w:rPr>
      </w:pPr>
    </w:p>
    <w:p w:rsidR="002F6551" w:rsidRPr="002F6551" w:rsidRDefault="002F6551" w:rsidP="002F6551">
      <w:pPr>
        <w:spacing w:after="0"/>
        <w:rPr>
          <w:rFonts w:ascii="Times New Roman" w:hAnsi="Times New Roman" w:cs="Times New Roman"/>
          <w:sz w:val="28"/>
          <w:szCs w:val="28"/>
        </w:rPr>
      </w:pPr>
    </w:p>
    <w:p w:rsidR="00855137" w:rsidRDefault="00855137" w:rsidP="00855137">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160.2-1 Бюджетного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Администрация </w:t>
      </w:r>
      <w:r w:rsidRPr="002F6551">
        <w:rPr>
          <w:rFonts w:ascii="Times New Roman" w:hAnsi="Times New Roman" w:cs="Times New Roman"/>
          <w:sz w:val="28"/>
          <w:szCs w:val="28"/>
        </w:rPr>
        <w:t>Владимировского сельского поселения</w:t>
      </w:r>
      <w:r>
        <w:rPr>
          <w:rFonts w:ascii="Times New Roman" w:hAnsi="Times New Roman" w:cs="Times New Roman"/>
          <w:sz w:val="28"/>
          <w:szCs w:val="28"/>
        </w:rPr>
        <w:t xml:space="preserve"> </w:t>
      </w:r>
      <w:r w:rsidRPr="002F6551">
        <w:rPr>
          <w:rFonts w:ascii="Times New Roman" w:hAnsi="Times New Roman" w:cs="Times New Roman"/>
          <w:sz w:val="28"/>
          <w:szCs w:val="28"/>
        </w:rPr>
        <w:t xml:space="preserve">Хиславичского района Смоленской области </w:t>
      </w:r>
      <w:r>
        <w:rPr>
          <w:rFonts w:ascii="Times New Roman" w:hAnsi="Times New Roman" w:cs="Times New Roman"/>
          <w:sz w:val="28"/>
          <w:szCs w:val="28"/>
        </w:rPr>
        <w:t xml:space="preserve"> постановляет:</w:t>
      </w:r>
    </w:p>
    <w:p w:rsidR="00855137" w:rsidRDefault="00855137" w:rsidP="00855137">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Порядок осуществления главными распорядителями </w:t>
      </w:r>
      <w:r w:rsidR="00EF02D4">
        <w:rPr>
          <w:rFonts w:ascii="Times New Roman" w:hAnsi="Times New Roman" w:cs="Times New Roman"/>
          <w:sz w:val="28"/>
          <w:szCs w:val="28"/>
        </w:rPr>
        <w:t xml:space="preserve">(распорядителями) </w:t>
      </w:r>
      <w:r>
        <w:rPr>
          <w:rFonts w:ascii="Times New Roman" w:hAnsi="Times New Roman" w:cs="Times New Roman"/>
          <w:sz w:val="28"/>
          <w:szCs w:val="28"/>
        </w:rPr>
        <w:t xml:space="preserve">средств бюджета, главными администраторами </w:t>
      </w:r>
      <w:r w:rsidR="002A007E">
        <w:rPr>
          <w:rFonts w:ascii="Times New Roman" w:hAnsi="Times New Roman" w:cs="Times New Roman"/>
          <w:sz w:val="28"/>
          <w:szCs w:val="28"/>
        </w:rPr>
        <w:t xml:space="preserve">(администраторами) </w:t>
      </w:r>
      <w:r>
        <w:rPr>
          <w:rFonts w:ascii="Times New Roman" w:hAnsi="Times New Roman" w:cs="Times New Roman"/>
          <w:sz w:val="28"/>
          <w:szCs w:val="28"/>
        </w:rPr>
        <w:t xml:space="preserve">доходов бюджета, главными администраторами </w:t>
      </w:r>
      <w:r w:rsidR="002A007E">
        <w:rPr>
          <w:rFonts w:ascii="Times New Roman" w:hAnsi="Times New Roman" w:cs="Times New Roman"/>
          <w:sz w:val="28"/>
          <w:szCs w:val="28"/>
        </w:rPr>
        <w:t xml:space="preserve">(администраторами) </w:t>
      </w:r>
      <w:r>
        <w:rPr>
          <w:rFonts w:ascii="Times New Roman" w:hAnsi="Times New Roman" w:cs="Times New Roman"/>
          <w:sz w:val="28"/>
          <w:szCs w:val="28"/>
        </w:rPr>
        <w:t xml:space="preserve">источников финансирования дефицита бюджета внутреннего финансового контроля для его подписания. </w:t>
      </w:r>
      <w:r w:rsidRPr="00855137">
        <w:rPr>
          <w:rFonts w:ascii="Times New Roman" w:hAnsi="Times New Roman" w:cs="Times New Roman"/>
          <w:sz w:val="28"/>
          <w:szCs w:val="28"/>
        </w:rPr>
        <w:t xml:space="preserve">     </w:t>
      </w:r>
    </w:p>
    <w:p w:rsidR="00855137" w:rsidRDefault="00855137" w:rsidP="00855137">
      <w:pPr>
        <w:spacing w:after="0"/>
        <w:jc w:val="both"/>
        <w:rPr>
          <w:rFonts w:ascii="Times New Roman" w:hAnsi="Times New Roman" w:cs="Times New Roman"/>
          <w:sz w:val="28"/>
          <w:szCs w:val="28"/>
        </w:rPr>
      </w:pPr>
    </w:p>
    <w:p w:rsidR="00855137" w:rsidRDefault="00855137" w:rsidP="00855137">
      <w:pPr>
        <w:spacing w:after="0"/>
        <w:jc w:val="both"/>
        <w:rPr>
          <w:rFonts w:ascii="Times New Roman" w:hAnsi="Times New Roman" w:cs="Times New Roman"/>
          <w:sz w:val="28"/>
          <w:szCs w:val="28"/>
        </w:rPr>
      </w:pPr>
    </w:p>
    <w:p w:rsidR="00855137" w:rsidRDefault="00855137" w:rsidP="00855137">
      <w:pPr>
        <w:spacing w:after="0"/>
        <w:jc w:val="both"/>
        <w:rPr>
          <w:rFonts w:ascii="Times New Roman" w:hAnsi="Times New Roman" w:cs="Times New Roman"/>
          <w:sz w:val="28"/>
          <w:szCs w:val="28"/>
        </w:rPr>
      </w:pPr>
    </w:p>
    <w:p w:rsidR="002F6551" w:rsidRPr="00855137" w:rsidRDefault="00855137" w:rsidP="00855137">
      <w:pPr>
        <w:spacing w:after="0"/>
        <w:jc w:val="both"/>
        <w:rPr>
          <w:rFonts w:ascii="Times New Roman" w:hAnsi="Times New Roman" w:cs="Times New Roman"/>
          <w:sz w:val="28"/>
          <w:szCs w:val="28"/>
        </w:rPr>
      </w:pPr>
      <w:r w:rsidRPr="00855137">
        <w:rPr>
          <w:rFonts w:ascii="Times New Roman" w:hAnsi="Times New Roman" w:cs="Times New Roman"/>
          <w:sz w:val="28"/>
          <w:szCs w:val="28"/>
        </w:rPr>
        <w:t xml:space="preserve">                                                  </w:t>
      </w:r>
    </w:p>
    <w:p w:rsidR="002F6551" w:rsidRPr="002F6551" w:rsidRDefault="002F6551" w:rsidP="002F6551">
      <w:pPr>
        <w:spacing w:after="0"/>
        <w:rPr>
          <w:rFonts w:ascii="Times New Roman" w:hAnsi="Times New Roman" w:cs="Times New Roman"/>
          <w:sz w:val="28"/>
          <w:szCs w:val="28"/>
        </w:rPr>
      </w:pPr>
      <w:r w:rsidRPr="002F6551">
        <w:rPr>
          <w:rFonts w:ascii="Times New Roman" w:hAnsi="Times New Roman" w:cs="Times New Roman"/>
          <w:sz w:val="28"/>
          <w:szCs w:val="28"/>
        </w:rPr>
        <w:t>Глава Владимировского сельского поселения</w:t>
      </w:r>
    </w:p>
    <w:p w:rsidR="002F6551" w:rsidRPr="002F6551" w:rsidRDefault="002F6551" w:rsidP="002F6551">
      <w:pPr>
        <w:spacing w:after="0"/>
        <w:rPr>
          <w:rFonts w:ascii="Times New Roman" w:hAnsi="Times New Roman" w:cs="Times New Roman"/>
          <w:sz w:val="28"/>
          <w:szCs w:val="28"/>
        </w:rPr>
      </w:pPr>
      <w:r w:rsidRPr="002F6551">
        <w:rPr>
          <w:rFonts w:ascii="Times New Roman" w:hAnsi="Times New Roman" w:cs="Times New Roman"/>
          <w:sz w:val="28"/>
          <w:szCs w:val="28"/>
        </w:rPr>
        <w:t xml:space="preserve">Хиславичского района </w:t>
      </w:r>
    </w:p>
    <w:p w:rsidR="002F6551" w:rsidRPr="002F6551" w:rsidRDefault="002F6551" w:rsidP="002F6551">
      <w:pPr>
        <w:spacing w:after="0"/>
        <w:rPr>
          <w:rFonts w:ascii="Times New Roman" w:hAnsi="Times New Roman" w:cs="Times New Roman"/>
          <w:sz w:val="28"/>
          <w:szCs w:val="28"/>
        </w:rPr>
      </w:pPr>
      <w:r w:rsidRPr="002F6551">
        <w:rPr>
          <w:rFonts w:ascii="Times New Roman" w:hAnsi="Times New Roman" w:cs="Times New Roman"/>
          <w:sz w:val="28"/>
          <w:szCs w:val="28"/>
        </w:rPr>
        <w:t xml:space="preserve">Смоленской области                                               </w:t>
      </w:r>
      <w:r w:rsidR="002A007E">
        <w:rPr>
          <w:rFonts w:ascii="Times New Roman" w:hAnsi="Times New Roman" w:cs="Times New Roman"/>
          <w:sz w:val="28"/>
          <w:szCs w:val="28"/>
        </w:rPr>
        <w:t xml:space="preserve">        </w:t>
      </w:r>
      <w:r w:rsidRPr="002F6551">
        <w:rPr>
          <w:rFonts w:ascii="Times New Roman" w:hAnsi="Times New Roman" w:cs="Times New Roman"/>
          <w:sz w:val="28"/>
          <w:szCs w:val="28"/>
        </w:rPr>
        <w:t xml:space="preserve">         И.И.Тимощенков </w:t>
      </w:r>
    </w:p>
    <w:p w:rsidR="002F6551" w:rsidRPr="002F6551" w:rsidRDefault="002F6551" w:rsidP="002F6551">
      <w:pPr>
        <w:spacing w:after="0"/>
        <w:rPr>
          <w:rFonts w:ascii="Times New Roman" w:hAnsi="Times New Roman" w:cs="Times New Roman"/>
          <w:sz w:val="28"/>
          <w:szCs w:val="28"/>
        </w:rPr>
      </w:pPr>
    </w:p>
    <w:p w:rsidR="002F6551" w:rsidRDefault="002F6551" w:rsidP="002F6551">
      <w:pPr>
        <w:spacing w:after="0"/>
        <w:rPr>
          <w:sz w:val="28"/>
          <w:szCs w:val="28"/>
        </w:rPr>
      </w:pPr>
    </w:p>
    <w:p w:rsidR="002F6551" w:rsidRDefault="002F6551" w:rsidP="002F6551">
      <w:pPr>
        <w:rPr>
          <w:sz w:val="28"/>
          <w:szCs w:val="28"/>
        </w:rPr>
      </w:pPr>
    </w:p>
    <w:p w:rsidR="002F6551" w:rsidRDefault="002F6551" w:rsidP="002F6551">
      <w:pPr>
        <w:rPr>
          <w:sz w:val="28"/>
          <w:szCs w:val="28"/>
        </w:rPr>
      </w:pPr>
    </w:p>
    <w:p w:rsidR="002A007E" w:rsidRPr="002A007E" w:rsidRDefault="002A007E" w:rsidP="002A007E">
      <w:pPr>
        <w:autoSpaceDE w:val="0"/>
        <w:autoSpaceDN w:val="0"/>
        <w:adjustRightInd w:val="0"/>
        <w:jc w:val="right"/>
        <w:rPr>
          <w:rFonts w:ascii="Times New Roman" w:hAnsi="Times New Roman" w:cs="Times New Roman"/>
          <w:sz w:val="28"/>
          <w:szCs w:val="28"/>
        </w:rPr>
      </w:pPr>
      <w:r w:rsidRPr="002A007E">
        <w:rPr>
          <w:rFonts w:ascii="Times New Roman" w:hAnsi="Times New Roman" w:cs="Times New Roman"/>
          <w:sz w:val="28"/>
          <w:szCs w:val="28"/>
        </w:rPr>
        <w:lastRenderedPageBreak/>
        <w:t>Приложение №1</w:t>
      </w:r>
    </w:p>
    <w:p w:rsidR="002A007E" w:rsidRPr="002A007E" w:rsidRDefault="002A007E" w:rsidP="002A007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2A007E">
        <w:rPr>
          <w:rFonts w:ascii="Times New Roman" w:hAnsi="Times New Roman" w:cs="Times New Roman"/>
          <w:sz w:val="28"/>
          <w:szCs w:val="28"/>
        </w:rPr>
        <w:t>к постановлению  Администрации</w:t>
      </w:r>
    </w:p>
    <w:p w:rsidR="002A007E" w:rsidRPr="002A007E" w:rsidRDefault="002A007E" w:rsidP="002A007E">
      <w:pPr>
        <w:autoSpaceDE w:val="0"/>
        <w:autoSpaceDN w:val="0"/>
        <w:adjustRightInd w:val="0"/>
        <w:jc w:val="center"/>
        <w:rPr>
          <w:rFonts w:ascii="Times New Roman" w:hAnsi="Times New Roman" w:cs="Times New Roman"/>
          <w:sz w:val="28"/>
          <w:szCs w:val="28"/>
        </w:rPr>
      </w:pPr>
      <w:r w:rsidRPr="002A00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07E">
        <w:rPr>
          <w:rFonts w:ascii="Times New Roman" w:hAnsi="Times New Roman" w:cs="Times New Roman"/>
          <w:sz w:val="28"/>
          <w:szCs w:val="28"/>
        </w:rPr>
        <w:t xml:space="preserve">  Владимировского сельского поселения</w:t>
      </w:r>
    </w:p>
    <w:p w:rsidR="002A007E" w:rsidRPr="002A007E" w:rsidRDefault="002A007E" w:rsidP="002A007E">
      <w:pPr>
        <w:autoSpaceDE w:val="0"/>
        <w:autoSpaceDN w:val="0"/>
        <w:adjustRightInd w:val="0"/>
        <w:jc w:val="right"/>
        <w:rPr>
          <w:rFonts w:ascii="Times New Roman" w:hAnsi="Times New Roman" w:cs="Times New Roman"/>
          <w:sz w:val="28"/>
          <w:szCs w:val="28"/>
        </w:rPr>
      </w:pPr>
      <w:r w:rsidRPr="002A007E">
        <w:rPr>
          <w:rFonts w:ascii="Times New Roman" w:hAnsi="Times New Roman" w:cs="Times New Roman"/>
          <w:sz w:val="28"/>
          <w:szCs w:val="28"/>
        </w:rPr>
        <w:t>Хиславичского района Смоленской области</w:t>
      </w:r>
    </w:p>
    <w:p w:rsidR="002A007E" w:rsidRPr="002A007E" w:rsidRDefault="002A007E" w:rsidP="002A007E">
      <w:pPr>
        <w:autoSpaceDE w:val="0"/>
        <w:autoSpaceDN w:val="0"/>
        <w:adjustRightInd w:val="0"/>
        <w:jc w:val="right"/>
        <w:rPr>
          <w:rFonts w:ascii="Times New Roman" w:hAnsi="Times New Roman" w:cs="Times New Roman"/>
          <w:sz w:val="28"/>
          <w:szCs w:val="28"/>
        </w:rPr>
      </w:pPr>
      <w:r w:rsidRPr="002A007E">
        <w:rPr>
          <w:rFonts w:ascii="Times New Roman" w:hAnsi="Times New Roman" w:cs="Times New Roman"/>
          <w:sz w:val="28"/>
          <w:szCs w:val="28"/>
        </w:rPr>
        <w:t>от 26.06.2014г. № 9</w:t>
      </w:r>
    </w:p>
    <w:p w:rsidR="002A007E" w:rsidRPr="002A007E" w:rsidRDefault="002A007E" w:rsidP="002A007E">
      <w:pPr>
        <w:autoSpaceDE w:val="0"/>
        <w:autoSpaceDN w:val="0"/>
        <w:adjustRightInd w:val="0"/>
        <w:jc w:val="right"/>
        <w:rPr>
          <w:rFonts w:ascii="Times New Roman" w:hAnsi="Times New Roman" w:cs="Times New Roman"/>
          <w:sz w:val="28"/>
          <w:szCs w:val="28"/>
        </w:rPr>
      </w:pPr>
    </w:p>
    <w:p w:rsidR="002A007E" w:rsidRPr="002A007E" w:rsidRDefault="002A007E" w:rsidP="002A007E">
      <w:pPr>
        <w:autoSpaceDE w:val="0"/>
        <w:autoSpaceDN w:val="0"/>
        <w:adjustRightInd w:val="0"/>
        <w:jc w:val="right"/>
        <w:rPr>
          <w:rFonts w:ascii="Times New Roman" w:hAnsi="Times New Roman" w:cs="Times New Roman"/>
        </w:rPr>
      </w:pPr>
    </w:p>
    <w:p w:rsidR="002A007E" w:rsidRPr="002A007E" w:rsidRDefault="002A007E" w:rsidP="002A007E">
      <w:pPr>
        <w:jc w:val="center"/>
        <w:rPr>
          <w:rFonts w:ascii="Times New Roman" w:hAnsi="Times New Roman" w:cs="Times New Roman"/>
          <w:b/>
        </w:rPr>
      </w:pPr>
    </w:p>
    <w:p w:rsidR="002A007E" w:rsidRPr="002A007E" w:rsidRDefault="002A007E" w:rsidP="002A007E">
      <w:pPr>
        <w:spacing w:after="0"/>
        <w:jc w:val="center"/>
        <w:rPr>
          <w:rFonts w:ascii="Times New Roman" w:hAnsi="Times New Roman" w:cs="Times New Roman"/>
          <w:b/>
          <w:sz w:val="28"/>
          <w:szCs w:val="28"/>
        </w:rPr>
      </w:pPr>
      <w:r w:rsidRPr="002A007E">
        <w:rPr>
          <w:rFonts w:ascii="Times New Roman" w:hAnsi="Times New Roman" w:cs="Times New Roman"/>
          <w:b/>
          <w:sz w:val="28"/>
          <w:szCs w:val="28"/>
        </w:rPr>
        <w:t>ПОРЯДОК</w:t>
      </w:r>
    </w:p>
    <w:p w:rsidR="002A007E" w:rsidRPr="002A007E" w:rsidRDefault="002A007E" w:rsidP="002A007E">
      <w:pPr>
        <w:spacing w:after="0"/>
        <w:jc w:val="center"/>
        <w:rPr>
          <w:rFonts w:ascii="Times New Roman" w:hAnsi="Times New Roman" w:cs="Times New Roman"/>
          <w:b/>
          <w:sz w:val="28"/>
          <w:szCs w:val="28"/>
        </w:rPr>
      </w:pPr>
      <w:r w:rsidRPr="002A007E">
        <w:rPr>
          <w:rFonts w:ascii="Times New Roman" w:hAnsi="Times New Roman" w:cs="Times New Roman"/>
          <w:b/>
          <w:sz w:val="28"/>
          <w:szCs w:val="28"/>
        </w:rPr>
        <w:t xml:space="preserve">осуществления главными распорядителями (распорядителями) </w:t>
      </w:r>
    </w:p>
    <w:p w:rsidR="002A007E" w:rsidRPr="002A007E" w:rsidRDefault="002A007E" w:rsidP="002A007E">
      <w:pPr>
        <w:spacing w:after="0"/>
        <w:jc w:val="center"/>
        <w:rPr>
          <w:rFonts w:ascii="Times New Roman" w:hAnsi="Times New Roman" w:cs="Times New Roman"/>
          <w:b/>
          <w:sz w:val="28"/>
          <w:szCs w:val="28"/>
        </w:rPr>
      </w:pPr>
      <w:r w:rsidRPr="002A007E">
        <w:rPr>
          <w:rFonts w:ascii="Times New Roman" w:hAnsi="Times New Roman" w:cs="Times New Roman"/>
          <w:b/>
          <w:sz w:val="28"/>
          <w:szCs w:val="28"/>
        </w:rPr>
        <w:t xml:space="preserve">средств  бюджета, главными администраторами </w:t>
      </w:r>
    </w:p>
    <w:p w:rsidR="002A007E" w:rsidRPr="002A007E" w:rsidRDefault="002A007E" w:rsidP="002A007E">
      <w:pPr>
        <w:spacing w:after="0"/>
        <w:jc w:val="center"/>
        <w:rPr>
          <w:rFonts w:ascii="Times New Roman" w:hAnsi="Times New Roman" w:cs="Times New Roman"/>
          <w:b/>
          <w:sz w:val="28"/>
          <w:szCs w:val="28"/>
        </w:rPr>
      </w:pPr>
      <w:r w:rsidRPr="002A007E">
        <w:rPr>
          <w:rFonts w:ascii="Times New Roman" w:hAnsi="Times New Roman" w:cs="Times New Roman"/>
          <w:b/>
          <w:sz w:val="28"/>
          <w:szCs w:val="28"/>
        </w:rPr>
        <w:t xml:space="preserve">(администраторами) доходов  бюджета, главными </w:t>
      </w:r>
    </w:p>
    <w:p w:rsidR="002A007E" w:rsidRPr="002A007E" w:rsidRDefault="002A007E" w:rsidP="002A007E">
      <w:pPr>
        <w:spacing w:after="0"/>
        <w:jc w:val="center"/>
        <w:rPr>
          <w:rFonts w:ascii="Times New Roman" w:hAnsi="Times New Roman" w:cs="Times New Roman"/>
          <w:b/>
          <w:sz w:val="28"/>
          <w:szCs w:val="28"/>
        </w:rPr>
      </w:pPr>
      <w:r w:rsidRPr="002A007E">
        <w:rPr>
          <w:rFonts w:ascii="Times New Roman" w:hAnsi="Times New Roman" w:cs="Times New Roman"/>
          <w:b/>
          <w:sz w:val="28"/>
          <w:szCs w:val="28"/>
        </w:rPr>
        <w:t xml:space="preserve">администраторами (администраторами) источников финансирования </w:t>
      </w:r>
    </w:p>
    <w:p w:rsidR="002A007E" w:rsidRPr="002A007E" w:rsidRDefault="002A007E" w:rsidP="002A007E">
      <w:pPr>
        <w:spacing w:after="0"/>
        <w:jc w:val="center"/>
        <w:rPr>
          <w:rFonts w:ascii="Times New Roman" w:hAnsi="Times New Roman" w:cs="Times New Roman"/>
          <w:b/>
          <w:sz w:val="28"/>
          <w:szCs w:val="28"/>
        </w:rPr>
      </w:pPr>
      <w:r w:rsidRPr="002A007E">
        <w:rPr>
          <w:rFonts w:ascii="Times New Roman" w:hAnsi="Times New Roman" w:cs="Times New Roman"/>
          <w:b/>
          <w:sz w:val="28"/>
          <w:szCs w:val="28"/>
        </w:rPr>
        <w:t xml:space="preserve">дефицита  бюджета внутреннего финансового контроля </w:t>
      </w:r>
    </w:p>
    <w:p w:rsidR="002A007E" w:rsidRPr="002A007E" w:rsidRDefault="002A007E" w:rsidP="002A007E">
      <w:pPr>
        <w:spacing w:after="0"/>
        <w:jc w:val="center"/>
        <w:rPr>
          <w:rFonts w:ascii="Times New Roman" w:hAnsi="Times New Roman" w:cs="Times New Roman"/>
          <w:b/>
          <w:sz w:val="28"/>
          <w:szCs w:val="28"/>
        </w:rPr>
      </w:pPr>
      <w:r w:rsidRPr="002A007E">
        <w:rPr>
          <w:rFonts w:ascii="Times New Roman" w:hAnsi="Times New Roman" w:cs="Times New Roman"/>
          <w:b/>
          <w:sz w:val="28"/>
          <w:szCs w:val="28"/>
        </w:rPr>
        <w:t>и внутреннего финансового аудита</w:t>
      </w:r>
    </w:p>
    <w:p w:rsidR="002A007E" w:rsidRPr="002A007E" w:rsidRDefault="002A007E" w:rsidP="002A007E">
      <w:pPr>
        <w:spacing w:after="0"/>
        <w:jc w:val="center"/>
        <w:rPr>
          <w:rFonts w:ascii="Times New Roman" w:hAnsi="Times New Roman" w:cs="Times New Roman"/>
          <w:b/>
          <w:sz w:val="32"/>
          <w:szCs w:val="32"/>
        </w:rPr>
      </w:pPr>
    </w:p>
    <w:p w:rsidR="002A007E" w:rsidRPr="002A007E" w:rsidRDefault="002A007E" w:rsidP="002A007E">
      <w:pPr>
        <w:jc w:val="center"/>
        <w:rPr>
          <w:rFonts w:ascii="Times New Roman" w:hAnsi="Times New Roman" w:cs="Times New Roman"/>
          <w:b/>
          <w:sz w:val="28"/>
          <w:szCs w:val="28"/>
        </w:rPr>
      </w:pPr>
      <w:r w:rsidRPr="002A007E">
        <w:rPr>
          <w:rFonts w:ascii="Times New Roman" w:hAnsi="Times New Roman" w:cs="Times New Roman"/>
          <w:b/>
          <w:sz w:val="28"/>
          <w:szCs w:val="28"/>
          <w:lang w:val="en-US"/>
        </w:rPr>
        <w:t>I</w:t>
      </w:r>
      <w:r w:rsidRPr="002A007E">
        <w:rPr>
          <w:rFonts w:ascii="Times New Roman" w:hAnsi="Times New Roman" w:cs="Times New Roman"/>
          <w:b/>
          <w:sz w:val="28"/>
          <w:szCs w:val="28"/>
        </w:rPr>
        <w:t>. Общие положения</w:t>
      </w:r>
    </w:p>
    <w:p w:rsidR="002A007E" w:rsidRPr="002A007E" w:rsidRDefault="002A007E" w:rsidP="002A007E">
      <w:pPr>
        <w:ind w:firstLine="709"/>
        <w:jc w:val="both"/>
        <w:rPr>
          <w:rFonts w:ascii="Times New Roman" w:hAnsi="Times New Roman" w:cs="Times New Roman"/>
          <w:sz w:val="28"/>
          <w:szCs w:val="28"/>
        </w:rPr>
      </w:pPr>
      <w:r w:rsidRPr="002A007E">
        <w:rPr>
          <w:rFonts w:ascii="Times New Roman" w:hAnsi="Times New Roman" w:cs="Times New Roman"/>
          <w:sz w:val="28"/>
          <w:szCs w:val="28"/>
        </w:rPr>
        <w:t>1.1. Настоящий Порядок определяет правила осуществления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w:t>
      </w:r>
    </w:p>
    <w:p w:rsidR="002A007E" w:rsidRPr="002A007E" w:rsidRDefault="002A007E" w:rsidP="002A007E">
      <w:pPr>
        <w:ind w:firstLine="709"/>
        <w:jc w:val="both"/>
        <w:rPr>
          <w:rFonts w:ascii="Times New Roman" w:hAnsi="Times New Roman" w:cs="Times New Roman"/>
          <w:sz w:val="28"/>
          <w:szCs w:val="28"/>
        </w:rPr>
      </w:pPr>
      <w:r w:rsidRPr="002A007E">
        <w:rPr>
          <w:rFonts w:ascii="Times New Roman" w:hAnsi="Times New Roman" w:cs="Times New Roman"/>
          <w:sz w:val="28"/>
          <w:szCs w:val="28"/>
        </w:rPr>
        <w:t xml:space="preserve">1.2. В целях настоящего Порядка под главным администратором средств  бюджета понимается орган местного самоуправления, структурное подразделение Администрации муниципального образования, указанное в ведомственной структуре расходов  бюджета, осуществляющее полномочия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К администраторам средств  бюджета относятся подведомственные главному администратору средств  бюджета распорядители средств  бюджета, администраторы доходов  бюджета, выполняющие отдельные полномочия главного администратора доходов  бюджета, администраторы источников финансирования дефицита  бюджета, выполняющие отдельные </w:t>
      </w:r>
      <w:r w:rsidRPr="002A007E">
        <w:rPr>
          <w:rFonts w:ascii="Times New Roman" w:hAnsi="Times New Roman" w:cs="Times New Roman"/>
          <w:sz w:val="28"/>
          <w:szCs w:val="28"/>
        </w:rPr>
        <w:lastRenderedPageBreak/>
        <w:t xml:space="preserve">полномочия главного </w:t>
      </w:r>
      <w:proofErr w:type="gramStart"/>
      <w:r w:rsidRPr="002A007E">
        <w:rPr>
          <w:rFonts w:ascii="Times New Roman" w:hAnsi="Times New Roman" w:cs="Times New Roman"/>
          <w:sz w:val="28"/>
          <w:szCs w:val="28"/>
        </w:rPr>
        <w:t>администратора источников финансирования дефицита  бюджета</w:t>
      </w:r>
      <w:proofErr w:type="gramEnd"/>
      <w:r w:rsidRPr="002A007E">
        <w:rPr>
          <w:rFonts w:ascii="Times New Roman" w:hAnsi="Times New Roman" w:cs="Times New Roman"/>
          <w:sz w:val="28"/>
          <w:szCs w:val="28"/>
        </w:rPr>
        <w:t>.</w:t>
      </w:r>
    </w:p>
    <w:p w:rsidR="002A007E" w:rsidRPr="002A007E" w:rsidRDefault="002A007E" w:rsidP="002A007E">
      <w:pPr>
        <w:ind w:firstLine="709"/>
        <w:jc w:val="both"/>
        <w:rPr>
          <w:rFonts w:ascii="Times New Roman" w:hAnsi="Times New Roman" w:cs="Times New Roman"/>
          <w:sz w:val="28"/>
          <w:szCs w:val="28"/>
        </w:rPr>
      </w:pPr>
      <w:r w:rsidRPr="002A007E">
        <w:rPr>
          <w:rFonts w:ascii="Times New Roman" w:hAnsi="Times New Roman" w:cs="Times New Roman"/>
          <w:sz w:val="28"/>
          <w:szCs w:val="28"/>
        </w:rPr>
        <w:t>Под бюджетным полномочием объекта контроля понимается бюджетное полномочие главного распорядителя средств бюджета, распорядителя средств  бюджета, получателя средств бюджета, главного администратора доходов  бюджета, администратора доходов бюджета, главного администратора источников финансирования дефицита  бюджета, администратора источников финансирования дефицита  бюджета, в отношении которого осуществляется внутренний финансовый контроль и внутренний финансовый аудит.</w:t>
      </w:r>
    </w:p>
    <w:p w:rsidR="002A007E" w:rsidRPr="002A007E" w:rsidRDefault="002A007E" w:rsidP="002A007E">
      <w:pPr>
        <w:ind w:firstLine="709"/>
        <w:jc w:val="both"/>
        <w:rPr>
          <w:rFonts w:ascii="Times New Roman" w:hAnsi="Times New Roman" w:cs="Times New Roman"/>
          <w:sz w:val="28"/>
          <w:szCs w:val="28"/>
        </w:rPr>
      </w:pPr>
      <w:r w:rsidRPr="002A007E">
        <w:rPr>
          <w:rFonts w:ascii="Times New Roman" w:hAnsi="Times New Roman" w:cs="Times New Roman"/>
          <w:sz w:val="28"/>
          <w:szCs w:val="28"/>
        </w:rPr>
        <w:t xml:space="preserve">1.3. Получатели средств  бюджета, администраторы доходов  бюджета и администраторы источников финансирования дефицита бюджета организуют и осуществляют внутренний контроль совершаемых ими фактов хозяйственной жизни с учетом требований Федерального закона «О бухгалтерском учете», </w:t>
      </w:r>
      <w:proofErr w:type="gramStart"/>
      <w:r w:rsidRPr="002A007E">
        <w:rPr>
          <w:rFonts w:ascii="Times New Roman" w:hAnsi="Times New Roman" w:cs="Times New Roman"/>
          <w:sz w:val="28"/>
          <w:szCs w:val="28"/>
        </w:rPr>
        <w:t>направленный</w:t>
      </w:r>
      <w:proofErr w:type="gramEnd"/>
      <w:r w:rsidRPr="002A007E">
        <w:rPr>
          <w:rFonts w:ascii="Times New Roman" w:hAnsi="Times New Roman" w:cs="Times New Roman"/>
          <w:sz w:val="28"/>
          <w:szCs w:val="28"/>
        </w:rPr>
        <w:t xml:space="preserve"> в том числе на обеспечение законности использования средств  бюджета, соблюдения правил ведения бюджетного учета, составления и представления бюджетной отчетности (далее – внутренний финансовый контроль получателя бюджетных средств).</w:t>
      </w:r>
    </w:p>
    <w:p w:rsidR="002A007E" w:rsidRPr="002A007E" w:rsidRDefault="002A007E" w:rsidP="002A007E">
      <w:pPr>
        <w:ind w:firstLine="709"/>
        <w:jc w:val="both"/>
        <w:rPr>
          <w:rFonts w:ascii="Times New Roman" w:hAnsi="Times New Roman" w:cs="Times New Roman"/>
          <w:sz w:val="28"/>
          <w:szCs w:val="28"/>
        </w:rPr>
      </w:pPr>
    </w:p>
    <w:p w:rsidR="002A007E" w:rsidRPr="002A007E" w:rsidRDefault="002A007E" w:rsidP="002A007E">
      <w:pPr>
        <w:jc w:val="center"/>
        <w:rPr>
          <w:rFonts w:ascii="Times New Roman" w:hAnsi="Times New Roman" w:cs="Times New Roman"/>
          <w:b/>
          <w:sz w:val="28"/>
          <w:szCs w:val="28"/>
        </w:rPr>
      </w:pPr>
      <w:r w:rsidRPr="002A007E">
        <w:rPr>
          <w:rFonts w:ascii="Times New Roman" w:hAnsi="Times New Roman" w:cs="Times New Roman"/>
          <w:b/>
          <w:sz w:val="28"/>
          <w:szCs w:val="28"/>
          <w:lang w:val="en-US"/>
        </w:rPr>
        <w:t>II</w:t>
      </w:r>
      <w:r w:rsidRPr="002A007E">
        <w:rPr>
          <w:rFonts w:ascii="Times New Roman" w:hAnsi="Times New Roman" w:cs="Times New Roman"/>
          <w:b/>
          <w:sz w:val="28"/>
          <w:szCs w:val="28"/>
        </w:rPr>
        <w:t>. Организация внутреннего финансового контроля</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 xml:space="preserve">2.1. Внутренний финансовый контроль представляет собой непрерывный процесс, осуществляемый руководством, должностными лицами главного администратора (администраторов) средств  бюджета, уполномоченными на проведение </w:t>
      </w:r>
      <w:proofErr w:type="gramStart"/>
      <w:r w:rsidRPr="002A007E">
        <w:rPr>
          <w:rFonts w:ascii="Times New Roman" w:hAnsi="Times New Roman" w:cs="Times New Roman"/>
          <w:sz w:val="28"/>
          <w:szCs w:val="28"/>
        </w:rPr>
        <w:t>контроля за</w:t>
      </w:r>
      <w:proofErr w:type="gramEnd"/>
      <w:r w:rsidRPr="002A007E">
        <w:rPr>
          <w:rFonts w:ascii="Times New Roman" w:hAnsi="Times New Roman" w:cs="Times New Roman"/>
          <w:sz w:val="28"/>
          <w:szCs w:val="28"/>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(далее – бюджетные процедуры).</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2.2. Целью внутреннего финансового контроля является обеспечение законности выполнения бюджетных процедур и эффективности использования бюджетных средств.</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2.3. Предметом внутреннего финансового контроля является осуществление бюджетных процедур и составляющих их процессов, операций и действий должностных лиц, реализующих бюджетные полномочия участников бюджетного процесса.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2.4. Осуществление внутреннего финансового контроля включает:</w:t>
      </w:r>
    </w:p>
    <w:p w:rsidR="002A007E" w:rsidRPr="002A007E" w:rsidRDefault="002A007E" w:rsidP="002A007E">
      <w:pPr>
        <w:pStyle w:val="a3"/>
        <w:spacing w:line="240" w:lineRule="auto"/>
        <w:ind w:left="0"/>
        <w:rPr>
          <w:rFonts w:ascii="Times New Roman" w:hAnsi="Times New Roman" w:cs="Times New Roman"/>
          <w:sz w:val="28"/>
          <w:szCs w:val="28"/>
        </w:rPr>
      </w:pPr>
      <w:r w:rsidRPr="002A007E">
        <w:rPr>
          <w:rFonts w:ascii="Times New Roman" w:hAnsi="Times New Roman" w:cs="Times New Roman"/>
          <w:sz w:val="28"/>
          <w:szCs w:val="28"/>
        </w:rPr>
        <w:lastRenderedPageBreak/>
        <w:tab/>
        <w:t>- проведение контроля исполнения бюджетных процедур;</w:t>
      </w:r>
    </w:p>
    <w:p w:rsidR="002A007E" w:rsidRPr="002A007E" w:rsidRDefault="002A007E" w:rsidP="002A007E">
      <w:pPr>
        <w:contextualSpacing/>
        <w:rPr>
          <w:rFonts w:ascii="Times New Roman" w:hAnsi="Times New Roman" w:cs="Times New Roman"/>
          <w:sz w:val="28"/>
          <w:szCs w:val="28"/>
        </w:rPr>
      </w:pPr>
      <w:r w:rsidRPr="002A007E">
        <w:rPr>
          <w:rFonts w:ascii="Times New Roman" w:hAnsi="Times New Roman" w:cs="Times New Roman"/>
          <w:sz w:val="28"/>
          <w:szCs w:val="28"/>
        </w:rPr>
        <w:tab/>
        <w:t>- проведение ведомственных проверок (ревизий).</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2.5. Субъектами внутреннего финансового контроля являются:</w:t>
      </w:r>
    </w:p>
    <w:p w:rsidR="002A007E" w:rsidRPr="002A007E" w:rsidRDefault="002A007E" w:rsidP="002A007E">
      <w:pPr>
        <w:pStyle w:val="a3"/>
        <w:spacing w:line="240" w:lineRule="auto"/>
        <w:ind w:left="0"/>
        <w:rPr>
          <w:rFonts w:ascii="Times New Roman" w:hAnsi="Times New Roman" w:cs="Times New Roman"/>
          <w:sz w:val="28"/>
          <w:szCs w:val="28"/>
        </w:rPr>
      </w:pPr>
      <w:r w:rsidRPr="002A007E">
        <w:rPr>
          <w:rFonts w:ascii="Times New Roman" w:hAnsi="Times New Roman" w:cs="Times New Roman"/>
          <w:sz w:val="28"/>
          <w:szCs w:val="28"/>
        </w:rPr>
        <w:tab/>
      </w:r>
      <w:proofErr w:type="gramStart"/>
      <w:r w:rsidRPr="002A007E">
        <w:rPr>
          <w:rFonts w:ascii="Times New Roman" w:hAnsi="Times New Roman" w:cs="Times New Roman"/>
          <w:sz w:val="28"/>
          <w:szCs w:val="28"/>
        </w:rPr>
        <w:t>- руководитель главного администратора (администратора) средств  бюджета и (или) его заместитель, курирующий вопросы осуществления бюджетных полномочий главного администратора (администратора) средств  бюджета;</w:t>
      </w:r>
      <w:proofErr w:type="gramEnd"/>
    </w:p>
    <w:p w:rsidR="002A007E" w:rsidRPr="002A007E" w:rsidRDefault="002A007E" w:rsidP="002A007E">
      <w:pPr>
        <w:contextualSpacing/>
        <w:rPr>
          <w:rFonts w:ascii="Times New Roman" w:hAnsi="Times New Roman" w:cs="Times New Roman"/>
          <w:sz w:val="28"/>
          <w:szCs w:val="28"/>
        </w:rPr>
      </w:pPr>
      <w:r w:rsidRPr="002A007E">
        <w:rPr>
          <w:rFonts w:ascii="Times New Roman" w:hAnsi="Times New Roman" w:cs="Times New Roman"/>
          <w:sz w:val="28"/>
          <w:szCs w:val="28"/>
        </w:rPr>
        <w:tab/>
        <w:t>- финансово-экономическое подразделение главного администратора (администратора) средств  бюджета;</w:t>
      </w:r>
    </w:p>
    <w:p w:rsidR="002A007E" w:rsidRPr="002A007E" w:rsidRDefault="002A007E" w:rsidP="002A007E">
      <w:pPr>
        <w:spacing w:before="100" w:beforeAutospacing="1" w:after="100" w:afterAutospacing="1"/>
        <w:contextualSpacing/>
        <w:rPr>
          <w:rFonts w:ascii="Times New Roman" w:hAnsi="Times New Roman" w:cs="Times New Roman"/>
          <w:sz w:val="28"/>
          <w:szCs w:val="28"/>
        </w:rPr>
      </w:pPr>
      <w:r w:rsidRPr="002A007E">
        <w:rPr>
          <w:rFonts w:ascii="Times New Roman" w:hAnsi="Times New Roman" w:cs="Times New Roman"/>
          <w:sz w:val="28"/>
          <w:szCs w:val="28"/>
        </w:rPr>
        <w:tab/>
        <w:t>- комиссия по финансовому контролю;</w:t>
      </w:r>
    </w:p>
    <w:p w:rsidR="002A007E" w:rsidRPr="002A007E" w:rsidRDefault="002A007E" w:rsidP="002A007E">
      <w:pPr>
        <w:spacing w:before="100" w:beforeAutospacing="1" w:after="100" w:afterAutospacing="1"/>
        <w:contextualSpacing/>
        <w:rPr>
          <w:rFonts w:ascii="Times New Roman" w:hAnsi="Times New Roman" w:cs="Times New Roman"/>
          <w:sz w:val="28"/>
          <w:szCs w:val="28"/>
        </w:rPr>
      </w:pPr>
      <w:r w:rsidRPr="002A007E">
        <w:rPr>
          <w:rFonts w:ascii="Times New Roman" w:hAnsi="Times New Roman" w:cs="Times New Roman"/>
          <w:sz w:val="28"/>
          <w:szCs w:val="28"/>
        </w:rPr>
        <w:tab/>
        <w:t>- главный бухгалтер (заместители главного бухгалтера) главного администратора (администратора) средств  бюджета;</w:t>
      </w:r>
    </w:p>
    <w:p w:rsidR="002A007E" w:rsidRPr="002A007E" w:rsidRDefault="002A007E" w:rsidP="002A007E">
      <w:pPr>
        <w:spacing w:before="100" w:beforeAutospacing="1" w:after="100" w:afterAutospacing="1"/>
        <w:contextualSpacing/>
        <w:rPr>
          <w:rFonts w:ascii="Times New Roman" w:hAnsi="Times New Roman" w:cs="Times New Roman"/>
          <w:sz w:val="28"/>
          <w:szCs w:val="28"/>
        </w:rPr>
      </w:pPr>
      <w:r w:rsidRPr="002A007E">
        <w:rPr>
          <w:rFonts w:ascii="Times New Roman" w:hAnsi="Times New Roman" w:cs="Times New Roman"/>
          <w:sz w:val="28"/>
          <w:szCs w:val="28"/>
        </w:rPr>
        <w:tab/>
        <w:t>- должностные лица главного администратора (администратора) средств  бюджета, уполномоченные на проведение контрольных действий в соответствии с настоящим Порядком.</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2.6. Под внутренним стандартом в целях настоящего Порядка понимается правовой акт главного администратора средств  бюджета, регулирующий исполнение бюджетных полномочий объектов контроля, а также документ, в котором устанавливается процесс бюджетной процедуры в виде последовательности операций и действий, реализующих бюджетное полномочие объекта контроля, их исполнителей, результатов и сроков проведения установленных операций и действий.</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2.7. Внутренние стандарты составляются в соответствии с бюджетным законодательством Российской Федерации и иными нормативными правовыми актами, регулирующими бюджетные правоотношения, и утверждаются руководителем (заместителем руководителя) главного администратора (администратора) средств  бюджета.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2.8. Исполнители, указанные в пункте 2.5 настоящего Порядка, несут персональную ответственность за соблюдение сроков и порядка проведения действий и операций, установленных внутренними стандартами.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 xml:space="preserve">2.9. Контроль исполнения бюджетных процедур осуществляется в процессе проведения установленных внутренним стандартом процессов, операций и действий, реализующих бюджетные полномочия объектов контроля, в целях недопущения нарушений бюджетного законодательства Российской Федерации и иных нормативных правовых актов, регулирующих </w:t>
      </w:r>
      <w:r w:rsidRPr="002A007E">
        <w:rPr>
          <w:rFonts w:ascii="Times New Roman" w:hAnsi="Times New Roman" w:cs="Times New Roman"/>
          <w:sz w:val="28"/>
          <w:szCs w:val="28"/>
        </w:rPr>
        <w:lastRenderedPageBreak/>
        <w:t>бюджетные правоотношения, соблюдения эффективности использования бюджетных средств.</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2.10. Контроль исполнения бюджетных процедур осуществляется посредством:</w:t>
      </w:r>
    </w:p>
    <w:p w:rsidR="002A007E" w:rsidRPr="002A007E" w:rsidRDefault="002A007E" w:rsidP="002A007E">
      <w:pPr>
        <w:pStyle w:val="a3"/>
        <w:spacing w:line="240" w:lineRule="auto"/>
        <w:ind w:left="0"/>
        <w:rPr>
          <w:rFonts w:ascii="Times New Roman" w:hAnsi="Times New Roman" w:cs="Times New Roman"/>
          <w:sz w:val="28"/>
          <w:szCs w:val="28"/>
        </w:rPr>
      </w:pPr>
      <w:r w:rsidRPr="002A007E">
        <w:rPr>
          <w:rFonts w:ascii="Times New Roman" w:hAnsi="Times New Roman" w:cs="Times New Roman"/>
          <w:sz w:val="28"/>
          <w:szCs w:val="28"/>
        </w:rPr>
        <w:tab/>
        <w:t>- контроля (надзора) по уровню подчиненности;</w:t>
      </w:r>
    </w:p>
    <w:p w:rsidR="002A007E" w:rsidRPr="002A007E" w:rsidRDefault="002A007E" w:rsidP="002A007E">
      <w:pPr>
        <w:contextualSpacing/>
        <w:rPr>
          <w:rFonts w:ascii="Times New Roman" w:hAnsi="Times New Roman" w:cs="Times New Roman"/>
          <w:sz w:val="28"/>
          <w:szCs w:val="28"/>
        </w:rPr>
      </w:pPr>
      <w:r w:rsidRPr="002A007E">
        <w:rPr>
          <w:rFonts w:ascii="Times New Roman" w:hAnsi="Times New Roman" w:cs="Times New Roman"/>
          <w:sz w:val="28"/>
          <w:szCs w:val="28"/>
        </w:rPr>
        <w:tab/>
        <w:t>- камеральных проверок, направленных на установление соответствия документов (проектов документов) требованиям бюджетного законодательства Российской Федерации и иных нормативных правовых актов, регулирующих бюджетные правоотношения.</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2.11. Контроль (надзор) по уровню подчиненности осуществляется вышестоящими должностными лицами за подчиненными работниками  в процессе исполнения их должностных обязанностей. В ходе такого контроля (надзора) обеспечивается своевременность и правомерность выполнения указанными должностными лицами операций и действий, реализующих бюджетное полномочие объекта контроля.</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2.12. Камеральные проверки осуществляются финансово-экономическим подразделением главного администратора (администратора) средств  бюджета, главным бухгалтером (его заместителем) главного администратора (администратора) средств  бюджета, иными уполномоченными должностными лицами по месту их нахождения, в отношении каждого документа (проекта документа).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2.13. Результаты камеральных проверок оформляются отметкой (разрешительной надписью) на представленном документе (проекте документа).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2.14. Ведомственные проверки (ревизии) осуществляются комиссией по финансовому контролю (далее – Комиссия) в целях установления законности исполнения бюджетных процедур подведомственными администраторами средств  бюджета и получателями средств  бюджета.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Ведомственные проверки (ревизии) подразделяются на плановые и внеплановые, камеральные проверки и выездные проверки (ревизии):</w:t>
      </w:r>
    </w:p>
    <w:p w:rsidR="002A007E" w:rsidRPr="002A007E" w:rsidRDefault="002A007E" w:rsidP="002A007E">
      <w:pPr>
        <w:pStyle w:val="a3"/>
        <w:spacing w:line="240" w:lineRule="auto"/>
        <w:ind w:left="0"/>
        <w:rPr>
          <w:rFonts w:ascii="Times New Roman" w:hAnsi="Times New Roman" w:cs="Times New Roman"/>
          <w:sz w:val="28"/>
          <w:szCs w:val="28"/>
        </w:rPr>
      </w:pPr>
      <w:r w:rsidRPr="002A007E">
        <w:rPr>
          <w:rFonts w:ascii="Times New Roman" w:hAnsi="Times New Roman" w:cs="Times New Roman"/>
          <w:sz w:val="28"/>
          <w:szCs w:val="28"/>
        </w:rPr>
        <w:tab/>
        <w:t>- камеральные проверки проводятся по месту нахождения Комиссии на основании документов, представленных по запросу Комиссии.</w:t>
      </w:r>
    </w:p>
    <w:p w:rsidR="002A007E" w:rsidRPr="002A007E" w:rsidRDefault="002A007E" w:rsidP="002A007E">
      <w:pPr>
        <w:contextualSpacing/>
        <w:rPr>
          <w:rFonts w:ascii="Times New Roman" w:hAnsi="Times New Roman" w:cs="Times New Roman"/>
          <w:sz w:val="28"/>
          <w:szCs w:val="28"/>
        </w:rPr>
      </w:pPr>
      <w:r w:rsidRPr="002A007E">
        <w:rPr>
          <w:rFonts w:ascii="Times New Roman" w:hAnsi="Times New Roman" w:cs="Times New Roman"/>
          <w:sz w:val="28"/>
          <w:szCs w:val="28"/>
        </w:rPr>
        <w:tab/>
        <w:t xml:space="preserve">- выездные проверки (ревизии) проводятся по месту нахождения подведомственных администраторов средств  бюджета и получателей средств  бюджета, в ходе которых в том числе определяется фактическое </w:t>
      </w:r>
      <w:r w:rsidRPr="002A007E">
        <w:rPr>
          <w:rFonts w:ascii="Times New Roman" w:hAnsi="Times New Roman" w:cs="Times New Roman"/>
          <w:sz w:val="28"/>
          <w:szCs w:val="28"/>
        </w:rPr>
        <w:lastRenderedPageBreak/>
        <w:t>соответствие совершенных операций данным бюджетной отчетности и первичных документов.</w:t>
      </w:r>
    </w:p>
    <w:p w:rsidR="002A007E" w:rsidRPr="002A007E" w:rsidRDefault="002A007E" w:rsidP="002A007E">
      <w:pPr>
        <w:contextualSpacing/>
        <w:rPr>
          <w:rFonts w:ascii="Times New Roman" w:hAnsi="Times New Roman" w:cs="Times New Roman"/>
          <w:sz w:val="28"/>
          <w:szCs w:val="28"/>
        </w:rPr>
      </w:pPr>
      <w:r w:rsidRPr="002A007E">
        <w:rPr>
          <w:rFonts w:ascii="Times New Roman" w:hAnsi="Times New Roman" w:cs="Times New Roman"/>
          <w:sz w:val="28"/>
          <w:szCs w:val="28"/>
        </w:rPr>
        <w:tab/>
        <w:t>- внеплановые ведомственные проверки (ревизии) проводятся Комиссией на основании решений руководителя или заместителя руководителя главного администратора (администратора) средств  бюджета в связи с поступлением информации о признаках нарушений бюджетного законодательства Российской Федерации и иных правовых актов, регулирующих бюджетные правоотношения.</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Главный администратор (администратор) средств  бюджета вправе осуществлять плановые ведомственные проверки (ревизии) на основании утвержденного руководителем главного администратора (администратора) средств  бюджета плана проведения ведомственных проверок (ревизий).</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2.15. Права и обязанности Комиссии устанавливаются приказом (распоряжением) главного администратора (администратора) средств  бюджета.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 xml:space="preserve">2.16. </w:t>
      </w:r>
      <w:proofErr w:type="gramStart"/>
      <w:r w:rsidRPr="002A007E">
        <w:rPr>
          <w:rFonts w:ascii="Times New Roman" w:hAnsi="Times New Roman" w:cs="Times New Roman"/>
          <w:sz w:val="28"/>
          <w:szCs w:val="28"/>
        </w:rPr>
        <w:t>Ведомственная проверка (ревизия) проводится на основании приказа (распоряжения) о ее назначении, в котором указывается наименование администратора (получателя) средств  бюджета, тема, основание и срок проведения ведомственной проверки (ревизии), состав Комиссии по проведению ведомственной проверки (ревизии), перечень основных вопросов, подлежащих изучению в ходе проведения ведомственной проверки (ревизии).</w:t>
      </w:r>
      <w:proofErr w:type="gramEnd"/>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2.17. Результаты ведомственной проверки (ревизии) оформляются актом, который подписывается всеми членами Комиссии, проводящей проверку (ревизию), и вручается проверяемому объекту контроля не позднее последнего дня срока проведения ведомственной проверки (ревизии).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2.18. Объект контроля вправе представить письменные возражения по акту проверки (ревизии), а также информацию об устранении (исправлении) выявленных нарушений (недостатков) в установленный срок для рассмотрения акта, которые приобщаются к материалам ведомственной проверки (ревизии).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При этом срок для рассмотрения акта не может составлять менее пяти рабочих дней.</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 xml:space="preserve">2.19. Материалы ведомственной проверки (ревизии) подлежат рассмотрению руководителем (заместителем руководителя) главного </w:t>
      </w:r>
      <w:r w:rsidRPr="002A007E">
        <w:rPr>
          <w:rFonts w:ascii="Times New Roman" w:hAnsi="Times New Roman" w:cs="Times New Roman"/>
          <w:sz w:val="28"/>
          <w:szCs w:val="28"/>
        </w:rPr>
        <w:lastRenderedPageBreak/>
        <w:t>администратора (администратора) средств  бюджета, по результатам которого принимается решение:</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а) о вынесении предписаний об устранении выявленных нарушений (недостатков) в установленный в предписании срок, применении материальной, дисциплинарной ответственности к виновным должностным лицам;</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б) об отсутствии оснований применения мер, указанных в подпункте «а» настоящего пункта;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в) о направлении материалов ведомственной проверки (ревизии) в орган муниципального финансового контроля в соответствии с его полномочиями, определёнными Бюджетным Кодексом Российской Федерации и иными нормативными правовыми актами.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2.20. Сроки и периодичность проведения ведомственных проверок (ревизий), сроки рассмотрения результатов таких проверок, направления, а также порядок отмены предписаний и санкций устанавливаются главным администратором средств  бюджета.</w:t>
      </w:r>
    </w:p>
    <w:p w:rsidR="002A007E" w:rsidRPr="002A007E" w:rsidRDefault="002A007E" w:rsidP="002A007E">
      <w:pPr>
        <w:ind w:firstLine="708"/>
        <w:jc w:val="both"/>
        <w:rPr>
          <w:rFonts w:ascii="Times New Roman" w:hAnsi="Times New Roman" w:cs="Times New Roman"/>
          <w:sz w:val="28"/>
          <w:szCs w:val="28"/>
        </w:rPr>
      </w:pPr>
    </w:p>
    <w:p w:rsidR="002A007E" w:rsidRPr="002A007E" w:rsidRDefault="002A007E" w:rsidP="002A007E">
      <w:pPr>
        <w:jc w:val="center"/>
        <w:rPr>
          <w:rFonts w:ascii="Times New Roman" w:hAnsi="Times New Roman" w:cs="Times New Roman"/>
          <w:b/>
          <w:sz w:val="28"/>
          <w:szCs w:val="28"/>
        </w:rPr>
      </w:pPr>
      <w:r w:rsidRPr="002A007E">
        <w:rPr>
          <w:rFonts w:ascii="Times New Roman" w:hAnsi="Times New Roman" w:cs="Times New Roman"/>
          <w:b/>
          <w:sz w:val="28"/>
          <w:szCs w:val="28"/>
          <w:lang w:val="en-US"/>
        </w:rPr>
        <w:t>III</w:t>
      </w:r>
      <w:r w:rsidRPr="002A007E">
        <w:rPr>
          <w:rFonts w:ascii="Times New Roman" w:hAnsi="Times New Roman" w:cs="Times New Roman"/>
          <w:b/>
          <w:sz w:val="28"/>
          <w:szCs w:val="28"/>
        </w:rPr>
        <w:t>. Организация внутреннего финансового аудита</w:t>
      </w:r>
    </w:p>
    <w:p w:rsidR="002A007E" w:rsidRPr="002A007E" w:rsidRDefault="002A007E" w:rsidP="002A007E">
      <w:pPr>
        <w:autoSpaceDE w:val="0"/>
        <w:autoSpaceDN w:val="0"/>
        <w:adjustRightInd w:val="0"/>
        <w:ind w:firstLine="708"/>
        <w:jc w:val="both"/>
        <w:rPr>
          <w:rFonts w:ascii="Times New Roman" w:hAnsi="Times New Roman" w:cs="Times New Roman"/>
          <w:sz w:val="28"/>
          <w:szCs w:val="28"/>
        </w:rPr>
      </w:pPr>
      <w:r w:rsidRPr="002A007E">
        <w:rPr>
          <w:rFonts w:ascii="Times New Roman" w:hAnsi="Times New Roman" w:cs="Times New Roman"/>
          <w:sz w:val="28"/>
          <w:szCs w:val="28"/>
        </w:rPr>
        <w:t xml:space="preserve">3.1. Внутренний финансовый аудит представляет собой процесс, осуществляемый должностными лицами главного администратора (администратора) средств  бюджета, уполномоченными на проведение аудита, направленный на оценку достоверности отчетности, надежности внутреннего финансового контроля, </w:t>
      </w:r>
      <w:r w:rsidRPr="002A007E">
        <w:rPr>
          <w:rFonts w:ascii="Times New Roman" w:hAnsi="Times New Roman" w:cs="Times New Roman"/>
          <w:sz w:val="28"/>
          <w:szCs w:val="28"/>
          <w:lang w:eastAsia="en-US"/>
        </w:rPr>
        <w:t>их мониторинг и разработку рекомендаций по их улучшению.</w:t>
      </w:r>
    </w:p>
    <w:p w:rsidR="002A007E" w:rsidRPr="002A007E" w:rsidRDefault="002A007E" w:rsidP="002A007E">
      <w:pPr>
        <w:ind w:firstLine="708"/>
        <w:rPr>
          <w:rFonts w:ascii="Times New Roman" w:hAnsi="Times New Roman" w:cs="Times New Roman"/>
          <w:sz w:val="28"/>
          <w:szCs w:val="28"/>
        </w:rPr>
      </w:pPr>
      <w:r w:rsidRPr="002A007E">
        <w:rPr>
          <w:rFonts w:ascii="Times New Roman" w:hAnsi="Times New Roman" w:cs="Times New Roman"/>
          <w:sz w:val="28"/>
          <w:szCs w:val="28"/>
        </w:rPr>
        <w:t>3.2. Целями внутреннего финансового аудита являются:</w:t>
      </w:r>
    </w:p>
    <w:p w:rsidR="002A007E" w:rsidRPr="002A007E" w:rsidRDefault="002A007E" w:rsidP="002A007E">
      <w:pPr>
        <w:pStyle w:val="a3"/>
        <w:numPr>
          <w:ilvl w:val="0"/>
          <w:numId w:val="3"/>
        </w:numPr>
        <w:spacing w:after="0" w:line="240" w:lineRule="auto"/>
        <w:ind w:left="0" w:firstLine="360"/>
        <w:jc w:val="both"/>
        <w:rPr>
          <w:rFonts w:ascii="Times New Roman" w:hAnsi="Times New Roman" w:cs="Times New Roman"/>
          <w:sz w:val="28"/>
          <w:szCs w:val="28"/>
        </w:rPr>
      </w:pPr>
      <w:r w:rsidRPr="002A007E">
        <w:rPr>
          <w:rFonts w:ascii="Times New Roman" w:hAnsi="Times New Roman" w:cs="Times New Roman"/>
          <w:sz w:val="28"/>
          <w:szCs w:val="2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A007E" w:rsidRPr="002A007E" w:rsidRDefault="002A007E" w:rsidP="002A007E">
      <w:pPr>
        <w:numPr>
          <w:ilvl w:val="0"/>
          <w:numId w:val="3"/>
        </w:numPr>
        <w:spacing w:before="100" w:beforeAutospacing="1" w:after="100" w:afterAutospacing="1" w:line="240" w:lineRule="auto"/>
        <w:ind w:left="0" w:firstLine="360"/>
        <w:contextualSpacing/>
        <w:rPr>
          <w:rFonts w:ascii="Times New Roman" w:hAnsi="Times New Roman" w:cs="Times New Roman"/>
          <w:sz w:val="28"/>
          <w:szCs w:val="28"/>
        </w:rPr>
      </w:pPr>
      <w:r w:rsidRPr="002A007E">
        <w:rPr>
          <w:rFonts w:ascii="Times New Roman" w:hAnsi="Times New Roman" w:cs="Times New Roman"/>
          <w:sz w:val="28"/>
          <w:szCs w:val="28"/>
        </w:rPr>
        <w:t>оценка надежности внутреннего финансового контроля и подготовка рекомендаций по повышению его эффективности;</w:t>
      </w:r>
    </w:p>
    <w:p w:rsidR="002A007E" w:rsidRPr="002A007E" w:rsidRDefault="002A007E" w:rsidP="002A007E">
      <w:pPr>
        <w:numPr>
          <w:ilvl w:val="0"/>
          <w:numId w:val="3"/>
        </w:numPr>
        <w:spacing w:before="100" w:beforeAutospacing="1" w:after="100" w:afterAutospacing="1" w:line="240" w:lineRule="auto"/>
        <w:ind w:left="0" w:firstLine="360"/>
        <w:contextualSpacing/>
        <w:rPr>
          <w:rFonts w:ascii="Times New Roman" w:hAnsi="Times New Roman" w:cs="Times New Roman"/>
          <w:sz w:val="28"/>
          <w:szCs w:val="28"/>
        </w:rPr>
      </w:pPr>
      <w:r w:rsidRPr="002A007E">
        <w:rPr>
          <w:rFonts w:ascii="Times New Roman" w:hAnsi="Times New Roman" w:cs="Times New Roman"/>
          <w:sz w:val="28"/>
          <w:szCs w:val="28"/>
        </w:rPr>
        <w:t xml:space="preserve">подготовка предложений по повышению эффективности использования бюджетных </w:t>
      </w:r>
      <w:proofErr w:type="spellStart"/>
      <w:r w:rsidRPr="002A007E">
        <w:rPr>
          <w:rFonts w:ascii="Times New Roman" w:hAnsi="Times New Roman" w:cs="Times New Roman"/>
          <w:sz w:val="28"/>
          <w:szCs w:val="28"/>
        </w:rPr>
        <w:t>седств</w:t>
      </w:r>
      <w:proofErr w:type="spellEnd"/>
      <w:r w:rsidRPr="002A007E">
        <w:rPr>
          <w:rFonts w:ascii="Times New Roman" w:hAnsi="Times New Roman" w:cs="Times New Roman"/>
          <w:sz w:val="28"/>
          <w:szCs w:val="28"/>
        </w:rPr>
        <w:t>.</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 xml:space="preserve">3.3. Предметом внутреннего финансового аудита является совокупность финансовых и хозяйственных операций, совершенных в отчетном периоде структурными подразделениями главного администратора </w:t>
      </w:r>
      <w:r w:rsidRPr="002A007E">
        <w:rPr>
          <w:rFonts w:ascii="Times New Roman" w:hAnsi="Times New Roman" w:cs="Times New Roman"/>
          <w:sz w:val="28"/>
          <w:szCs w:val="28"/>
        </w:rPr>
        <w:lastRenderedPageBreak/>
        <w:t>средств  бюджета, подведомственными администраторами и получателями средств  бюджета (далее – объекты аудита) в целях реализации своих бюджетных полномочий, организация и осуществление внутреннего финансового контроля.</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В целях настоящего Порядка под отчетным периодом понимается отчетный финансовый год, квартал, полугодие, 9 месяцев текущего финансового года.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3.4. Внутренний финансовый аудит осуществляется должностными лицами главного администратора средств  бюджета, уполномоченными на проведение аудита, на условиях функциональной независимости, подчинения непосредственно и исключительно руководителю главного администратора средств  бюджета.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 xml:space="preserve">3.5. Деятельность должностных лиц главного администратора </w:t>
      </w:r>
      <w:proofErr w:type="gramStart"/>
      <w:r w:rsidRPr="002A007E">
        <w:rPr>
          <w:rFonts w:ascii="Times New Roman" w:hAnsi="Times New Roman" w:cs="Times New Roman"/>
          <w:sz w:val="28"/>
          <w:szCs w:val="28"/>
        </w:rPr>
        <w:t>средств  бюджета, уполномоченных на проведение аудита основывается</w:t>
      </w:r>
      <w:proofErr w:type="gramEnd"/>
      <w:r w:rsidRPr="002A007E">
        <w:rPr>
          <w:rFonts w:ascii="Times New Roman" w:hAnsi="Times New Roman" w:cs="Times New Roman"/>
          <w:sz w:val="28"/>
          <w:szCs w:val="28"/>
        </w:rPr>
        <w:t xml:space="preserve"> на принципах законности, объективности, эффективности, независимости и профессиональной компетентности.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3.6. Должностные лица главного администратора средств  бюджета, уполномоченные на проведение аудита имеют право:</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а) 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б) посещать помещения и территории, которые занимают объекты аудита, в отношении которых осуществляется аудиторская проверка;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в) проводить и (или) привлекать независимых экспертов для проведения экспертиз, необходимых при проведен</w:t>
      </w:r>
      <w:proofErr w:type="gramStart"/>
      <w:r w:rsidRPr="002A007E">
        <w:rPr>
          <w:rFonts w:ascii="Times New Roman" w:hAnsi="Times New Roman" w:cs="Times New Roman"/>
          <w:sz w:val="28"/>
          <w:szCs w:val="28"/>
        </w:rPr>
        <w:t>ии ау</w:t>
      </w:r>
      <w:proofErr w:type="gramEnd"/>
      <w:r w:rsidRPr="002A007E">
        <w:rPr>
          <w:rFonts w:ascii="Times New Roman" w:hAnsi="Times New Roman" w:cs="Times New Roman"/>
          <w:sz w:val="28"/>
          <w:szCs w:val="28"/>
        </w:rPr>
        <w:t>диторских проверок.</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Сроки направления и исполнения запросов предусматриваются в порядке, установленном главным администратором средств бюджета.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3.7. Должностные лица, указанные в пункте 3.4. настоящего Порядка, обязаны:</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а) соблюдать требования нормативных правовых актов в  установленной сфере деятельности;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б) проводить аудиторские проверки в соответствии с программой аудиторской проверки;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lastRenderedPageBreak/>
        <w:t>в) знакомить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(акты и заключения).</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3.8. Внутренний финансовый аудит осуществляется на основании годового плана внутреннего финансового аудита (далее – План) и программы аудиторской проверки (далее – Программа), утверждаемых руководителем главного администратора средств  бюджета.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3.9. План представляет собой перечень аудиторских проверок, которые планируется провести в очередном финансовом году.</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По каждой аудиторской проверке в Плане указывается тема аудиторской проверки, объекты аудита, срок проведения аудиторской проверки.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3.10. При планирован</w:t>
      </w:r>
      <w:proofErr w:type="gramStart"/>
      <w:r w:rsidRPr="002A007E">
        <w:rPr>
          <w:rFonts w:ascii="Times New Roman" w:hAnsi="Times New Roman" w:cs="Times New Roman"/>
          <w:sz w:val="28"/>
          <w:szCs w:val="28"/>
        </w:rPr>
        <w:t>ии ау</w:t>
      </w:r>
      <w:proofErr w:type="gramEnd"/>
      <w:r w:rsidRPr="002A007E">
        <w:rPr>
          <w:rFonts w:ascii="Times New Roman" w:hAnsi="Times New Roman" w:cs="Times New Roman"/>
          <w:sz w:val="28"/>
          <w:szCs w:val="28"/>
        </w:rPr>
        <w:t>диторских проверок учитываются:</w:t>
      </w:r>
    </w:p>
    <w:p w:rsidR="002A007E" w:rsidRPr="002A007E" w:rsidRDefault="002A007E" w:rsidP="002A007E">
      <w:pPr>
        <w:pStyle w:val="a3"/>
        <w:numPr>
          <w:ilvl w:val="0"/>
          <w:numId w:val="4"/>
        </w:numPr>
        <w:spacing w:after="0" w:line="240" w:lineRule="auto"/>
        <w:ind w:left="0" w:firstLine="360"/>
        <w:jc w:val="both"/>
        <w:rPr>
          <w:rFonts w:ascii="Times New Roman" w:hAnsi="Times New Roman" w:cs="Times New Roman"/>
          <w:sz w:val="28"/>
          <w:szCs w:val="28"/>
        </w:rPr>
      </w:pPr>
      <w:r w:rsidRPr="002A007E">
        <w:rPr>
          <w:rFonts w:ascii="Times New Roman" w:hAnsi="Times New Roman" w:cs="Times New Roman"/>
          <w:sz w:val="28"/>
          <w:szCs w:val="28"/>
        </w:rPr>
        <w:t>существенность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средств городского бюджета в случае их неправомерного исполнения;</w:t>
      </w:r>
    </w:p>
    <w:p w:rsidR="002A007E" w:rsidRPr="002A007E" w:rsidRDefault="002A007E" w:rsidP="002A007E">
      <w:pPr>
        <w:numPr>
          <w:ilvl w:val="0"/>
          <w:numId w:val="4"/>
        </w:numPr>
        <w:spacing w:after="0"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достаточность информации для оценки надежности внутреннего финансового контроля, которую можно получить в ходе аудиторских проверок;</w:t>
      </w:r>
    </w:p>
    <w:p w:rsidR="002A007E" w:rsidRPr="002A007E" w:rsidRDefault="002A007E" w:rsidP="002A007E">
      <w:pPr>
        <w:numPr>
          <w:ilvl w:val="0"/>
          <w:numId w:val="4"/>
        </w:numPr>
        <w:spacing w:after="0"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степень обеспеченности ресурсами (трудовыми, материальными и финансовыми);</w:t>
      </w:r>
    </w:p>
    <w:p w:rsidR="002A007E" w:rsidRPr="002A007E" w:rsidRDefault="002A007E" w:rsidP="002A007E">
      <w:pPr>
        <w:numPr>
          <w:ilvl w:val="0"/>
          <w:numId w:val="4"/>
        </w:numPr>
        <w:spacing w:after="0"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реальность сроков проведения аудиторских проверок;</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3.11. В целях составления Плана проводится предварительный анализ данных об объектах аудита, в том числе сведений о результатах:</w:t>
      </w:r>
    </w:p>
    <w:p w:rsidR="002A007E" w:rsidRPr="002A007E" w:rsidRDefault="002A007E" w:rsidP="002A007E">
      <w:pPr>
        <w:pStyle w:val="a3"/>
        <w:numPr>
          <w:ilvl w:val="0"/>
          <w:numId w:val="5"/>
        </w:numPr>
        <w:spacing w:after="0" w:line="240" w:lineRule="auto"/>
        <w:ind w:left="0" w:firstLine="360"/>
        <w:jc w:val="both"/>
        <w:rPr>
          <w:rFonts w:ascii="Times New Roman" w:hAnsi="Times New Roman" w:cs="Times New Roman"/>
          <w:sz w:val="28"/>
          <w:szCs w:val="28"/>
        </w:rPr>
      </w:pPr>
      <w:r w:rsidRPr="002A007E">
        <w:rPr>
          <w:rFonts w:ascii="Times New Roman" w:hAnsi="Times New Roman" w:cs="Times New Roman"/>
          <w:sz w:val="28"/>
          <w:szCs w:val="28"/>
        </w:rPr>
        <w:t>осуществления внутреннего финансового контроля в текущем финансовом году;</w:t>
      </w:r>
    </w:p>
    <w:p w:rsidR="002A007E" w:rsidRPr="002A007E" w:rsidRDefault="002A007E" w:rsidP="002A007E">
      <w:pPr>
        <w:numPr>
          <w:ilvl w:val="0"/>
          <w:numId w:val="5"/>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финансово-хозяйственной деятельности объектов аудита.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 xml:space="preserve">3.12. План составляется и утверждается до начала очередного финансового года. </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 xml:space="preserve">3.13. Программа должна содержать: </w:t>
      </w:r>
    </w:p>
    <w:p w:rsidR="002A007E" w:rsidRPr="002A007E" w:rsidRDefault="002A007E" w:rsidP="002A007E">
      <w:pPr>
        <w:pStyle w:val="a3"/>
        <w:numPr>
          <w:ilvl w:val="0"/>
          <w:numId w:val="6"/>
        </w:numPr>
        <w:spacing w:after="0" w:line="240" w:lineRule="auto"/>
        <w:ind w:left="0" w:firstLine="360"/>
        <w:jc w:val="both"/>
        <w:rPr>
          <w:rFonts w:ascii="Times New Roman" w:hAnsi="Times New Roman" w:cs="Times New Roman"/>
          <w:sz w:val="28"/>
          <w:szCs w:val="28"/>
        </w:rPr>
      </w:pPr>
      <w:r w:rsidRPr="002A007E">
        <w:rPr>
          <w:rFonts w:ascii="Times New Roman" w:hAnsi="Times New Roman" w:cs="Times New Roman"/>
          <w:sz w:val="28"/>
          <w:szCs w:val="28"/>
        </w:rPr>
        <w:t>тему аудиторской проверки (процесса бюджетной процедуры);</w:t>
      </w:r>
    </w:p>
    <w:p w:rsidR="002A007E" w:rsidRPr="002A007E" w:rsidRDefault="002A007E" w:rsidP="002A007E">
      <w:pPr>
        <w:numPr>
          <w:ilvl w:val="0"/>
          <w:numId w:val="6"/>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 xml:space="preserve">наименование объектов аудита; </w:t>
      </w:r>
    </w:p>
    <w:p w:rsidR="002A007E" w:rsidRPr="002A007E" w:rsidRDefault="002A007E" w:rsidP="002A007E">
      <w:pPr>
        <w:numPr>
          <w:ilvl w:val="0"/>
          <w:numId w:val="6"/>
        </w:numPr>
        <w:spacing w:after="0"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перечень основных вопросов, подлежащих изучению в ходе аудиторской проверки, сроки этапы проведения аудиторской проверки.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3.14. В ходе аудиторской проверки проводится исследование:</w:t>
      </w:r>
    </w:p>
    <w:p w:rsidR="002A007E" w:rsidRPr="002A007E" w:rsidRDefault="002A007E" w:rsidP="002A007E">
      <w:pPr>
        <w:pStyle w:val="a3"/>
        <w:numPr>
          <w:ilvl w:val="0"/>
          <w:numId w:val="7"/>
        </w:numPr>
        <w:spacing w:after="0" w:line="240" w:lineRule="auto"/>
        <w:ind w:left="0" w:firstLine="360"/>
        <w:jc w:val="both"/>
        <w:rPr>
          <w:rFonts w:ascii="Times New Roman" w:hAnsi="Times New Roman" w:cs="Times New Roman"/>
          <w:sz w:val="28"/>
          <w:szCs w:val="28"/>
        </w:rPr>
      </w:pPr>
      <w:r w:rsidRPr="002A007E">
        <w:rPr>
          <w:rFonts w:ascii="Times New Roman" w:hAnsi="Times New Roman" w:cs="Times New Roman"/>
          <w:sz w:val="28"/>
          <w:szCs w:val="28"/>
        </w:rPr>
        <w:lastRenderedPageBreak/>
        <w:t>вопросов осуществления внутреннего финансового контроля, в том числе внутреннего финансового контроля получателя бюджетных средств;</w:t>
      </w:r>
    </w:p>
    <w:p w:rsidR="002A007E" w:rsidRPr="002A007E" w:rsidRDefault="002A007E" w:rsidP="002A007E">
      <w:pPr>
        <w:numPr>
          <w:ilvl w:val="0"/>
          <w:numId w:val="7"/>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ведения учетной политики, принятой объектом аудита, в том числе на предмет ее соответствия новым изменениям в области бюджетного учета;</w:t>
      </w:r>
    </w:p>
    <w:p w:rsidR="002A007E" w:rsidRPr="002A007E" w:rsidRDefault="002A007E" w:rsidP="002A007E">
      <w:pPr>
        <w:numPr>
          <w:ilvl w:val="0"/>
          <w:numId w:val="7"/>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функционирования автоматизированных информационных систем, применяемых объектом аудита при осуществлении бюджетных процедур;</w:t>
      </w:r>
    </w:p>
    <w:p w:rsidR="002A007E" w:rsidRPr="002A007E" w:rsidRDefault="002A007E" w:rsidP="002A007E">
      <w:pPr>
        <w:numPr>
          <w:ilvl w:val="0"/>
          <w:numId w:val="7"/>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неоднозначных вопросов бюджетного учета, в том числе таких, где результат зависит от профессионального мнения лица, ответственного за ведение бюджетного учета (например, при определении оценочных показателей);</w:t>
      </w:r>
    </w:p>
    <w:p w:rsidR="002A007E" w:rsidRPr="002A007E" w:rsidRDefault="002A007E" w:rsidP="002A007E">
      <w:pPr>
        <w:numPr>
          <w:ilvl w:val="0"/>
          <w:numId w:val="7"/>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вопросов наделения правами доступа пользователей к базам данных, к вводу и выводу информации из автоматизированных информационных систем, правами по формированию финансовых и бухгалтерских документов, а также правами доступа к активам и записям.</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3.15. Аудиторская проверка также может проводиться путем выполнения инспектирования, наблюдения, запроса, подтверждения, пересчета, аналитических процедур.</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3.16. При проведен</w:t>
      </w:r>
      <w:proofErr w:type="gramStart"/>
      <w:r w:rsidRPr="002A007E">
        <w:rPr>
          <w:rFonts w:ascii="Times New Roman" w:hAnsi="Times New Roman" w:cs="Times New Roman"/>
          <w:sz w:val="28"/>
          <w:szCs w:val="28"/>
        </w:rPr>
        <w:t>ии ау</w:t>
      </w:r>
      <w:proofErr w:type="gramEnd"/>
      <w:r w:rsidRPr="002A007E">
        <w:rPr>
          <w:rFonts w:ascii="Times New Roman" w:hAnsi="Times New Roman" w:cs="Times New Roman"/>
          <w:sz w:val="28"/>
          <w:szCs w:val="28"/>
        </w:rPr>
        <w:t>диторской проверки должны быть получены достаточные надлежащие надежные доказательства, подтверждающие выводы, сделанные по результатам этого мероприятия. К доказательствам относится информация, полученная при проведен</w:t>
      </w:r>
      <w:proofErr w:type="gramStart"/>
      <w:r w:rsidRPr="002A007E">
        <w:rPr>
          <w:rFonts w:ascii="Times New Roman" w:hAnsi="Times New Roman" w:cs="Times New Roman"/>
          <w:sz w:val="28"/>
          <w:szCs w:val="28"/>
        </w:rPr>
        <w:t>ии ау</w:t>
      </w:r>
      <w:proofErr w:type="gramEnd"/>
      <w:r w:rsidRPr="002A007E">
        <w:rPr>
          <w:rFonts w:ascii="Times New Roman" w:hAnsi="Times New Roman" w:cs="Times New Roman"/>
          <w:sz w:val="28"/>
          <w:szCs w:val="28"/>
        </w:rPr>
        <w:t>диторской проверки, и результат ее анализа, которые подтверждают выводы, сделанные по результатам этого мероприятия.</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проверки, проведенных в ходе аудиторской проверки, заключения экспертов, письменные объяснения (пояснения, заявления) должностных лиц объекта аудита, а также документы и сведения, полученные из других достоверных источников.</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3.17. Проведение аудиторской проверки подлежит документированию. Рабочая документация (рабочие документы) составляется при проведен</w:t>
      </w:r>
      <w:proofErr w:type="gramStart"/>
      <w:r w:rsidRPr="002A007E">
        <w:rPr>
          <w:rFonts w:ascii="Times New Roman" w:hAnsi="Times New Roman" w:cs="Times New Roman"/>
          <w:sz w:val="28"/>
          <w:szCs w:val="28"/>
        </w:rPr>
        <w:t>ии ау</w:t>
      </w:r>
      <w:proofErr w:type="gramEnd"/>
      <w:r w:rsidRPr="002A007E">
        <w:rPr>
          <w:rFonts w:ascii="Times New Roman" w:hAnsi="Times New Roman" w:cs="Times New Roman"/>
          <w:sz w:val="28"/>
          <w:szCs w:val="28"/>
        </w:rPr>
        <w:t>диторской проверки.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3.18. Рабочая документация по аудиторской проверке должна содержать:</w:t>
      </w:r>
    </w:p>
    <w:p w:rsidR="002A007E" w:rsidRPr="002A007E" w:rsidRDefault="002A007E" w:rsidP="002A007E">
      <w:pPr>
        <w:pStyle w:val="a3"/>
        <w:numPr>
          <w:ilvl w:val="0"/>
          <w:numId w:val="8"/>
        </w:numPr>
        <w:spacing w:after="0" w:line="240" w:lineRule="auto"/>
        <w:ind w:left="0" w:firstLine="360"/>
        <w:jc w:val="both"/>
        <w:rPr>
          <w:rFonts w:ascii="Times New Roman" w:hAnsi="Times New Roman" w:cs="Times New Roman"/>
          <w:sz w:val="28"/>
          <w:szCs w:val="28"/>
        </w:rPr>
      </w:pPr>
      <w:r w:rsidRPr="002A007E">
        <w:rPr>
          <w:rFonts w:ascii="Times New Roman" w:hAnsi="Times New Roman" w:cs="Times New Roman"/>
          <w:sz w:val="28"/>
          <w:szCs w:val="28"/>
        </w:rPr>
        <w:t>документы, отражающие подготовку аудиторской проверки, включая ее программу;</w:t>
      </w:r>
    </w:p>
    <w:p w:rsidR="002A007E" w:rsidRPr="002A007E" w:rsidRDefault="002A007E" w:rsidP="002A007E">
      <w:pPr>
        <w:numPr>
          <w:ilvl w:val="0"/>
          <w:numId w:val="8"/>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сведения о характере, сроках, объеме аудиторской проверки и результатах ее выполнения;</w:t>
      </w:r>
    </w:p>
    <w:p w:rsidR="002A007E" w:rsidRPr="002A007E" w:rsidRDefault="002A007E" w:rsidP="002A007E">
      <w:pPr>
        <w:numPr>
          <w:ilvl w:val="0"/>
          <w:numId w:val="8"/>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lastRenderedPageBreak/>
        <w:t>письменные объяснения (пояснения, заявления), полученные от должностных лиц и иных работников объекта аудита;</w:t>
      </w:r>
    </w:p>
    <w:p w:rsidR="002A007E" w:rsidRPr="002A007E" w:rsidRDefault="002A007E" w:rsidP="002A007E">
      <w:pPr>
        <w:numPr>
          <w:ilvl w:val="0"/>
          <w:numId w:val="8"/>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копии обращений, направленные органам муниципального финансового контроля, экспертам, третьим лицам и полученные от них сведения;</w:t>
      </w:r>
    </w:p>
    <w:p w:rsidR="002A007E" w:rsidRPr="002A007E" w:rsidRDefault="002A007E" w:rsidP="002A007E">
      <w:pPr>
        <w:numPr>
          <w:ilvl w:val="0"/>
          <w:numId w:val="8"/>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копии финансово-хозяйственных документов объекта аудита, подтверждающие выявленные нарушения;</w:t>
      </w:r>
    </w:p>
    <w:p w:rsidR="002A007E" w:rsidRPr="002A007E" w:rsidRDefault="002A007E" w:rsidP="002A007E">
      <w:pPr>
        <w:numPr>
          <w:ilvl w:val="0"/>
          <w:numId w:val="8"/>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акт аудиторской проверки.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3.19. Результаты аудиторской проверки оформляются актом, который подписывается должностным лицом, проводящим проверку, и вручается им проверяемому объекту аудита. Объект аудита вправе представить письменные возражения по акту аудиторской проверки.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 xml:space="preserve">3.20. Заключение на бюджетную отчетность главного администратора средств  бюджета (далее – бюджетная отчетность) составляется и направляется руководителю главного администратора средств  бюджета не позднее 15 рабочих дней </w:t>
      </w:r>
      <w:proofErr w:type="gramStart"/>
      <w:r w:rsidRPr="002A007E">
        <w:rPr>
          <w:rFonts w:ascii="Times New Roman" w:hAnsi="Times New Roman" w:cs="Times New Roman"/>
          <w:sz w:val="28"/>
          <w:szCs w:val="28"/>
        </w:rPr>
        <w:t>с даты направления</w:t>
      </w:r>
      <w:proofErr w:type="gramEnd"/>
      <w:r w:rsidRPr="002A007E">
        <w:rPr>
          <w:rFonts w:ascii="Times New Roman" w:hAnsi="Times New Roman" w:cs="Times New Roman"/>
          <w:sz w:val="28"/>
          <w:szCs w:val="28"/>
        </w:rPr>
        <w:t xml:space="preserve"> бюджетной отчетности в комитет финансов.</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3.21. Заключение на бюджетную отчетность должно содержать:</w:t>
      </w:r>
    </w:p>
    <w:p w:rsidR="002A007E" w:rsidRPr="002A007E" w:rsidRDefault="002A007E" w:rsidP="002A007E">
      <w:pPr>
        <w:pStyle w:val="a3"/>
        <w:numPr>
          <w:ilvl w:val="0"/>
          <w:numId w:val="9"/>
        </w:numPr>
        <w:spacing w:after="0" w:line="240" w:lineRule="auto"/>
        <w:ind w:left="0" w:firstLine="360"/>
        <w:jc w:val="both"/>
        <w:rPr>
          <w:rFonts w:ascii="Times New Roman" w:hAnsi="Times New Roman" w:cs="Times New Roman"/>
          <w:sz w:val="28"/>
          <w:szCs w:val="28"/>
        </w:rPr>
      </w:pPr>
      <w:r w:rsidRPr="002A007E">
        <w:rPr>
          <w:rFonts w:ascii="Times New Roman" w:hAnsi="Times New Roman" w:cs="Times New Roman"/>
          <w:sz w:val="28"/>
          <w:szCs w:val="28"/>
        </w:rPr>
        <w:t>сведения о полноте проверенных отчетов, входящих в состав бюджетной отчетности;</w:t>
      </w:r>
    </w:p>
    <w:p w:rsidR="002A007E" w:rsidRPr="002A007E" w:rsidRDefault="002A007E" w:rsidP="002A007E">
      <w:pPr>
        <w:numPr>
          <w:ilvl w:val="0"/>
          <w:numId w:val="9"/>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сведения об оценке внутреннего финансового контроля, соблюдении методологии и стандартов бюджетного учета, основанные на результатах проведения аудиторских проверок;</w:t>
      </w:r>
    </w:p>
    <w:p w:rsidR="002A007E" w:rsidRPr="002A007E" w:rsidRDefault="002A007E" w:rsidP="002A007E">
      <w:pPr>
        <w:numPr>
          <w:ilvl w:val="0"/>
          <w:numId w:val="9"/>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мнение о достоверности бюджетной отчетности во всех ее существенных отношениях;</w:t>
      </w:r>
    </w:p>
    <w:p w:rsidR="002A007E" w:rsidRPr="002A007E" w:rsidRDefault="002A007E" w:rsidP="002A007E">
      <w:pPr>
        <w:numPr>
          <w:ilvl w:val="0"/>
          <w:numId w:val="9"/>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описание результатов аудиторских проверок, связанных с выявленными нарушениями (недостатками);</w:t>
      </w:r>
    </w:p>
    <w:p w:rsidR="002A007E" w:rsidRPr="002A007E" w:rsidRDefault="002A007E" w:rsidP="002A007E">
      <w:pPr>
        <w:numPr>
          <w:ilvl w:val="0"/>
          <w:numId w:val="9"/>
        </w:numPr>
        <w:spacing w:before="100" w:beforeAutospacing="1" w:after="100" w:afterAutospacing="1" w:line="240" w:lineRule="auto"/>
        <w:ind w:left="0" w:firstLine="360"/>
        <w:contextualSpacing/>
        <w:jc w:val="both"/>
        <w:rPr>
          <w:rFonts w:ascii="Times New Roman" w:hAnsi="Times New Roman" w:cs="Times New Roman"/>
          <w:sz w:val="28"/>
          <w:szCs w:val="28"/>
        </w:rPr>
      </w:pPr>
      <w:r w:rsidRPr="002A007E">
        <w:rPr>
          <w:rFonts w:ascii="Times New Roman" w:hAnsi="Times New Roman" w:cs="Times New Roman"/>
          <w:sz w:val="28"/>
          <w:szCs w:val="28"/>
        </w:rPr>
        <w:t>предложения по повышению эффективности использования бюджетных средств, а также качества внутреннего финансового контроля, включая предложения по вопросам управления бюджетными рисками.</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3.22. Сроки проведения, основания приостановления (возобновления) аудиторских проверок, порядок рассмотрения и обжалования актов аудиторских проверок, а также форма заключения на бюджетную отчетность устанавливается главным администратором средств  бюджета.</w:t>
      </w:r>
    </w:p>
    <w:p w:rsidR="002A007E" w:rsidRPr="002A007E" w:rsidRDefault="002A007E" w:rsidP="002A007E">
      <w:pPr>
        <w:ind w:firstLine="708"/>
        <w:jc w:val="both"/>
        <w:rPr>
          <w:rFonts w:ascii="Times New Roman" w:hAnsi="Times New Roman" w:cs="Times New Roman"/>
          <w:sz w:val="28"/>
          <w:szCs w:val="28"/>
        </w:rPr>
      </w:pPr>
      <w:r w:rsidRPr="002A007E">
        <w:rPr>
          <w:rFonts w:ascii="Times New Roman" w:hAnsi="Times New Roman" w:cs="Times New Roman"/>
          <w:sz w:val="28"/>
          <w:szCs w:val="28"/>
        </w:rPr>
        <w:t>3.23. По результатам проведения внутреннего финансового аудита руководителю главного администратора средств  бюджета предоставляются:</w:t>
      </w:r>
    </w:p>
    <w:p w:rsidR="002A007E" w:rsidRPr="002A007E" w:rsidRDefault="002A007E" w:rsidP="002A007E">
      <w:pPr>
        <w:pStyle w:val="a3"/>
        <w:numPr>
          <w:ilvl w:val="0"/>
          <w:numId w:val="10"/>
        </w:numPr>
        <w:spacing w:after="0" w:line="240" w:lineRule="auto"/>
        <w:ind w:left="0" w:firstLine="360"/>
        <w:jc w:val="both"/>
        <w:rPr>
          <w:rFonts w:ascii="Times New Roman" w:hAnsi="Times New Roman" w:cs="Times New Roman"/>
          <w:sz w:val="28"/>
          <w:szCs w:val="28"/>
        </w:rPr>
      </w:pPr>
      <w:r w:rsidRPr="002A007E">
        <w:rPr>
          <w:rFonts w:ascii="Times New Roman" w:hAnsi="Times New Roman" w:cs="Times New Roman"/>
          <w:sz w:val="28"/>
          <w:szCs w:val="28"/>
        </w:rPr>
        <w:t>аудиторские заключения на квартальную и годовую бюджетную отчетность главного администратора средств  бюджета.</w:t>
      </w:r>
    </w:p>
    <w:p w:rsidR="002A007E" w:rsidRPr="002A007E" w:rsidRDefault="002A007E" w:rsidP="002A007E">
      <w:pPr>
        <w:jc w:val="both"/>
        <w:rPr>
          <w:rFonts w:ascii="Arial" w:hAnsi="Arial" w:cs="Arial"/>
          <w:sz w:val="28"/>
          <w:szCs w:val="28"/>
        </w:rPr>
      </w:pPr>
    </w:p>
    <w:p w:rsidR="00447CE8" w:rsidRPr="002A007E" w:rsidRDefault="002A007E" w:rsidP="002A007E">
      <w:pPr>
        <w:tabs>
          <w:tab w:val="left" w:pos="4065"/>
        </w:tabs>
        <w:jc w:val="both"/>
        <w:rPr>
          <w:sz w:val="28"/>
          <w:szCs w:val="28"/>
        </w:rPr>
      </w:pPr>
      <w:r>
        <w:rPr>
          <w:sz w:val="28"/>
          <w:szCs w:val="28"/>
        </w:rPr>
        <w:lastRenderedPageBreak/>
        <w:tab/>
      </w:r>
    </w:p>
    <w:sectPr w:rsidR="00447CE8" w:rsidRPr="002A007E" w:rsidSect="00597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76EE"/>
    <w:multiLevelType w:val="hybridMultilevel"/>
    <w:tmpl w:val="88C461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0C7970"/>
    <w:multiLevelType w:val="hybridMultilevel"/>
    <w:tmpl w:val="452E4AB2"/>
    <w:lvl w:ilvl="0" w:tplc="AAE247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0994068"/>
    <w:multiLevelType w:val="hybridMultilevel"/>
    <w:tmpl w:val="19A42348"/>
    <w:lvl w:ilvl="0" w:tplc="AAE247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2C80E91"/>
    <w:multiLevelType w:val="hybridMultilevel"/>
    <w:tmpl w:val="1CC4CF0C"/>
    <w:lvl w:ilvl="0" w:tplc="AAE247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0A140C"/>
    <w:multiLevelType w:val="hybridMultilevel"/>
    <w:tmpl w:val="A468A634"/>
    <w:lvl w:ilvl="0" w:tplc="AAE247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4B7DD5"/>
    <w:multiLevelType w:val="hybridMultilevel"/>
    <w:tmpl w:val="5D7E37EE"/>
    <w:lvl w:ilvl="0" w:tplc="AAE247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CEE4093"/>
    <w:multiLevelType w:val="hybridMultilevel"/>
    <w:tmpl w:val="08529CE2"/>
    <w:lvl w:ilvl="0" w:tplc="AAE247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0F66FE5"/>
    <w:multiLevelType w:val="hybridMultilevel"/>
    <w:tmpl w:val="01488634"/>
    <w:lvl w:ilvl="0" w:tplc="AAE247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94B082B"/>
    <w:multiLevelType w:val="hybridMultilevel"/>
    <w:tmpl w:val="0EFC3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8B20AB"/>
    <w:multiLevelType w:val="hybridMultilevel"/>
    <w:tmpl w:val="F50A4896"/>
    <w:lvl w:ilvl="0" w:tplc="AAE247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551"/>
    <w:rsid w:val="00260FA8"/>
    <w:rsid w:val="002A007E"/>
    <w:rsid w:val="002F6551"/>
    <w:rsid w:val="00447CE8"/>
    <w:rsid w:val="004A7819"/>
    <w:rsid w:val="005973C2"/>
    <w:rsid w:val="00606E77"/>
    <w:rsid w:val="00626C79"/>
    <w:rsid w:val="00750533"/>
    <w:rsid w:val="0076414C"/>
    <w:rsid w:val="007E0181"/>
    <w:rsid w:val="00855137"/>
    <w:rsid w:val="00A01CA1"/>
    <w:rsid w:val="00A04001"/>
    <w:rsid w:val="00C07D3E"/>
    <w:rsid w:val="00D266F7"/>
    <w:rsid w:val="00DF5BF5"/>
    <w:rsid w:val="00EF02D4"/>
    <w:rsid w:val="00F9768C"/>
    <w:rsid w:val="00FF2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6C79"/>
    <w:pPr>
      <w:ind w:left="720"/>
      <w:contextualSpacing/>
    </w:pPr>
  </w:style>
</w:styles>
</file>

<file path=word/webSettings.xml><?xml version="1.0" encoding="utf-8"?>
<w:webSettings xmlns:r="http://schemas.openxmlformats.org/officeDocument/2006/relationships" xmlns:w="http://schemas.openxmlformats.org/wordprocessingml/2006/main">
  <w:divs>
    <w:div w:id="7079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3083</Words>
  <Characters>17577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2014-06-26T06:35:00Z</cp:lastPrinted>
  <dcterms:created xsi:type="dcterms:W3CDTF">2014-05-21T08:38:00Z</dcterms:created>
  <dcterms:modified xsi:type="dcterms:W3CDTF">2014-06-26T06:35:00Z</dcterms:modified>
</cp:coreProperties>
</file>