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59E98" w14:textId="104660B6" w:rsidR="002E1322" w:rsidRDefault="00F723EF" w:rsidP="00657A30">
      <w:pPr>
        <w:ind w:firstLine="0"/>
        <w:jc w:val="center"/>
      </w:pPr>
      <w:r>
        <w:rPr>
          <w:noProof/>
          <w:lang w:eastAsia="ru-RU"/>
        </w:rPr>
        <w:pict w14:anchorId="5ADB5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черн" style="width:58.5pt;height:70.5pt;visibility:visible;mso-wrap-style:square">
            <v:imagedata r:id="rId5" o:title="черн"/>
          </v:shape>
        </w:pict>
      </w:r>
    </w:p>
    <w:p w14:paraId="12020E1B" w14:textId="77777777" w:rsidR="002E1322" w:rsidRDefault="002E1322" w:rsidP="00657A30">
      <w:pPr>
        <w:spacing w:line="360" w:lineRule="auto"/>
        <w:ind w:firstLine="0"/>
        <w:jc w:val="center"/>
      </w:pPr>
    </w:p>
    <w:p w14:paraId="73E3CFF6" w14:textId="399B775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>
        <w:tab/>
      </w:r>
      <w:r w:rsidRPr="00240ABA">
        <w:rPr>
          <w:b/>
          <w:sz w:val="32"/>
          <w:szCs w:val="32"/>
        </w:rPr>
        <w:t xml:space="preserve">ХИСЛАВИЧСКИЙ </w:t>
      </w:r>
      <w:r w:rsidR="006B600C">
        <w:rPr>
          <w:b/>
          <w:sz w:val="32"/>
          <w:szCs w:val="32"/>
        </w:rPr>
        <w:t>ОКРУЖНОЙ</w:t>
      </w:r>
      <w:r w:rsidRPr="00240ABA">
        <w:rPr>
          <w:b/>
          <w:sz w:val="32"/>
          <w:szCs w:val="32"/>
        </w:rPr>
        <w:t xml:space="preserve"> СОВЕТ</w:t>
      </w:r>
      <w:r>
        <w:rPr>
          <w:b/>
          <w:sz w:val="36"/>
          <w:szCs w:val="36"/>
        </w:rPr>
        <w:t xml:space="preserve"> </w:t>
      </w:r>
      <w:r w:rsidRPr="00240ABA">
        <w:rPr>
          <w:b/>
          <w:sz w:val="32"/>
          <w:szCs w:val="32"/>
        </w:rPr>
        <w:t>ДЕПУТАТОВ</w:t>
      </w:r>
    </w:p>
    <w:p w14:paraId="05AE0C61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</w:p>
    <w:p w14:paraId="011D8A08" w14:textId="77777777" w:rsidR="002E1322" w:rsidRDefault="002E1322" w:rsidP="00657A30">
      <w:pPr>
        <w:ind w:firstLine="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>РЕШЕНИЕ</w:t>
      </w:r>
    </w:p>
    <w:p w14:paraId="65450F80" w14:textId="77777777" w:rsidR="002E1322" w:rsidRPr="00961BD9" w:rsidRDefault="002E1322" w:rsidP="00657A30">
      <w:pPr>
        <w:ind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707CFE" w14:textId="76F8EE58" w:rsidR="002E1322" w:rsidRDefault="002E1322" w:rsidP="00657A30">
      <w:pPr>
        <w:tabs>
          <w:tab w:val="left" w:pos="8625"/>
        </w:tabs>
        <w:ind w:firstLine="0"/>
        <w:rPr>
          <w:bCs w:val="0"/>
        </w:rPr>
      </w:pPr>
      <w:r>
        <w:rPr>
          <w:bCs w:val="0"/>
        </w:rPr>
        <w:t>о</w:t>
      </w:r>
      <w:r w:rsidRPr="00D6309E">
        <w:rPr>
          <w:bCs w:val="0"/>
        </w:rPr>
        <w:t xml:space="preserve">т </w:t>
      </w:r>
      <w:r w:rsidR="00AC6C05">
        <w:rPr>
          <w:bCs w:val="0"/>
        </w:rPr>
        <w:t>29 января 2026</w:t>
      </w:r>
      <w:r w:rsidR="004D173B" w:rsidRPr="004D173B">
        <w:rPr>
          <w:bCs w:val="0"/>
        </w:rPr>
        <w:t xml:space="preserve"> </w:t>
      </w:r>
      <w:r w:rsidR="004D173B">
        <w:rPr>
          <w:bCs w:val="0"/>
        </w:rPr>
        <w:t>года</w:t>
      </w:r>
      <w:r w:rsidRPr="00D6309E">
        <w:rPr>
          <w:bCs w:val="0"/>
        </w:rPr>
        <w:t xml:space="preserve">                                                                    </w:t>
      </w:r>
      <w:r>
        <w:rPr>
          <w:bCs w:val="0"/>
        </w:rPr>
        <w:t xml:space="preserve">                        </w:t>
      </w:r>
      <w:r w:rsidRPr="00D6309E">
        <w:rPr>
          <w:bCs w:val="0"/>
        </w:rPr>
        <w:t>№</w:t>
      </w:r>
      <w:r w:rsidR="00F723EF">
        <w:rPr>
          <w:bCs w:val="0"/>
        </w:rPr>
        <w:t xml:space="preserve"> 3</w:t>
      </w:r>
      <w:r w:rsidRPr="00D6309E">
        <w:rPr>
          <w:bCs w:val="0"/>
        </w:rPr>
        <w:t xml:space="preserve"> </w:t>
      </w:r>
    </w:p>
    <w:p w14:paraId="6777D2E5" w14:textId="77777777" w:rsidR="002E1322" w:rsidRPr="00DA1C4D" w:rsidRDefault="002E1322" w:rsidP="00657A30">
      <w:pPr>
        <w:shd w:val="clear" w:color="auto" w:fill="FFFFFF"/>
        <w:ind w:firstLine="0"/>
        <w:rPr>
          <w:rFonts w:eastAsia="Times New Roman"/>
          <w:bCs w:val="0"/>
          <w:sz w:val="24"/>
          <w:szCs w:val="24"/>
          <w:lang w:eastAsia="ru-RU"/>
        </w:rPr>
      </w:pPr>
    </w:p>
    <w:p w14:paraId="2C6E4163" w14:textId="18C77948" w:rsidR="00AC6C05" w:rsidRPr="009D3A88" w:rsidRDefault="00AC6C05" w:rsidP="00DA1C4D">
      <w:pPr>
        <w:shd w:val="clear" w:color="auto" w:fill="FFFFFF"/>
        <w:ind w:right="5102" w:firstLine="0"/>
        <w:rPr>
          <w:rFonts w:eastAsia="Times New Roman"/>
          <w:bCs w:val="0"/>
          <w:lang w:eastAsia="ru-RU"/>
        </w:rPr>
      </w:pPr>
      <w:r w:rsidRPr="00630A2F">
        <w:rPr>
          <w:rFonts w:eastAsia="Times New Roman"/>
          <w:bCs w:val="0"/>
          <w:lang w:eastAsia="ru-RU"/>
        </w:rPr>
        <w:t>Об утверждении прогноз</w:t>
      </w:r>
      <w:r>
        <w:rPr>
          <w:rFonts w:eastAsia="Times New Roman"/>
          <w:bCs w:val="0"/>
          <w:lang w:eastAsia="ru-RU"/>
        </w:rPr>
        <w:t xml:space="preserve">ного плана приватизации муниципального имущества </w:t>
      </w:r>
      <w:r w:rsidRPr="009D3A88">
        <w:rPr>
          <w:rFonts w:eastAsia="Times New Roman"/>
          <w:bCs w:val="0"/>
          <w:lang w:eastAsia="ru-RU"/>
        </w:rPr>
        <w:t xml:space="preserve">муниципального образования «Хиславичский </w:t>
      </w:r>
      <w:r>
        <w:rPr>
          <w:rFonts w:eastAsia="Times New Roman"/>
          <w:bCs w:val="0"/>
          <w:lang w:eastAsia="ru-RU"/>
        </w:rPr>
        <w:t>муниципальный округ</w:t>
      </w:r>
      <w:r w:rsidRPr="009D3A88">
        <w:rPr>
          <w:rFonts w:eastAsia="Times New Roman"/>
          <w:bCs w:val="0"/>
          <w:lang w:eastAsia="ru-RU"/>
        </w:rPr>
        <w:t>»</w:t>
      </w:r>
      <w:r>
        <w:rPr>
          <w:rFonts w:eastAsia="Times New Roman"/>
          <w:bCs w:val="0"/>
          <w:lang w:eastAsia="ru-RU"/>
        </w:rPr>
        <w:t xml:space="preserve"> </w:t>
      </w:r>
      <w:r w:rsidRPr="00630A2F">
        <w:rPr>
          <w:rFonts w:eastAsia="Times New Roman"/>
          <w:bCs w:val="0"/>
          <w:lang w:eastAsia="ru-RU"/>
        </w:rPr>
        <w:t>Смоленской</w:t>
      </w:r>
      <w:r>
        <w:rPr>
          <w:rFonts w:eastAsia="Times New Roman"/>
          <w:bCs w:val="0"/>
          <w:lang w:eastAsia="ru-RU"/>
        </w:rPr>
        <w:t xml:space="preserve"> области на 2026 </w:t>
      </w:r>
      <w:r w:rsidRPr="00630A2F">
        <w:rPr>
          <w:rFonts w:eastAsia="Times New Roman"/>
          <w:bCs w:val="0"/>
          <w:lang w:eastAsia="ru-RU"/>
        </w:rPr>
        <w:t>год</w:t>
      </w:r>
    </w:p>
    <w:p w14:paraId="544174DB" w14:textId="77777777" w:rsidR="00AC6C05" w:rsidRPr="00630A2F" w:rsidRDefault="00AC6C05" w:rsidP="00AC6C05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6E2CE2BA" w14:textId="16598129" w:rsidR="00AC6C05" w:rsidRPr="009D3A88" w:rsidRDefault="00AC6C05" w:rsidP="00A023C0">
      <w:pPr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Рассмотрев представленный </w:t>
      </w:r>
      <w:r w:rsidR="00A023C0">
        <w:rPr>
          <w:rFonts w:eastAsia="Times New Roman"/>
          <w:bCs w:val="0"/>
          <w:lang w:eastAsia="ru-RU"/>
        </w:rPr>
        <w:t>Комитетом</w:t>
      </w:r>
      <w:r>
        <w:rPr>
          <w:rFonts w:eastAsia="Times New Roman"/>
          <w:bCs w:val="0"/>
          <w:lang w:eastAsia="ru-RU"/>
        </w:rPr>
        <w:t xml:space="preserve"> по экономике и комплексному развитию Администрации муниципального образования «Хиславичский </w:t>
      </w:r>
      <w:r w:rsidR="00A023C0">
        <w:rPr>
          <w:rFonts w:eastAsia="Times New Roman"/>
          <w:bCs w:val="0"/>
          <w:lang w:eastAsia="ru-RU"/>
        </w:rPr>
        <w:t>муниципальный округ</w:t>
      </w:r>
      <w:r>
        <w:rPr>
          <w:rFonts w:eastAsia="Times New Roman"/>
          <w:bCs w:val="0"/>
          <w:lang w:eastAsia="ru-RU"/>
        </w:rPr>
        <w:t>» Смоленской области прогнозный план приватизации муниципального имущества на 202</w:t>
      </w:r>
      <w:r w:rsidR="00A023C0">
        <w:rPr>
          <w:rFonts w:eastAsia="Times New Roman"/>
          <w:bCs w:val="0"/>
          <w:lang w:eastAsia="ru-RU"/>
        </w:rPr>
        <w:t>6</w:t>
      </w:r>
      <w:r>
        <w:rPr>
          <w:rFonts w:eastAsia="Times New Roman"/>
          <w:bCs w:val="0"/>
          <w:lang w:eastAsia="ru-RU"/>
        </w:rPr>
        <w:t xml:space="preserve"> год</w:t>
      </w:r>
      <w:r w:rsidRPr="00630A2F">
        <w:rPr>
          <w:rFonts w:eastAsia="Times New Roman"/>
          <w:bCs w:val="0"/>
          <w:lang w:eastAsia="ru-RU"/>
        </w:rPr>
        <w:t xml:space="preserve">, </w:t>
      </w:r>
      <w:r>
        <w:rPr>
          <w:rFonts w:eastAsia="Times New Roman"/>
          <w:bCs w:val="0"/>
          <w:lang w:eastAsia="ru-RU"/>
        </w:rPr>
        <w:t>в соответствии с Федеральным законом от 21.12.2001 № 178-ФЗ «О приватизации государственного и муниципального имущества», руководствуясь Положением</w:t>
      </w:r>
      <w:r w:rsidRPr="00630A2F">
        <w:rPr>
          <w:rFonts w:eastAsia="Times New Roman"/>
          <w:bCs w:val="0"/>
          <w:lang w:eastAsia="ru-RU"/>
        </w:rPr>
        <w:t xml:space="preserve"> </w:t>
      </w:r>
      <w:r w:rsidRPr="00AC6C05">
        <w:rPr>
          <w:bCs w:val="0"/>
        </w:rPr>
        <w:t>о порядке планирования приватизации и порядке принятия решений об условиях приватизации муниципального имущества муниципального образования «Хиславичский муниципальный округ» Смоленской области</w:t>
      </w:r>
      <w:r>
        <w:rPr>
          <w:rFonts w:eastAsia="Times New Roman"/>
          <w:bCs w:val="0"/>
          <w:lang w:eastAsia="ru-RU"/>
        </w:rPr>
        <w:t xml:space="preserve">, утвержденным решением Хиславичского окружного Совета депутатов от </w:t>
      </w:r>
      <w:r w:rsidR="00A023C0">
        <w:rPr>
          <w:rFonts w:eastAsia="Times New Roman"/>
          <w:bCs w:val="0"/>
          <w:lang w:eastAsia="ru-RU"/>
        </w:rPr>
        <w:t>04.06.</w:t>
      </w:r>
      <w:r>
        <w:rPr>
          <w:rFonts w:eastAsia="Times New Roman"/>
          <w:bCs w:val="0"/>
          <w:lang w:eastAsia="ru-RU"/>
        </w:rPr>
        <w:t xml:space="preserve">2025 № 111, </w:t>
      </w:r>
      <w:r w:rsidRPr="00630A2F">
        <w:rPr>
          <w:rFonts w:eastAsia="Times New Roman"/>
          <w:bCs w:val="0"/>
          <w:lang w:eastAsia="ru-RU"/>
        </w:rPr>
        <w:t xml:space="preserve">Уставом </w:t>
      </w:r>
      <w:r w:rsidRPr="009D3A88">
        <w:rPr>
          <w:rFonts w:eastAsia="Times New Roman"/>
          <w:bCs w:val="0"/>
          <w:lang w:eastAsia="ru-RU"/>
        </w:rPr>
        <w:t xml:space="preserve"> муниципального образования «Хиславичский </w:t>
      </w:r>
      <w:r>
        <w:rPr>
          <w:rFonts w:eastAsia="Times New Roman"/>
          <w:bCs w:val="0"/>
          <w:lang w:eastAsia="ru-RU"/>
        </w:rPr>
        <w:t>муниципальный округ</w:t>
      </w:r>
      <w:r w:rsidRPr="009D3A88">
        <w:rPr>
          <w:rFonts w:eastAsia="Times New Roman"/>
          <w:bCs w:val="0"/>
          <w:lang w:eastAsia="ru-RU"/>
        </w:rPr>
        <w:t>»</w:t>
      </w:r>
      <w:r w:rsidRPr="00630A2F">
        <w:rPr>
          <w:rFonts w:eastAsia="Times New Roman"/>
          <w:bCs w:val="0"/>
          <w:lang w:eastAsia="ru-RU"/>
        </w:rPr>
        <w:t xml:space="preserve"> Смоленской области</w:t>
      </w:r>
      <w:r>
        <w:rPr>
          <w:rFonts w:eastAsia="Times New Roman"/>
          <w:bCs w:val="0"/>
          <w:lang w:eastAsia="ru-RU"/>
        </w:rPr>
        <w:t>,</w:t>
      </w:r>
    </w:p>
    <w:p w14:paraId="4B02EC5C" w14:textId="77777777" w:rsidR="00AC6C05" w:rsidRDefault="00AC6C05" w:rsidP="00AC6C05">
      <w:pPr>
        <w:shd w:val="clear" w:color="auto" w:fill="FFFFFF"/>
        <w:ind w:firstLine="0"/>
        <w:rPr>
          <w:rFonts w:eastAsia="Times New Roman"/>
          <w:bCs w:val="0"/>
          <w:lang w:eastAsia="ru-RU"/>
        </w:rPr>
      </w:pPr>
    </w:p>
    <w:p w14:paraId="4A3269C0" w14:textId="70B83221" w:rsidR="00AC6C05" w:rsidRPr="00630A2F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  <w:r w:rsidRPr="009D3A88">
        <w:rPr>
          <w:rFonts w:eastAsia="Times New Roman"/>
          <w:bCs w:val="0"/>
          <w:lang w:eastAsia="ru-RU"/>
        </w:rPr>
        <w:t xml:space="preserve">Хиславичский </w:t>
      </w:r>
      <w:r>
        <w:rPr>
          <w:rFonts w:eastAsia="Times New Roman"/>
          <w:bCs w:val="0"/>
          <w:lang w:eastAsia="ru-RU"/>
        </w:rPr>
        <w:t>окружной</w:t>
      </w:r>
      <w:r w:rsidRPr="009D3A88">
        <w:rPr>
          <w:rFonts w:eastAsia="Times New Roman"/>
          <w:bCs w:val="0"/>
          <w:lang w:eastAsia="ru-RU"/>
        </w:rPr>
        <w:t xml:space="preserve"> Совет депутатов</w:t>
      </w:r>
      <w:r>
        <w:rPr>
          <w:rFonts w:eastAsia="Times New Roman"/>
          <w:bCs w:val="0"/>
          <w:lang w:eastAsia="ru-RU"/>
        </w:rPr>
        <w:t xml:space="preserve"> </w:t>
      </w:r>
      <w:r w:rsidRPr="009D3A88">
        <w:rPr>
          <w:rFonts w:eastAsia="Times New Roman"/>
          <w:bCs w:val="0"/>
          <w:lang w:eastAsia="ru-RU"/>
        </w:rPr>
        <w:t>р</w:t>
      </w:r>
      <w:r>
        <w:rPr>
          <w:rFonts w:eastAsia="Times New Roman"/>
          <w:bCs w:val="0"/>
          <w:lang w:eastAsia="ru-RU"/>
        </w:rPr>
        <w:t xml:space="preserve"> </w:t>
      </w:r>
      <w:r w:rsidRPr="009D3A88">
        <w:rPr>
          <w:rFonts w:eastAsia="Times New Roman"/>
          <w:bCs w:val="0"/>
          <w:lang w:eastAsia="ru-RU"/>
        </w:rPr>
        <w:t>е</w:t>
      </w:r>
      <w:r>
        <w:rPr>
          <w:rFonts w:eastAsia="Times New Roman"/>
          <w:bCs w:val="0"/>
          <w:lang w:eastAsia="ru-RU"/>
        </w:rPr>
        <w:t xml:space="preserve"> </w:t>
      </w:r>
      <w:r w:rsidRPr="009D3A88">
        <w:rPr>
          <w:rFonts w:eastAsia="Times New Roman"/>
          <w:bCs w:val="0"/>
          <w:lang w:eastAsia="ru-RU"/>
        </w:rPr>
        <w:t>ш</w:t>
      </w:r>
      <w:r>
        <w:rPr>
          <w:rFonts w:eastAsia="Times New Roman"/>
          <w:bCs w:val="0"/>
          <w:lang w:eastAsia="ru-RU"/>
        </w:rPr>
        <w:t xml:space="preserve"> </w:t>
      </w:r>
      <w:r w:rsidRPr="009D3A88">
        <w:rPr>
          <w:rFonts w:eastAsia="Times New Roman"/>
          <w:bCs w:val="0"/>
          <w:lang w:eastAsia="ru-RU"/>
        </w:rPr>
        <w:t>и</w:t>
      </w:r>
      <w:r>
        <w:rPr>
          <w:rFonts w:eastAsia="Times New Roman"/>
          <w:bCs w:val="0"/>
          <w:lang w:eastAsia="ru-RU"/>
        </w:rPr>
        <w:t xml:space="preserve"> </w:t>
      </w:r>
      <w:r w:rsidRPr="009D3A88">
        <w:rPr>
          <w:rFonts w:eastAsia="Times New Roman"/>
          <w:bCs w:val="0"/>
          <w:lang w:eastAsia="ru-RU"/>
        </w:rPr>
        <w:t>л</w:t>
      </w:r>
      <w:r w:rsidRPr="00630A2F">
        <w:rPr>
          <w:rFonts w:eastAsia="Times New Roman"/>
          <w:bCs w:val="0"/>
          <w:lang w:eastAsia="ru-RU"/>
        </w:rPr>
        <w:t>:</w:t>
      </w:r>
    </w:p>
    <w:p w14:paraId="0B0FCCE9" w14:textId="77777777" w:rsidR="00AC6C05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</w:p>
    <w:p w14:paraId="7834B82B" w14:textId="5DD84E62" w:rsidR="00AC6C05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1. </w:t>
      </w:r>
      <w:r w:rsidRPr="00630A2F">
        <w:rPr>
          <w:rFonts w:eastAsia="Times New Roman"/>
          <w:bCs w:val="0"/>
          <w:lang w:eastAsia="ru-RU"/>
        </w:rPr>
        <w:t xml:space="preserve">Утвердить </w:t>
      </w:r>
      <w:r>
        <w:rPr>
          <w:rFonts w:eastAsia="Times New Roman"/>
          <w:bCs w:val="0"/>
          <w:lang w:eastAsia="ru-RU"/>
        </w:rPr>
        <w:t>прилагаемый прогнозный план приватизации муниципального имущества</w:t>
      </w:r>
      <w:r w:rsidRPr="009D3A88">
        <w:rPr>
          <w:rFonts w:eastAsia="Times New Roman"/>
          <w:bCs w:val="0"/>
          <w:lang w:eastAsia="ru-RU"/>
        </w:rPr>
        <w:t xml:space="preserve"> муниципального образования «Хиславичский </w:t>
      </w:r>
      <w:r>
        <w:rPr>
          <w:rFonts w:eastAsia="Times New Roman"/>
          <w:bCs w:val="0"/>
          <w:lang w:eastAsia="ru-RU"/>
        </w:rPr>
        <w:t>муниципальный округ</w:t>
      </w:r>
      <w:r w:rsidRPr="009D3A88">
        <w:rPr>
          <w:rFonts w:eastAsia="Times New Roman"/>
          <w:bCs w:val="0"/>
          <w:lang w:eastAsia="ru-RU"/>
        </w:rPr>
        <w:t xml:space="preserve">» </w:t>
      </w:r>
      <w:r w:rsidRPr="00630A2F">
        <w:rPr>
          <w:rFonts w:eastAsia="Times New Roman"/>
          <w:bCs w:val="0"/>
          <w:lang w:eastAsia="ru-RU"/>
        </w:rPr>
        <w:t>Смоленской области</w:t>
      </w:r>
      <w:r>
        <w:rPr>
          <w:rFonts w:eastAsia="Times New Roman"/>
          <w:bCs w:val="0"/>
          <w:lang w:eastAsia="ru-RU"/>
        </w:rPr>
        <w:t xml:space="preserve"> </w:t>
      </w:r>
      <w:r w:rsidRPr="00630A2F">
        <w:rPr>
          <w:rFonts w:eastAsia="Times New Roman"/>
          <w:bCs w:val="0"/>
          <w:lang w:eastAsia="ru-RU"/>
        </w:rPr>
        <w:t>на</w:t>
      </w:r>
      <w:r>
        <w:rPr>
          <w:rFonts w:eastAsia="Times New Roman"/>
          <w:bCs w:val="0"/>
          <w:lang w:eastAsia="ru-RU"/>
        </w:rPr>
        <w:t xml:space="preserve"> 2026 </w:t>
      </w:r>
      <w:r w:rsidRPr="00630A2F">
        <w:rPr>
          <w:rFonts w:eastAsia="Times New Roman"/>
          <w:bCs w:val="0"/>
          <w:lang w:eastAsia="ru-RU"/>
        </w:rPr>
        <w:t>год.</w:t>
      </w:r>
    </w:p>
    <w:p w14:paraId="198A4C4C" w14:textId="6E403C45" w:rsidR="00AC6C05" w:rsidRPr="00630A2F" w:rsidRDefault="00AC6C05" w:rsidP="00AC6C05">
      <w:pPr>
        <w:shd w:val="clear" w:color="auto" w:fill="FFFFFF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>2. Разместить настоящее решение на официальном сайте Администрации муниципального образования «Хиславичский муниципальный округ» Смоленской области в сети Интернет.</w:t>
      </w:r>
    </w:p>
    <w:p w14:paraId="271D49A6" w14:textId="77777777" w:rsidR="00DA1C4D" w:rsidRPr="0063676A" w:rsidRDefault="00DA1C4D" w:rsidP="00DA1C4D">
      <w:pPr>
        <w:pStyle w:val="a8"/>
        <w:spacing w:line="240" w:lineRule="auto"/>
        <w:ind w:left="0" w:firstLine="567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5244"/>
      </w:tblGrid>
      <w:tr w:rsidR="00DA1C4D" w:rsidRPr="0063676A" w14:paraId="6FB13454" w14:textId="77777777" w:rsidTr="00DA1C4D">
        <w:trPr>
          <w:trHeight w:val="80"/>
        </w:trPr>
        <w:tc>
          <w:tcPr>
            <w:tcW w:w="4962" w:type="dxa"/>
          </w:tcPr>
          <w:p w14:paraId="299F2585" w14:textId="77777777" w:rsidR="00DA1C4D" w:rsidRPr="0063676A" w:rsidRDefault="00DA1C4D" w:rsidP="00DA1C4D">
            <w:pPr>
              <w:tabs>
                <w:tab w:val="left" w:pos="7020"/>
              </w:tabs>
              <w:ind w:firstLine="0"/>
              <w:rPr>
                <w:b/>
              </w:rPr>
            </w:pPr>
            <w:r w:rsidRPr="0063676A">
              <w:t>Глава муниципального образования «Хиславичский муниципальный округ» Смоленской области</w:t>
            </w:r>
          </w:p>
          <w:p w14:paraId="596F2C57" w14:textId="77777777" w:rsidR="00DA1C4D" w:rsidRPr="0063676A" w:rsidRDefault="00DA1C4D" w:rsidP="003968CA">
            <w:pPr>
              <w:tabs>
                <w:tab w:val="left" w:pos="2220"/>
                <w:tab w:val="left" w:pos="7020"/>
              </w:tabs>
              <w:ind w:firstLine="567"/>
              <w:rPr>
                <w:b/>
              </w:rPr>
            </w:pPr>
            <w:r w:rsidRPr="0063676A">
              <w:rPr>
                <w:b/>
              </w:rPr>
              <w:t xml:space="preserve"> </w:t>
            </w:r>
          </w:p>
        </w:tc>
        <w:tc>
          <w:tcPr>
            <w:tcW w:w="5244" w:type="dxa"/>
          </w:tcPr>
          <w:p w14:paraId="1904FB52" w14:textId="7ACC9A0A" w:rsidR="00DA1C4D" w:rsidRPr="0063676A" w:rsidRDefault="00DA1C4D" w:rsidP="003968CA">
            <w:pPr>
              <w:tabs>
                <w:tab w:val="left" w:pos="7020"/>
              </w:tabs>
              <w:ind w:firstLine="567"/>
            </w:pPr>
            <w:r>
              <w:t xml:space="preserve">          </w:t>
            </w:r>
            <w:r w:rsidRPr="0063676A">
              <w:t xml:space="preserve">Председатель Хиславичского </w:t>
            </w:r>
          </w:p>
          <w:p w14:paraId="6F2A39F9" w14:textId="163E6B3F" w:rsidR="00DA1C4D" w:rsidRPr="0063676A" w:rsidRDefault="00DA1C4D" w:rsidP="003968CA">
            <w:pPr>
              <w:tabs>
                <w:tab w:val="left" w:pos="7020"/>
              </w:tabs>
              <w:ind w:firstLine="567"/>
            </w:pPr>
            <w:r>
              <w:t xml:space="preserve">          </w:t>
            </w:r>
            <w:r w:rsidRPr="0063676A">
              <w:t>окружного Совета депутатов</w:t>
            </w:r>
          </w:p>
          <w:p w14:paraId="41FF06B5" w14:textId="77777777" w:rsidR="00DA1C4D" w:rsidRPr="0063676A" w:rsidRDefault="00DA1C4D" w:rsidP="003968CA">
            <w:pPr>
              <w:tabs>
                <w:tab w:val="left" w:pos="1290"/>
                <w:tab w:val="center" w:pos="5446"/>
                <w:tab w:val="left" w:pos="7020"/>
              </w:tabs>
              <w:rPr>
                <w:b/>
              </w:rPr>
            </w:pPr>
          </w:p>
        </w:tc>
      </w:tr>
      <w:tr w:rsidR="00DA1C4D" w:rsidRPr="0063676A" w14:paraId="5E87041D" w14:textId="77777777" w:rsidTr="00DA1C4D">
        <w:tc>
          <w:tcPr>
            <w:tcW w:w="4962" w:type="dxa"/>
          </w:tcPr>
          <w:p w14:paraId="7C316DE7" w14:textId="0883B3C2" w:rsidR="00DA1C4D" w:rsidRPr="0063676A" w:rsidRDefault="00DA1C4D" w:rsidP="003968CA">
            <w:pPr>
              <w:tabs>
                <w:tab w:val="left" w:pos="7020"/>
              </w:tabs>
              <w:ind w:firstLine="567"/>
              <w:jc w:val="right"/>
            </w:pPr>
            <w:r w:rsidRPr="0063676A">
              <w:rPr>
                <w:b/>
              </w:rPr>
              <w:t>С.А.</w:t>
            </w:r>
            <w:r>
              <w:rPr>
                <w:b/>
              </w:rPr>
              <w:t xml:space="preserve"> </w:t>
            </w:r>
            <w:r w:rsidRPr="0063676A">
              <w:rPr>
                <w:b/>
              </w:rPr>
              <w:t>Шапкин</w:t>
            </w:r>
          </w:p>
        </w:tc>
        <w:tc>
          <w:tcPr>
            <w:tcW w:w="5244" w:type="dxa"/>
          </w:tcPr>
          <w:p w14:paraId="0F522CA2" w14:textId="77777777" w:rsidR="00DA1C4D" w:rsidRPr="0063676A" w:rsidRDefault="00DA1C4D" w:rsidP="003968CA">
            <w:pPr>
              <w:tabs>
                <w:tab w:val="left" w:pos="7020"/>
              </w:tabs>
              <w:ind w:firstLine="567"/>
              <w:jc w:val="right"/>
            </w:pPr>
            <w:r w:rsidRPr="0063676A">
              <w:rPr>
                <w:b/>
              </w:rPr>
              <w:t>С.Н. Костюкова</w:t>
            </w:r>
          </w:p>
        </w:tc>
      </w:tr>
    </w:tbl>
    <w:p w14:paraId="2C0B5660" w14:textId="77777777" w:rsidR="00DA1C4D" w:rsidRDefault="00DA1C4D" w:rsidP="00AC6C05">
      <w:pPr>
        <w:shd w:val="clear" w:color="auto" w:fill="FFFFFF"/>
        <w:ind w:left="6096" w:firstLine="0"/>
        <w:jc w:val="left"/>
        <w:rPr>
          <w:rFonts w:eastAsia="Times New Roman"/>
          <w:bCs w:val="0"/>
          <w:sz w:val="24"/>
          <w:szCs w:val="24"/>
          <w:lang w:eastAsia="ru-RU"/>
        </w:rPr>
      </w:pPr>
    </w:p>
    <w:p w14:paraId="01634568" w14:textId="77777777" w:rsidR="00AC6C05" w:rsidRPr="00DA1C4D" w:rsidRDefault="00AC6C05" w:rsidP="00AC6C05">
      <w:pPr>
        <w:shd w:val="clear" w:color="auto" w:fill="FFFFFF"/>
        <w:ind w:left="6096" w:firstLine="0"/>
        <w:jc w:val="left"/>
        <w:rPr>
          <w:rFonts w:eastAsia="Times New Roman"/>
          <w:bCs w:val="0"/>
          <w:lang w:eastAsia="ru-RU"/>
        </w:rPr>
      </w:pPr>
      <w:r w:rsidRPr="00DA1C4D">
        <w:rPr>
          <w:rFonts w:eastAsia="Times New Roman"/>
          <w:bCs w:val="0"/>
          <w:lang w:eastAsia="ru-RU"/>
        </w:rPr>
        <w:lastRenderedPageBreak/>
        <w:t xml:space="preserve">Приложение </w:t>
      </w:r>
    </w:p>
    <w:p w14:paraId="586A662B" w14:textId="7A036F0B" w:rsidR="00AC6C05" w:rsidRPr="00DA1C4D" w:rsidRDefault="00AC6C05" w:rsidP="00AC6C05">
      <w:pPr>
        <w:shd w:val="clear" w:color="auto" w:fill="FFFFFF"/>
        <w:ind w:left="6096" w:firstLine="0"/>
        <w:jc w:val="left"/>
        <w:rPr>
          <w:rFonts w:eastAsia="Times New Roman"/>
          <w:bCs w:val="0"/>
          <w:lang w:eastAsia="ru-RU"/>
        </w:rPr>
      </w:pPr>
      <w:r w:rsidRPr="00DA1C4D">
        <w:rPr>
          <w:rFonts w:eastAsia="Times New Roman"/>
          <w:bCs w:val="0"/>
          <w:lang w:eastAsia="ru-RU"/>
        </w:rPr>
        <w:t xml:space="preserve">к решению Хиславичского окружного Совета депутатов </w:t>
      </w:r>
    </w:p>
    <w:p w14:paraId="04DE7317" w14:textId="46DCAA11" w:rsidR="00AC6C05" w:rsidRPr="00DA1C4D" w:rsidRDefault="00AC6C05" w:rsidP="00AC6C05">
      <w:pPr>
        <w:shd w:val="clear" w:color="auto" w:fill="FFFFFF"/>
        <w:ind w:left="6096" w:firstLine="0"/>
        <w:jc w:val="left"/>
        <w:rPr>
          <w:rFonts w:eastAsia="Times New Roman"/>
          <w:bCs w:val="0"/>
          <w:lang w:eastAsia="ru-RU"/>
        </w:rPr>
      </w:pPr>
      <w:r w:rsidRPr="00DA1C4D">
        <w:rPr>
          <w:rFonts w:eastAsia="Times New Roman"/>
          <w:bCs w:val="0"/>
          <w:lang w:eastAsia="ru-RU"/>
        </w:rPr>
        <w:t>от 29 января</w:t>
      </w:r>
      <w:r w:rsidR="00DA1C4D">
        <w:rPr>
          <w:rFonts w:eastAsia="Times New Roman"/>
          <w:bCs w:val="0"/>
          <w:lang w:eastAsia="ru-RU"/>
        </w:rPr>
        <w:t xml:space="preserve"> </w:t>
      </w:r>
      <w:r w:rsidRPr="00DA1C4D">
        <w:rPr>
          <w:rFonts w:eastAsia="Times New Roman"/>
          <w:bCs w:val="0"/>
          <w:lang w:eastAsia="ru-RU"/>
        </w:rPr>
        <w:t>2026 №</w:t>
      </w:r>
      <w:r w:rsidR="00F723EF">
        <w:rPr>
          <w:rFonts w:eastAsia="Times New Roman"/>
          <w:bCs w:val="0"/>
          <w:lang w:eastAsia="ru-RU"/>
        </w:rPr>
        <w:t xml:space="preserve"> 3</w:t>
      </w:r>
      <w:bookmarkStart w:id="0" w:name="_GoBack"/>
      <w:bookmarkEnd w:id="0"/>
    </w:p>
    <w:p w14:paraId="64F1F4C6" w14:textId="77777777" w:rsidR="00AC6C05" w:rsidRDefault="00AC6C05" w:rsidP="00AC6C05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p w14:paraId="38B39986" w14:textId="77777777" w:rsidR="00AC6C05" w:rsidRDefault="00AC6C05" w:rsidP="00AC6C05">
      <w:pPr>
        <w:shd w:val="clear" w:color="auto" w:fill="FFFFFF"/>
        <w:ind w:firstLine="0"/>
        <w:jc w:val="left"/>
        <w:rPr>
          <w:rFonts w:ascii="Tahoma" w:eastAsia="Times New Roman" w:hAnsi="Tahoma" w:cs="Tahoma"/>
          <w:bCs w:val="0"/>
          <w:sz w:val="18"/>
          <w:szCs w:val="18"/>
          <w:lang w:eastAsia="ru-RU"/>
        </w:rPr>
      </w:pPr>
    </w:p>
    <w:p w14:paraId="5D157941" w14:textId="77777777" w:rsidR="00AC6C05" w:rsidRDefault="00AC6C05" w:rsidP="00AC6C05">
      <w:pPr>
        <w:shd w:val="clear" w:color="auto" w:fill="FFFFFF"/>
        <w:ind w:firstLine="0"/>
        <w:jc w:val="center"/>
        <w:rPr>
          <w:rFonts w:eastAsia="Times New Roman"/>
          <w:b/>
          <w:bCs w:val="0"/>
          <w:lang w:eastAsia="ru-RU"/>
        </w:rPr>
      </w:pPr>
      <w:r w:rsidRPr="00E04783">
        <w:rPr>
          <w:rFonts w:eastAsia="Times New Roman"/>
          <w:b/>
          <w:bCs w:val="0"/>
          <w:lang w:eastAsia="ru-RU"/>
        </w:rPr>
        <w:t xml:space="preserve">Прогнозный план </w:t>
      </w:r>
    </w:p>
    <w:p w14:paraId="1BD988B5" w14:textId="3D7919DC" w:rsidR="00AC6C05" w:rsidRDefault="00AC6C05" w:rsidP="00AC6C05">
      <w:pPr>
        <w:shd w:val="clear" w:color="auto" w:fill="FFFFFF"/>
        <w:ind w:firstLine="0"/>
        <w:jc w:val="center"/>
        <w:rPr>
          <w:rFonts w:eastAsia="Times New Roman"/>
          <w:b/>
          <w:bCs w:val="0"/>
          <w:lang w:eastAsia="ru-RU"/>
        </w:rPr>
      </w:pPr>
      <w:r w:rsidRPr="00E04783">
        <w:rPr>
          <w:rFonts w:eastAsia="Times New Roman"/>
          <w:b/>
          <w:bCs w:val="0"/>
          <w:lang w:eastAsia="ru-RU"/>
        </w:rPr>
        <w:t xml:space="preserve">приватизации муниципального имущества муниципального образования «Хиславичский </w:t>
      </w:r>
      <w:r>
        <w:rPr>
          <w:rFonts w:eastAsia="Times New Roman"/>
          <w:b/>
          <w:bCs w:val="0"/>
          <w:lang w:eastAsia="ru-RU"/>
        </w:rPr>
        <w:t>муниципальный округ</w:t>
      </w:r>
      <w:r w:rsidRPr="00E04783">
        <w:rPr>
          <w:rFonts w:eastAsia="Times New Roman"/>
          <w:b/>
          <w:bCs w:val="0"/>
          <w:lang w:eastAsia="ru-RU"/>
        </w:rPr>
        <w:t>» Смоленской области</w:t>
      </w:r>
      <w:r>
        <w:rPr>
          <w:rFonts w:eastAsia="Times New Roman"/>
          <w:b/>
          <w:bCs w:val="0"/>
          <w:lang w:eastAsia="ru-RU"/>
        </w:rPr>
        <w:t xml:space="preserve"> </w:t>
      </w:r>
      <w:r w:rsidRPr="00E04783">
        <w:rPr>
          <w:rFonts w:eastAsia="Times New Roman"/>
          <w:b/>
          <w:bCs w:val="0"/>
          <w:lang w:eastAsia="ru-RU"/>
        </w:rPr>
        <w:t>на</w:t>
      </w:r>
      <w:r>
        <w:rPr>
          <w:rFonts w:eastAsia="Times New Roman"/>
          <w:b/>
          <w:bCs w:val="0"/>
          <w:lang w:eastAsia="ru-RU"/>
        </w:rPr>
        <w:t xml:space="preserve"> 2026 </w:t>
      </w:r>
      <w:r w:rsidRPr="00E04783">
        <w:rPr>
          <w:rFonts w:eastAsia="Times New Roman"/>
          <w:b/>
          <w:bCs w:val="0"/>
          <w:lang w:eastAsia="ru-RU"/>
        </w:rPr>
        <w:t>год</w:t>
      </w:r>
    </w:p>
    <w:p w14:paraId="035E5648" w14:textId="77777777" w:rsidR="00AC6C05" w:rsidRDefault="00AC6C05" w:rsidP="00AC6C05">
      <w:pPr>
        <w:shd w:val="clear" w:color="auto" w:fill="FFFFFF"/>
        <w:ind w:firstLine="0"/>
        <w:jc w:val="center"/>
        <w:rPr>
          <w:rFonts w:eastAsia="Times New Roman"/>
          <w:b/>
          <w:bCs w:val="0"/>
          <w:lang w:eastAsia="ru-RU"/>
        </w:rPr>
      </w:pPr>
    </w:p>
    <w:p w14:paraId="5520C96B" w14:textId="52CE2F99" w:rsidR="00AC6C05" w:rsidRDefault="00AC6C05" w:rsidP="00EC4CE7">
      <w:pPr>
        <w:shd w:val="clear" w:color="auto" w:fill="FFFFFF"/>
        <w:spacing w:line="276" w:lineRule="auto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Прогнозный план разработан в соответствии с Федеральным законом от 21.12.2001 № 178-ФЗ «О приватизации государственного и муниципального имущества», руководствуясь </w:t>
      </w:r>
      <w:r w:rsidRPr="00AC6C05">
        <w:rPr>
          <w:bCs w:val="0"/>
        </w:rPr>
        <w:t>о порядке планирования приватизации и порядке принятия решений об условиях приватизации муниципального имущества муниципального образования «Хиславичский муниципальный округ» Смоленской области</w:t>
      </w:r>
      <w:r>
        <w:rPr>
          <w:rFonts w:eastAsia="Times New Roman"/>
          <w:bCs w:val="0"/>
          <w:lang w:eastAsia="ru-RU"/>
        </w:rPr>
        <w:t xml:space="preserve">, утвержденным решением Хиславичского окружного Совета депутатов от </w:t>
      </w:r>
      <w:r w:rsidR="00A023C0">
        <w:rPr>
          <w:rFonts w:eastAsia="Times New Roman"/>
          <w:bCs w:val="0"/>
          <w:lang w:eastAsia="ru-RU"/>
        </w:rPr>
        <w:t>04.06.</w:t>
      </w:r>
      <w:r>
        <w:rPr>
          <w:rFonts w:eastAsia="Times New Roman"/>
          <w:bCs w:val="0"/>
          <w:lang w:eastAsia="ru-RU"/>
        </w:rPr>
        <w:t>2025 № 111.</w:t>
      </w:r>
    </w:p>
    <w:p w14:paraId="65DBEFBA" w14:textId="77777777" w:rsidR="00AC6C05" w:rsidRDefault="00AC6C05" w:rsidP="00EC4CE7">
      <w:pPr>
        <w:shd w:val="clear" w:color="auto" w:fill="FFFFFF"/>
        <w:spacing w:line="276" w:lineRule="auto"/>
        <w:rPr>
          <w:rFonts w:eastAsia="Times New Roman"/>
          <w:bCs w:val="0"/>
          <w:lang w:eastAsia="ru-RU"/>
        </w:rPr>
      </w:pPr>
      <w:r>
        <w:rPr>
          <w:rFonts w:eastAsia="Times New Roman"/>
          <w:bCs w:val="0"/>
          <w:lang w:eastAsia="ru-RU"/>
        </w:rPr>
        <w:t xml:space="preserve">Основными задачами приватизации муниципального имущества являются </w:t>
      </w:r>
    </w:p>
    <w:p w14:paraId="418894F4" w14:textId="77777777" w:rsidR="00AC6C05" w:rsidRPr="005F4C63" w:rsidRDefault="00AC6C05" w:rsidP="00EC4CE7">
      <w:pPr>
        <w:shd w:val="clear" w:color="auto" w:fill="FFFFFF"/>
        <w:spacing w:line="276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- </w:t>
      </w:r>
      <w:r w:rsidRPr="005F4C63">
        <w:rPr>
          <w:rFonts w:eastAsia="Times New Roman"/>
          <w:color w:val="1A1A1A"/>
          <w:lang w:eastAsia="ru-RU"/>
        </w:rPr>
        <w:t xml:space="preserve">формирование доходов бюджета </w:t>
      </w:r>
      <w:r>
        <w:rPr>
          <w:rFonts w:eastAsia="Times New Roman"/>
          <w:color w:val="1A1A1A"/>
          <w:lang w:eastAsia="ru-RU"/>
        </w:rPr>
        <w:t>муниципального образования</w:t>
      </w:r>
      <w:r w:rsidRPr="005F4C63">
        <w:rPr>
          <w:rFonts w:eastAsia="Times New Roman"/>
          <w:color w:val="1A1A1A"/>
          <w:lang w:eastAsia="ru-RU"/>
        </w:rPr>
        <w:t>;</w:t>
      </w:r>
    </w:p>
    <w:p w14:paraId="2FC71B13" w14:textId="29ED5DF7" w:rsidR="00AC6C05" w:rsidRDefault="00AC6C05" w:rsidP="00EC4CE7">
      <w:pPr>
        <w:shd w:val="clear" w:color="auto" w:fill="FFFFFF"/>
        <w:spacing w:line="276" w:lineRule="auto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 xml:space="preserve">- </w:t>
      </w:r>
      <w:r w:rsidRPr="005F4C63">
        <w:rPr>
          <w:rFonts w:eastAsia="Times New Roman"/>
          <w:color w:val="1A1A1A"/>
          <w:lang w:eastAsia="ru-RU"/>
        </w:rPr>
        <w:t xml:space="preserve">оптимизация бюджетных расходов </w:t>
      </w:r>
      <w:r>
        <w:rPr>
          <w:rFonts w:eastAsia="Times New Roman"/>
          <w:color w:val="1A1A1A"/>
          <w:lang w:eastAsia="ru-RU"/>
        </w:rPr>
        <w:t>муниципального образования</w:t>
      </w:r>
      <w:r w:rsidRPr="005F4C63">
        <w:rPr>
          <w:rFonts w:eastAsia="Times New Roman"/>
          <w:color w:val="1A1A1A"/>
          <w:lang w:eastAsia="ru-RU"/>
        </w:rPr>
        <w:t xml:space="preserve"> путем приватизации муниципального имущества, которое не обеспечивает функции и полномочия органов местного самоуправления</w:t>
      </w:r>
      <w:r w:rsidR="00E84BDE">
        <w:rPr>
          <w:rFonts w:eastAsia="Times New Roman"/>
          <w:color w:val="1A1A1A"/>
          <w:lang w:eastAsia="ru-RU"/>
        </w:rPr>
        <w:t>;</w:t>
      </w:r>
    </w:p>
    <w:p w14:paraId="123A9916" w14:textId="757320E7" w:rsidR="00E84BDE" w:rsidRDefault="00E84BDE" w:rsidP="00EC4CE7">
      <w:pPr>
        <w:shd w:val="clear" w:color="auto" w:fill="FFFFFF"/>
        <w:spacing w:line="276" w:lineRule="auto"/>
      </w:pPr>
      <w:r>
        <w:t>- обеспечение поступления неналоговых доходов в местный бюджет от приватизации муниципального имущества;</w:t>
      </w:r>
    </w:p>
    <w:p w14:paraId="5CC22697" w14:textId="70B9B46D" w:rsidR="00E84BDE" w:rsidRDefault="00E84BDE" w:rsidP="00EC4CE7">
      <w:pPr>
        <w:shd w:val="clear" w:color="auto" w:fill="FFFFFF"/>
        <w:spacing w:line="276" w:lineRule="auto"/>
        <w:rPr>
          <w:rFonts w:eastAsia="Times New Roman"/>
          <w:color w:val="1A1A1A"/>
          <w:lang w:eastAsia="ru-RU"/>
        </w:rPr>
      </w:pPr>
      <w:r>
        <w:t>- реализация единой государственной политики в сфере приватизации объектов муниципального имущества.</w:t>
      </w:r>
    </w:p>
    <w:p w14:paraId="001FA6C0" w14:textId="32E8ACAF" w:rsidR="00E84BDE" w:rsidRDefault="00E84BDE" w:rsidP="00EC4CE7">
      <w:pPr>
        <w:shd w:val="clear" w:color="auto" w:fill="FFFFFF"/>
        <w:spacing w:line="276" w:lineRule="auto"/>
      </w:pPr>
      <w:r>
        <w:t xml:space="preserve">В 2026 году планируется продолжить проведение мероприятий по приватизации муниципального имущества в целях оптимизации муниципальной собственности за счет приватизации муниципального имущества, не используемого для обеспечения функций и задач органов местного самоуправления. </w:t>
      </w:r>
    </w:p>
    <w:p w14:paraId="6A10B8C4" w14:textId="576E6384" w:rsidR="00AC6C05" w:rsidRDefault="00E84BDE" w:rsidP="00EC4CE7">
      <w:pPr>
        <w:shd w:val="clear" w:color="auto" w:fill="FFFFFF"/>
        <w:spacing w:line="276" w:lineRule="auto"/>
        <w:rPr>
          <w:rFonts w:eastAsia="Times New Roman"/>
          <w:b/>
          <w:bCs w:val="0"/>
          <w:lang w:eastAsia="ru-RU"/>
        </w:rPr>
      </w:pPr>
      <w:r>
        <w:t>Реализация предложенного муниципального имущества, указанного в настоящем Плане приватизации, не приведет к ухудшению социально-экономического положения на территории муниципального образования «Хиславичский муниципальный округ» Смоленской области и не повлечет существенных структурных изменений в экономике муниципального образования.</w:t>
      </w:r>
    </w:p>
    <w:p w14:paraId="2E10CD91" w14:textId="77777777" w:rsidR="00EC4CE7" w:rsidRPr="00EC4CE7" w:rsidRDefault="00EC4CE7" w:rsidP="00EC4CE7">
      <w:pPr>
        <w:shd w:val="clear" w:color="auto" w:fill="FFFFFF"/>
        <w:spacing w:line="276" w:lineRule="auto"/>
      </w:pPr>
      <w:r w:rsidRPr="00EC4CE7">
        <w:rPr>
          <w:shd w:val="clear" w:color="auto" w:fill="FFFFFF"/>
        </w:rPr>
        <w:t>Начальная цена приватизируемого имущества устанавливается в случаях, предусмотренных законом, на основании отчета независимых оценщиков об оценке муниципального имущества, составленного в соответствии с законодательством Российской Федерации об оценочной деятельности.</w:t>
      </w:r>
    </w:p>
    <w:p w14:paraId="4EFC3D70" w14:textId="278F5696" w:rsidR="00E84BDE" w:rsidRDefault="00E84BDE" w:rsidP="00AC6C05">
      <w:pPr>
        <w:shd w:val="clear" w:color="auto" w:fill="FFFFFF"/>
        <w:ind w:firstLine="0"/>
        <w:jc w:val="center"/>
        <w:rPr>
          <w:rFonts w:eastAsia="Times New Roman"/>
          <w:bCs w:val="0"/>
          <w:lang w:eastAsia="ru-RU"/>
        </w:rPr>
      </w:pPr>
    </w:p>
    <w:p w14:paraId="40F98465" w14:textId="77777777" w:rsidR="00EC4CE7" w:rsidRDefault="00EC4CE7" w:rsidP="00AC6C05">
      <w:pPr>
        <w:shd w:val="clear" w:color="auto" w:fill="FFFFFF"/>
        <w:ind w:firstLine="0"/>
        <w:jc w:val="center"/>
        <w:rPr>
          <w:rFonts w:eastAsia="Times New Roman"/>
          <w:bCs w:val="0"/>
          <w:lang w:eastAsia="ru-RU"/>
        </w:rPr>
      </w:pPr>
    </w:p>
    <w:p w14:paraId="25CAD98C" w14:textId="2F6F4961" w:rsidR="00AC6C05" w:rsidRDefault="00AC6C05" w:rsidP="00E84BDE">
      <w:pPr>
        <w:shd w:val="clear" w:color="auto" w:fill="FFFFFF"/>
        <w:ind w:firstLine="0"/>
        <w:jc w:val="center"/>
      </w:pPr>
      <w:r>
        <w:rPr>
          <w:rFonts w:eastAsia="Times New Roman"/>
          <w:bCs w:val="0"/>
          <w:lang w:eastAsia="ru-RU"/>
        </w:rPr>
        <w:lastRenderedPageBreak/>
        <w:t xml:space="preserve">1. </w:t>
      </w:r>
      <w:r w:rsidR="00E84BDE">
        <w:t>Муниципальное имущество, предлагаемое к приватизации в 2026 году</w:t>
      </w:r>
    </w:p>
    <w:p w14:paraId="5B5EDEC9" w14:textId="6195A8F9" w:rsidR="00E84BDE" w:rsidRDefault="00E84BDE" w:rsidP="00E84BDE">
      <w:pPr>
        <w:shd w:val="clear" w:color="auto" w:fill="FFFFFF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2227"/>
        <w:gridCol w:w="2101"/>
        <w:gridCol w:w="2370"/>
        <w:gridCol w:w="1437"/>
        <w:gridCol w:w="1683"/>
      </w:tblGrid>
      <w:tr w:rsidR="001D3F1A" w14:paraId="12B07E33" w14:textId="77777777" w:rsidTr="001D3F1A">
        <w:tc>
          <w:tcPr>
            <w:tcW w:w="603" w:type="dxa"/>
            <w:shd w:val="clear" w:color="auto" w:fill="auto"/>
          </w:tcPr>
          <w:p w14:paraId="2B8036E7" w14:textId="75FE5C1B" w:rsidR="00E84BDE" w:rsidRDefault="00E84BDE" w:rsidP="001D3F1A">
            <w:pPr>
              <w:ind w:firstLine="0"/>
              <w:jc w:val="center"/>
            </w:pPr>
            <w:r w:rsidRPr="001D3F1A">
              <w:rPr>
                <w:rFonts w:eastAsia="Times New Roman"/>
                <w:bCs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27" w:type="dxa"/>
            <w:shd w:val="clear" w:color="auto" w:fill="auto"/>
          </w:tcPr>
          <w:p w14:paraId="70C6FEFA" w14:textId="16B5CAB8" w:rsidR="00E84BDE" w:rsidRDefault="00E84BDE" w:rsidP="001D3F1A">
            <w:pPr>
              <w:ind w:firstLine="0"/>
              <w:jc w:val="center"/>
            </w:pPr>
            <w:r w:rsidRPr="001D3F1A">
              <w:rPr>
                <w:rFonts w:eastAsia="Times New Roman"/>
                <w:bCs w:val="0"/>
                <w:sz w:val="24"/>
                <w:szCs w:val="24"/>
                <w:lang w:eastAsia="ru-RU"/>
              </w:rPr>
              <w:t xml:space="preserve">Наименование объекта </w:t>
            </w:r>
            <w:r w:rsidRPr="001D3F1A">
              <w:rPr>
                <w:sz w:val="24"/>
                <w:szCs w:val="24"/>
              </w:rPr>
              <w:t>наименование и марка ТС (машины)</w:t>
            </w:r>
          </w:p>
        </w:tc>
        <w:tc>
          <w:tcPr>
            <w:tcW w:w="2101" w:type="dxa"/>
            <w:shd w:val="clear" w:color="auto" w:fill="auto"/>
          </w:tcPr>
          <w:p w14:paraId="1D30AC77" w14:textId="1388AD0D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Местонахождение объекта</w:t>
            </w:r>
          </w:p>
        </w:tc>
        <w:tc>
          <w:tcPr>
            <w:tcW w:w="2370" w:type="dxa"/>
            <w:shd w:val="clear" w:color="auto" w:fill="auto"/>
          </w:tcPr>
          <w:p w14:paraId="6F551D94" w14:textId="603451BE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 xml:space="preserve">Уточняющий номер (кадастровый номер /реестровый номер / VIN/ номер кузова и </w:t>
            </w:r>
            <w:proofErr w:type="spellStart"/>
            <w:r w:rsidRPr="001D3F1A">
              <w:rPr>
                <w:sz w:val="24"/>
                <w:szCs w:val="24"/>
              </w:rPr>
              <w:t>др</w:t>
            </w:r>
            <w:proofErr w:type="spellEnd"/>
            <w:r w:rsidRPr="001D3F1A">
              <w:rPr>
                <w:sz w:val="24"/>
                <w:szCs w:val="24"/>
              </w:rPr>
              <w:t>)</w:t>
            </w:r>
          </w:p>
        </w:tc>
        <w:tc>
          <w:tcPr>
            <w:tcW w:w="1437" w:type="dxa"/>
            <w:shd w:val="clear" w:color="auto" w:fill="auto"/>
          </w:tcPr>
          <w:p w14:paraId="2F5CBA7E" w14:textId="1CFB23A4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 xml:space="preserve">Общая площадь, кв. </w:t>
            </w:r>
            <w:proofErr w:type="gramStart"/>
            <w:r w:rsidRPr="001D3F1A">
              <w:rPr>
                <w:sz w:val="24"/>
                <w:szCs w:val="24"/>
              </w:rPr>
              <w:t>м .</w:t>
            </w:r>
            <w:proofErr w:type="gramEnd"/>
            <w:r w:rsidRPr="001D3F1A">
              <w:rPr>
                <w:sz w:val="24"/>
                <w:szCs w:val="24"/>
              </w:rPr>
              <w:t xml:space="preserve"> / ГОД выпуска</w:t>
            </w:r>
          </w:p>
        </w:tc>
        <w:tc>
          <w:tcPr>
            <w:tcW w:w="1683" w:type="dxa"/>
            <w:shd w:val="clear" w:color="auto" w:fill="auto"/>
          </w:tcPr>
          <w:p w14:paraId="136B33D7" w14:textId="27A89CFF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Способ приватизации</w:t>
            </w:r>
          </w:p>
        </w:tc>
      </w:tr>
      <w:tr w:rsidR="001D3F1A" w14:paraId="6158DBAC" w14:textId="77777777" w:rsidTr="001D3F1A">
        <w:tc>
          <w:tcPr>
            <w:tcW w:w="603" w:type="dxa"/>
            <w:shd w:val="clear" w:color="auto" w:fill="auto"/>
          </w:tcPr>
          <w:p w14:paraId="17E61BC2" w14:textId="0A24E887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1.</w:t>
            </w:r>
          </w:p>
        </w:tc>
        <w:tc>
          <w:tcPr>
            <w:tcW w:w="2227" w:type="dxa"/>
            <w:shd w:val="clear" w:color="auto" w:fill="auto"/>
          </w:tcPr>
          <w:p w14:paraId="71C3A1EA" w14:textId="21AF1BD1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Здание школы/</w:t>
            </w:r>
            <w:r w:rsidR="009C5E05" w:rsidRPr="001D3F1A">
              <w:rPr>
                <w:sz w:val="24"/>
                <w:szCs w:val="24"/>
              </w:rPr>
              <w:t xml:space="preserve"> </w:t>
            </w:r>
            <w:r w:rsidRPr="001D3F1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101" w:type="dxa"/>
            <w:shd w:val="clear" w:color="auto" w:fill="auto"/>
          </w:tcPr>
          <w:p w14:paraId="79276FF0" w14:textId="48C66958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 xml:space="preserve">Смоленская область, Хиславичский МО, д. </w:t>
            </w:r>
            <w:proofErr w:type="spellStart"/>
            <w:r w:rsidRPr="001D3F1A">
              <w:rPr>
                <w:sz w:val="24"/>
                <w:szCs w:val="24"/>
              </w:rPr>
              <w:t>Иозефовка</w:t>
            </w:r>
            <w:proofErr w:type="spellEnd"/>
            <w:r w:rsidRPr="001D3F1A">
              <w:rPr>
                <w:sz w:val="24"/>
                <w:szCs w:val="24"/>
              </w:rPr>
              <w:t>, ул. Школьная, д.6</w:t>
            </w:r>
          </w:p>
        </w:tc>
        <w:tc>
          <w:tcPr>
            <w:tcW w:w="2370" w:type="dxa"/>
            <w:shd w:val="clear" w:color="auto" w:fill="auto"/>
          </w:tcPr>
          <w:p w14:paraId="78FE339C" w14:textId="369BBFE6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67:22:1290101:231/ 67:22:1290101:2</w:t>
            </w:r>
          </w:p>
        </w:tc>
        <w:tc>
          <w:tcPr>
            <w:tcW w:w="1437" w:type="dxa"/>
            <w:shd w:val="clear" w:color="auto" w:fill="auto"/>
          </w:tcPr>
          <w:p w14:paraId="4B0ED764" w14:textId="066CDDBF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 xml:space="preserve">1268 </w:t>
            </w:r>
            <w:proofErr w:type="spellStart"/>
            <w:r w:rsidRPr="001D3F1A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683" w:type="dxa"/>
            <w:shd w:val="clear" w:color="auto" w:fill="auto"/>
          </w:tcPr>
          <w:p w14:paraId="1369EA94" w14:textId="219B522B" w:rsidR="00E84BDE" w:rsidRPr="001D3F1A" w:rsidRDefault="00E84BDE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аукцион</w:t>
            </w:r>
          </w:p>
        </w:tc>
      </w:tr>
      <w:tr w:rsidR="001D3F1A" w14:paraId="2EA9E823" w14:textId="77777777" w:rsidTr="001D3F1A">
        <w:tc>
          <w:tcPr>
            <w:tcW w:w="603" w:type="dxa"/>
            <w:shd w:val="clear" w:color="auto" w:fill="auto"/>
          </w:tcPr>
          <w:p w14:paraId="2E3BBB2B" w14:textId="0B97D1D8" w:rsidR="009C5E05" w:rsidRPr="001D3F1A" w:rsidRDefault="009C5E05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27" w:type="dxa"/>
            <w:shd w:val="clear" w:color="auto" w:fill="auto"/>
          </w:tcPr>
          <w:p w14:paraId="44883358" w14:textId="13A40425" w:rsidR="009C5E05" w:rsidRPr="001D3F1A" w:rsidRDefault="009C5E05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Автомобиль ГАЗ</w:t>
            </w:r>
            <w:r w:rsidR="003D2475" w:rsidRPr="001D3F1A">
              <w:rPr>
                <w:sz w:val="24"/>
                <w:szCs w:val="24"/>
              </w:rPr>
              <w:t xml:space="preserve"> 3102</w:t>
            </w:r>
          </w:p>
        </w:tc>
        <w:tc>
          <w:tcPr>
            <w:tcW w:w="2101" w:type="dxa"/>
            <w:shd w:val="clear" w:color="auto" w:fill="auto"/>
          </w:tcPr>
          <w:p w14:paraId="38267ED3" w14:textId="75657A08" w:rsidR="009C5E05" w:rsidRPr="001D3F1A" w:rsidRDefault="009C5E05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Pr="001D3F1A">
              <w:rPr>
                <w:sz w:val="24"/>
                <w:szCs w:val="24"/>
              </w:rPr>
              <w:t>пгт.Хиславичи</w:t>
            </w:r>
            <w:proofErr w:type="spellEnd"/>
          </w:p>
        </w:tc>
        <w:tc>
          <w:tcPr>
            <w:tcW w:w="2370" w:type="dxa"/>
            <w:shd w:val="clear" w:color="auto" w:fill="auto"/>
          </w:tcPr>
          <w:p w14:paraId="37DC45E9" w14:textId="15BC05FC" w:rsidR="009C5E05" w:rsidRPr="001D3F1A" w:rsidRDefault="003D2475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VIN Х9631020081419820, номер кузова 31020080166262</w:t>
            </w:r>
          </w:p>
        </w:tc>
        <w:tc>
          <w:tcPr>
            <w:tcW w:w="1437" w:type="dxa"/>
            <w:shd w:val="clear" w:color="auto" w:fill="auto"/>
          </w:tcPr>
          <w:p w14:paraId="1872CCA5" w14:textId="693E4F70" w:rsidR="009C5E05" w:rsidRPr="001D3F1A" w:rsidRDefault="003D2475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2008 г.</w:t>
            </w:r>
          </w:p>
        </w:tc>
        <w:tc>
          <w:tcPr>
            <w:tcW w:w="1683" w:type="dxa"/>
            <w:shd w:val="clear" w:color="auto" w:fill="auto"/>
          </w:tcPr>
          <w:p w14:paraId="072196FC" w14:textId="0924FE9B" w:rsidR="009C5E05" w:rsidRPr="001D3F1A" w:rsidRDefault="009C5E05" w:rsidP="001D3F1A">
            <w:pPr>
              <w:ind w:firstLine="0"/>
              <w:jc w:val="center"/>
              <w:rPr>
                <w:sz w:val="24"/>
                <w:szCs w:val="24"/>
              </w:rPr>
            </w:pPr>
            <w:r w:rsidRPr="001D3F1A">
              <w:rPr>
                <w:sz w:val="24"/>
                <w:szCs w:val="24"/>
              </w:rPr>
              <w:t>аукцион</w:t>
            </w:r>
          </w:p>
        </w:tc>
      </w:tr>
    </w:tbl>
    <w:p w14:paraId="17404281" w14:textId="77777777" w:rsidR="00EC4CE7" w:rsidRDefault="00EC4CE7" w:rsidP="00EC4CE7">
      <w:pPr>
        <w:shd w:val="clear" w:color="auto" w:fill="FFFFFF"/>
      </w:pPr>
    </w:p>
    <w:p w14:paraId="2A4AFC0D" w14:textId="77777777" w:rsidR="00EC4CE7" w:rsidRDefault="00EC4CE7" w:rsidP="00EC4CE7">
      <w:pPr>
        <w:shd w:val="clear" w:color="auto" w:fill="FFFFFF"/>
      </w:pPr>
      <w:r>
        <w:t xml:space="preserve">Примечание: в соответствии с земельным законодательством и законодательством о приватизации отдельные объекты недвижимого имущества будут отчуждаться одновременно с передачей земельных участков, занимаемых данными объектами недвижимости и необходимых для их использования. </w:t>
      </w:r>
    </w:p>
    <w:p w14:paraId="35EBB71A" w14:textId="77777777" w:rsidR="00EC4CE7" w:rsidRDefault="00EC4CE7" w:rsidP="00EC4CE7">
      <w:pPr>
        <w:shd w:val="clear" w:color="auto" w:fill="FFFFFF"/>
      </w:pPr>
    </w:p>
    <w:sectPr w:rsidR="00EC4CE7" w:rsidSect="00657A30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F7C99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35B63"/>
    <w:multiLevelType w:val="multilevel"/>
    <w:tmpl w:val="56CC33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757137A"/>
    <w:multiLevelType w:val="multilevel"/>
    <w:tmpl w:val="A784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2F"/>
    <w:rsid w:val="00014C28"/>
    <w:rsid w:val="000558BC"/>
    <w:rsid w:val="00161680"/>
    <w:rsid w:val="00195437"/>
    <w:rsid w:val="001D3F1A"/>
    <w:rsid w:val="00221F9F"/>
    <w:rsid w:val="002E1322"/>
    <w:rsid w:val="00377876"/>
    <w:rsid w:val="003811AD"/>
    <w:rsid w:val="003D2475"/>
    <w:rsid w:val="0040344E"/>
    <w:rsid w:val="00470960"/>
    <w:rsid w:val="004A131A"/>
    <w:rsid w:val="004D173B"/>
    <w:rsid w:val="00630A2F"/>
    <w:rsid w:val="00653D78"/>
    <w:rsid w:val="00657A30"/>
    <w:rsid w:val="006B600C"/>
    <w:rsid w:val="00716D3A"/>
    <w:rsid w:val="007959FA"/>
    <w:rsid w:val="007A359A"/>
    <w:rsid w:val="0086672E"/>
    <w:rsid w:val="008A4E37"/>
    <w:rsid w:val="009C381E"/>
    <w:rsid w:val="009C5E05"/>
    <w:rsid w:val="009D3A88"/>
    <w:rsid w:val="00A023C0"/>
    <w:rsid w:val="00A13953"/>
    <w:rsid w:val="00A51C83"/>
    <w:rsid w:val="00AC2230"/>
    <w:rsid w:val="00AC6C05"/>
    <w:rsid w:val="00AE749F"/>
    <w:rsid w:val="00AF548A"/>
    <w:rsid w:val="00B2718D"/>
    <w:rsid w:val="00B27EEB"/>
    <w:rsid w:val="00D23A66"/>
    <w:rsid w:val="00D35469"/>
    <w:rsid w:val="00DA1C4D"/>
    <w:rsid w:val="00DA4248"/>
    <w:rsid w:val="00DB5CF9"/>
    <w:rsid w:val="00E04783"/>
    <w:rsid w:val="00E84BDE"/>
    <w:rsid w:val="00EA008B"/>
    <w:rsid w:val="00EC4CE7"/>
    <w:rsid w:val="00F723EF"/>
    <w:rsid w:val="00FF0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92C7C"/>
  <w15:docId w15:val="{9E6BFC84-DB09-49EE-954E-DC961F47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FA"/>
    <w:pPr>
      <w:ind w:firstLine="709"/>
      <w:jc w:val="both"/>
    </w:pPr>
    <w:rPr>
      <w:bCs/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0A2F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character" w:styleId="a4">
    <w:name w:val="Strong"/>
    <w:uiPriority w:val="22"/>
    <w:qFormat/>
    <w:rsid w:val="00630A2F"/>
    <w:rPr>
      <w:b/>
      <w:bCs/>
    </w:rPr>
  </w:style>
  <w:style w:type="table" w:styleId="a5">
    <w:name w:val="Table Grid"/>
    <w:basedOn w:val="a1"/>
    <w:uiPriority w:val="59"/>
    <w:rsid w:val="00E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AF548A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1">
    <w:name w:val="s_1"/>
    <w:basedOn w:val="a"/>
    <w:rsid w:val="007A359A"/>
    <w:pPr>
      <w:spacing w:before="100" w:beforeAutospacing="1" w:after="100" w:afterAutospacing="1"/>
      <w:ind w:firstLine="0"/>
      <w:jc w:val="left"/>
    </w:pPr>
    <w:rPr>
      <w:rFonts w:eastAsia="Times New Roman"/>
      <w:bCs w:val="0"/>
      <w:color w:val="auto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7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6672E"/>
    <w:rPr>
      <w:rFonts w:ascii="Tahoma" w:hAnsi="Tahoma" w:cs="Tahoma"/>
      <w:bCs/>
      <w:color w:val="000000"/>
      <w:sz w:val="16"/>
      <w:szCs w:val="16"/>
      <w:lang w:eastAsia="en-US"/>
    </w:rPr>
  </w:style>
  <w:style w:type="paragraph" w:styleId="a8">
    <w:name w:val="Message Header"/>
    <w:basedOn w:val="a9"/>
    <w:link w:val="aa"/>
    <w:rsid w:val="00DA1C4D"/>
    <w:pPr>
      <w:keepLines/>
      <w:spacing w:after="0" w:line="415" w:lineRule="atLeast"/>
      <w:ind w:left="1560" w:hanging="720"/>
      <w:jc w:val="left"/>
    </w:pPr>
    <w:rPr>
      <w:rFonts w:eastAsia="Times New Roman"/>
      <w:bCs w:val="0"/>
      <w:color w:val="auto"/>
      <w:sz w:val="20"/>
      <w:szCs w:val="20"/>
    </w:rPr>
  </w:style>
  <w:style w:type="character" w:customStyle="1" w:styleId="aa">
    <w:name w:val="Шапка Знак"/>
    <w:link w:val="a8"/>
    <w:rsid w:val="00DA1C4D"/>
    <w:rPr>
      <w:rFonts w:eastAsia="Times New Roman"/>
      <w:lang w:eastAsia="en-US"/>
    </w:rPr>
  </w:style>
  <w:style w:type="paragraph" w:styleId="a9">
    <w:name w:val="Body Text"/>
    <w:basedOn w:val="a"/>
    <w:link w:val="ab"/>
    <w:uiPriority w:val="99"/>
    <w:semiHidden/>
    <w:unhideWhenUsed/>
    <w:rsid w:val="00DA1C4D"/>
    <w:pPr>
      <w:spacing w:after="120"/>
    </w:pPr>
  </w:style>
  <w:style w:type="character" w:customStyle="1" w:styleId="ab">
    <w:name w:val="Основной текст Знак"/>
    <w:link w:val="a9"/>
    <w:uiPriority w:val="99"/>
    <w:semiHidden/>
    <w:rsid w:val="00DA1C4D"/>
    <w:rPr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7</cp:revision>
  <cp:lastPrinted>2026-01-23T06:44:00Z</cp:lastPrinted>
  <dcterms:created xsi:type="dcterms:W3CDTF">2026-01-21T12:00:00Z</dcterms:created>
  <dcterms:modified xsi:type="dcterms:W3CDTF">2026-01-27T08:58:00Z</dcterms:modified>
</cp:coreProperties>
</file>