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3A" w:rsidRDefault="009606C6" w:rsidP="00732C3A">
      <w:pPr>
        <w:jc w:val="center"/>
      </w:pPr>
      <w:r>
        <w:rPr>
          <w:noProof/>
        </w:rPr>
        <w:drawing>
          <wp:inline distT="0" distB="0" distL="0" distR="0" wp14:anchorId="070EA100" wp14:editId="574322D6">
            <wp:extent cx="828675" cy="1171575"/>
            <wp:effectExtent l="0" t="0" r="0" b="0"/>
            <wp:docPr id="1" name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чер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9" t="-49" r="-69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AD6" w:rsidRDefault="00D84AD6" w:rsidP="00732C3A">
      <w:pPr>
        <w:jc w:val="center"/>
      </w:pPr>
    </w:p>
    <w:p w:rsidR="00732C3A" w:rsidRDefault="00732C3A" w:rsidP="00732C3A">
      <w:pPr>
        <w:jc w:val="center"/>
        <w:rPr>
          <w:b/>
          <w:sz w:val="32"/>
          <w:szCs w:val="32"/>
        </w:rPr>
      </w:pPr>
      <w:r>
        <w:tab/>
      </w:r>
      <w:r w:rsidRPr="00240ABA">
        <w:rPr>
          <w:b/>
          <w:sz w:val="32"/>
          <w:szCs w:val="32"/>
        </w:rPr>
        <w:t xml:space="preserve">ХИСЛАВИЧСКИЙ </w:t>
      </w:r>
      <w:r w:rsidR="00350B08">
        <w:rPr>
          <w:b/>
          <w:sz w:val="32"/>
          <w:szCs w:val="32"/>
        </w:rPr>
        <w:t>ОКРУЖНОЙ</w:t>
      </w:r>
      <w:r w:rsidRPr="00240ABA">
        <w:rPr>
          <w:b/>
          <w:sz w:val="32"/>
          <w:szCs w:val="32"/>
        </w:rPr>
        <w:t xml:space="preserve"> СОВЕТ</w:t>
      </w:r>
      <w:r>
        <w:rPr>
          <w:b/>
          <w:sz w:val="36"/>
          <w:szCs w:val="36"/>
        </w:rPr>
        <w:t xml:space="preserve"> </w:t>
      </w:r>
      <w:r w:rsidRPr="00240ABA">
        <w:rPr>
          <w:b/>
          <w:sz w:val="32"/>
          <w:szCs w:val="32"/>
        </w:rPr>
        <w:t>ДЕПУТАТОВ</w:t>
      </w:r>
    </w:p>
    <w:p w:rsidR="00732C3A" w:rsidRDefault="00732C3A" w:rsidP="00732C3A">
      <w:pPr>
        <w:jc w:val="center"/>
        <w:rPr>
          <w:b/>
          <w:sz w:val="32"/>
          <w:szCs w:val="32"/>
        </w:rPr>
      </w:pPr>
    </w:p>
    <w:p w:rsidR="00732C3A" w:rsidRDefault="00732C3A" w:rsidP="00732C3A">
      <w:pPr>
        <w:jc w:val="center"/>
        <w:rPr>
          <w:b/>
          <w:sz w:val="32"/>
          <w:szCs w:val="32"/>
        </w:rPr>
      </w:pPr>
      <w:r w:rsidRPr="00240ABA">
        <w:rPr>
          <w:b/>
          <w:sz w:val="32"/>
          <w:szCs w:val="32"/>
        </w:rPr>
        <w:t>РЕШЕНИ</w:t>
      </w:r>
      <w:r w:rsidR="009606C6">
        <w:rPr>
          <w:b/>
          <w:sz w:val="32"/>
          <w:szCs w:val="32"/>
        </w:rPr>
        <w:t>Е</w:t>
      </w:r>
    </w:p>
    <w:p w:rsidR="00732C3A" w:rsidRPr="00961BD9" w:rsidRDefault="00732C3A" w:rsidP="00732C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C3A" w:rsidRDefault="003E17AB" w:rsidP="003E17AB">
      <w:pPr>
        <w:shd w:val="clear" w:color="auto" w:fill="FFFFFF"/>
        <w:ind w:left="38" w:right="142" w:hanging="3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27 августа 2025 года                                                                                       №</w:t>
      </w:r>
      <w:r w:rsidR="009606C6">
        <w:rPr>
          <w:bCs/>
          <w:sz w:val="28"/>
          <w:szCs w:val="28"/>
        </w:rPr>
        <w:t xml:space="preserve"> 124</w:t>
      </w:r>
    </w:p>
    <w:p w:rsidR="003E17AB" w:rsidRDefault="003E17AB" w:rsidP="00732C3A">
      <w:pPr>
        <w:shd w:val="clear" w:color="auto" w:fill="FFFFFF"/>
        <w:ind w:left="38" w:right="5245" w:hanging="38"/>
        <w:jc w:val="both"/>
        <w:rPr>
          <w:bCs/>
          <w:sz w:val="28"/>
          <w:szCs w:val="28"/>
        </w:rPr>
      </w:pPr>
    </w:p>
    <w:p w:rsidR="005D3CF9" w:rsidRDefault="003E17AB" w:rsidP="003E17AB">
      <w:pPr>
        <w:tabs>
          <w:tab w:val="left" w:pos="4111"/>
        </w:tabs>
        <w:ind w:right="4252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 протесте прокуратуры Хиславичского района от 27.06.2025 г. № 02-34-2025/Прдп349-25-20660021 на </w:t>
      </w:r>
      <w:r w:rsidR="00AE5B6C">
        <w:rPr>
          <w:bCs/>
          <w:sz w:val="28"/>
          <w:szCs w:val="28"/>
        </w:rPr>
        <w:t>Положение</w:t>
      </w:r>
      <w:r>
        <w:rPr>
          <w:bCs/>
          <w:sz w:val="28"/>
          <w:szCs w:val="28"/>
        </w:rPr>
        <w:t xml:space="preserve"> </w:t>
      </w:r>
      <w:r w:rsidR="00AE5B6C" w:rsidRPr="00AE5B6C">
        <w:rPr>
          <w:bCs/>
          <w:sz w:val="28"/>
          <w:szCs w:val="28"/>
        </w:rPr>
        <w:t>о муниципальном земельном контроле в границах муниципального образования «Хиславичский муниципальный округ» Смоленской области</w:t>
      </w:r>
    </w:p>
    <w:p w:rsidR="00CC3941" w:rsidRDefault="00CC3941" w:rsidP="006A1155">
      <w:pPr>
        <w:jc w:val="center"/>
        <w:rPr>
          <w:b/>
          <w:bCs/>
          <w:color w:val="000000"/>
          <w:sz w:val="28"/>
          <w:szCs w:val="28"/>
        </w:rPr>
      </w:pPr>
    </w:p>
    <w:p w:rsidR="007D4ABC" w:rsidRPr="007D4ABC" w:rsidRDefault="003E17AB" w:rsidP="003E17AB">
      <w:pPr>
        <w:tabs>
          <w:tab w:val="left" w:pos="738"/>
          <w:tab w:val="left" w:pos="7020"/>
        </w:tabs>
        <w:ind w:firstLine="73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прокуратуры Хиславичского района от 27.06.2025 № 02-34-2025/Прдп349-25-20660021 на решение Хиславичского окружного Совета депутатов </w:t>
      </w:r>
      <w:r>
        <w:rPr>
          <w:color w:val="000000"/>
          <w:sz w:val="28"/>
          <w:szCs w:val="28"/>
        </w:rPr>
        <w:t>от 30.01.2025г. №5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Положение о муниципальном земельном контроле на территории муниципального образования «Хиславичский муниципальный округ» Смоленской области»</w:t>
      </w:r>
      <w:r>
        <w:rPr>
          <w:sz w:val="28"/>
          <w:szCs w:val="28"/>
        </w:rPr>
        <w:t>, в</w:t>
      </w:r>
      <w:r w:rsidR="005D3CF9">
        <w:rPr>
          <w:color w:val="000000"/>
          <w:sz w:val="28"/>
          <w:szCs w:val="28"/>
        </w:rPr>
        <w:t xml:space="preserve"> соответствии со статьей 72 Земельного кодекса Российской Федерации, </w:t>
      </w:r>
      <w:r w:rsidR="005D3CF9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D3CF9">
        <w:rPr>
          <w:color w:val="000000"/>
          <w:sz w:val="28"/>
          <w:szCs w:val="28"/>
        </w:rPr>
        <w:t>Федеральным законом от 31 июля 2020 года № 248-ФЗ «О государственном контроле (надзоре) и муниципальном контроле в Российской Федерации», Уставом</w:t>
      </w:r>
      <w:r w:rsidR="005D3CF9" w:rsidRPr="00DA6A5D">
        <w:rPr>
          <w:color w:val="000000"/>
          <w:sz w:val="28"/>
          <w:szCs w:val="28"/>
        </w:rPr>
        <w:t xml:space="preserve"> </w:t>
      </w:r>
      <w:r w:rsidR="007D4ABC" w:rsidRPr="00DA6A5D">
        <w:rPr>
          <w:color w:val="000000"/>
          <w:sz w:val="28"/>
          <w:szCs w:val="28"/>
        </w:rPr>
        <w:t>муниципального об</w:t>
      </w:r>
      <w:r w:rsidR="00732C3A">
        <w:rPr>
          <w:color w:val="000000"/>
          <w:sz w:val="28"/>
          <w:szCs w:val="28"/>
        </w:rPr>
        <w:t xml:space="preserve">разования </w:t>
      </w:r>
      <w:r w:rsidR="00350B08" w:rsidRPr="00732C3A">
        <w:rPr>
          <w:bCs/>
          <w:color w:val="000000"/>
          <w:sz w:val="28"/>
          <w:szCs w:val="28"/>
        </w:rPr>
        <w:t xml:space="preserve">«Хиславичский </w:t>
      </w:r>
      <w:r w:rsidR="00350B08">
        <w:rPr>
          <w:bCs/>
          <w:color w:val="000000"/>
          <w:sz w:val="28"/>
          <w:szCs w:val="28"/>
        </w:rPr>
        <w:t>муниципальный округ</w:t>
      </w:r>
      <w:r w:rsidR="00350B08" w:rsidRPr="00732C3A">
        <w:rPr>
          <w:bCs/>
          <w:color w:val="000000"/>
          <w:sz w:val="28"/>
          <w:szCs w:val="28"/>
        </w:rPr>
        <w:t>»</w:t>
      </w:r>
      <w:r w:rsidR="00732C3A">
        <w:rPr>
          <w:color w:val="000000"/>
          <w:sz w:val="28"/>
          <w:szCs w:val="28"/>
        </w:rPr>
        <w:t xml:space="preserve"> Смоленской области,</w:t>
      </w:r>
    </w:p>
    <w:p w:rsidR="005D3CF9" w:rsidRDefault="007D4ABC" w:rsidP="006A1155">
      <w:pPr>
        <w:shd w:val="clear" w:color="auto" w:fill="FFFFFF"/>
        <w:ind w:firstLine="709"/>
        <w:jc w:val="both"/>
      </w:pPr>
      <w:r>
        <w:rPr>
          <w:i/>
          <w:iCs/>
        </w:rPr>
        <w:t xml:space="preserve"> </w:t>
      </w:r>
    </w:p>
    <w:p w:rsidR="00732C3A" w:rsidRDefault="00732C3A" w:rsidP="00732C3A">
      <w:pPr>
        <w:shd w:val="clear" w:color="auto" w:fill="FFFFFF"/>
        <w:ind w:left="38" w:firstLine="671"/>
        <w:rPr>
          <w:sz w:val="28"/>
          <w:szCs w:val="28"/>
        </w:rPr>
      </w:pPr>
      <w:r w:rsidRPr="00732C3A">
        <w:rPr>
          <w:sz w:val="28"/>
          <w:szCs w:val="28"/>
        </w:rPr>
        <w:t xml:space="preserve">Хиславичский </w:t>
      </w:r>
      <w:r w:rsidR="00350B08">
        <w:rPr>
          <w:sz w:val="28"/>
          <w:szCs w:val="28"/>
        </w:rPr>
        <w:t>окружной</w:t>
      </w:r>
      <w:r w:rsidRPr="00732C3A">
        <w:rPr>
          <w:sz w:val="28"/>
          <w:szCs w:val="28"/>
        </w:rPr>
        <w:t xml:space="preserve"> Совет депутатов </w:t>
      </w:r>
      <w:r w:rsidR="00B77E11">
        <w:rPr>
          <w:sz w:val="28"/>
          <w:szCs w:val="28"/>
        </w:rPr>
        <w:t>РЕШИЛ</w:t>
      </w:r>
      <w:r w:rsidRPr="00732C3A">
        <w:rPr>
          <w:sz w:val="28"/>
          <w:szCs w:val="28"/>
        </w:rPr>
        <w:t>:</w:t>
      </w:r>
    </w:p>
    <w:p w:rsidR="003E17AB" w:rsidRDefault="003E17AB" w:rsidP="00732C3A">
      <w:pPr>
        <w:shd w:val="clear" w:color="auto" w:fill="FFFFFF"/>
        <w:ind w:left="38" w:firstLine="671"/>
        <w:rPr>
          <w:sz w:val="28"/>
          <w:szCs w:val="28"/>
        </w:rPr>
      </w:pPr>
    </w:p>
    <w:p w:rsidR="003E17AB" w:rsidRDefault="003E17AB" w:rsidP="003E17AB">
      <w:pPr>
        <w:tabs>
          <w:tab w:val="left" w:pos="702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>
        <w:rPr>
          <w:sz w:val="28"/>
          <w:szCs w:val="28"/>
        </w:rPr>
        <w:t xml:space="preserve">Удовлетворить протест прокуратуры Хиславичского района от 23.05.2025 г. № 02-34-2025/Прдп248-25-20660021 на </w:t>
      </w:r>
      <w:r>
        <w:rPr>
          <w:color w:val="000000"/>
          <w:sz w:val="28"/>
          <w:szCs w:val="28"/>
        </w:rPr>
        <w:t xml:space="preserve">Положение о муниципальном </w:t>
      </w:r>
      <w:r w:rsidR="00E16125">
        <w:rPr>
          <w:color w:val="000000"/>
          <w:sz w:val="28"/>
          <w:szCs w:val="28"/>
        </w:rPr>
        <w:t>земельном</w:t>
      </w:r>
      <w:r>
        <w:rPr>
          <w:color w:val="000000"/>
          <w:sz w:val="28"/>
          <w:szCs w:val="28"/>
        </w:rPr>
        <w:t xml:space="preserve"> контроле на территории муниципального образования «Хиславичский муниципальный округ» Смоленской области» № </w:t>
      </w:r>
      <w:r w:rsidR="00E1612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от 30.01.2025г.</w:t>
      </w:r>
    </w:p>
    <w:p w:rsidR="00AE5B6C" w:rsidRDefault="003E17AB" w:rsidP="00AE5B6C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55710" w:rsidRPr="00403C12">
        <w:rPr>
          <w:color w:val="000000"/>
          <w:sz w:val="28"/>
          <w:szCs w:val="28"/>
        </w:rPr>
        <w:t xml:space="preserve">. </w:t>
      </w:r>
      <w:r w:rsidR="00AE5B6C">
        <w:rPr>
          <w:bCs/>
          <w:sz w:val="28"/>
          <w:szCs w:val="28"/>
        </w:rPr>
        <w:t xml:space="preserve">Внести изменение в </w:t>
      </w:r>
      <w:r w:rsidR="00AE5B6C" w:rsidRPr="006E3911">
        <w:rPr>
          <w:sz w:val="28"/>
          <w:szCs w:val="28"/>
        </w:rPr>
        <w:t>Положени</w:t>
      </w:r>
      <w:r w:rsidR="00AE5B6C">
        <w:rPr>
          <w:sz w:val="28"/>
          <w:szCs w:val="28"/>
        </w:rPr>
        <w:t>е</w:t>
      </w:r>
      <w:r w:rsidR="00AE5B6C" w:rsidRPr="006E3911">
        <w:rPr>
          <w:sz w:val="28"/>
          <w:szCs w:val="28"/>
        </w:rPr>
        <w:t xml:space="preserve"> о муниципальном земельном контроле в границах муниципального образования «Хиславичский муниципальный округ» Смоленской области</w:t>
      </w:r>
      <w:r w:rsidR="00AE5B6C">
        <w:rPr>
          <w:sz w:val="28"/>
          <w:szCs w:val="28"/>
        </w:rPr>
        <w:t>, утвержденным</w:t>
      </w:r>
      <w:r w:rsidR="00AE5B6C" w:rsidRPr="006E3911">
        <w:rPr>
          <w:bCs/>
          <w:sz w:val="28"/>
          <w:szCs w:val="28"/>
        </w:rPr>
        <w:t xml:space="preserve"> решение</w:t>
      </w:r>
      <w:r w:rsidR="00AE5B6C">
        <w:rPr>
          <w:bCs/>
          <w:sz w:val="28"/>
          <w:szCs w:val="28"/>
        </w:rPr>
        <w:t>м</w:t>
      </w:r>
      <w:r w:rsidR="00AE5B6C" w:rsidRPr="006E3911">
        <w:rPr>
          <w:bCs/>
          <w:sz w:val="28"/>
          <w:szCs w:val="28"/>
        </w:rPr>
        <w:t xml:space="preserve"> Хиславичского окружного </w:t>
      </w:r>
      <w:r w:rsidR="00AE5B6C">
        <w:rPr>
          <w:bCs/>
          <w:sz w:val="28"/>
          <w:szCs w:val="28"/>
        </w:rPr>
        <w:t>С</w:t>
      </w:r>
      <w:r w:rsidR="00AE5B6C" w:rsidRPr="006E3911">
        <w:rPr>
          <w:bCs/>
          <w:sz w:val="28"/>
          <w:szCs w:val="28"/>
        </w:rPr>
        <w:t>овета депутатов от 30.01.2025 № 5</w:t>
      </w:r>
      <w:r w:rsidR="00AE5B6C" w:rsidRPr="00126614">
        <w:rPr>
          <w:bCs/>
          <w:sz w:val="28"/>
          <w:szCs w:val="28"/>
        </w:rPr>
        <w:t xml:space="preserve"> </w:t>
      </w:r>
      <w:r w:rsidR="00AE5B6C">
        <w:rPr>
          <w:bCs/>
          <w:sz w:val="28"/>
          <w:szCs w:val="28"/>
        </w:rPr>
        <w:t>следующие изменения:</w:t>
      </w:r>
    </w:p>
    <w:p w:rsidR="00AE5B6C" w:rsidRDefault="003E17AB" w:rsidP="00AE5B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5B6C">
        <w:rPr>
          <w:sz w:val="28"/>
          <w:szCs w:val="28"/>
        </w:rPr>
        <w:t xml:space="preserve">.1. Изложить пункт </w:t>
      </w:r>
      <w:r w:rsidR="00AE5B6C" w:rsidRPr="006E3911">
        <w:rPr>
          <w:sz w:val="28"/>
          <w:szCs w:val="28"/>
        </w:rPr>
        <w:t>3.8.</w:t>
      </w:r>
      <w:r w:rsidR="00AE5B6C">
        <w:rPr>
          <w:sz w:val="28"/>
          <w:szCs w:val="28"/>
        </w:rPr>
        <w:t xml:space="preserve"> в новой редакции:</w:t>
      </w:r>
    </w:p>
    <w:p w:rsidR="00AE5B6C" w:rsidRPr="006E3911" w:rsidRDefault="00AE5B6C" w:rsidP="00AE5B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6E3911">
        <w:rPr>
          <w:sz w:val="28"/>
          <w:szCs w:val="28"/>
        </w:rPr>
        <w:t>3.8. 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AE5B6C" w:rsidRPr="006E3911" w:rsidRDefault="00AE5B6C" w:rsidP="00AE5B6C">
      <w:pPr>
        <w:ind w:firstLine="708"/>
        <w:jc w:val="both"/>
        <w:rPr>
          <w:sz w:val="28"/>
          <w:szCs w:val="28"/>
        </w:rPr>
      </w:pPr>
      <w:r w:rsidRPr="006E3911">
        <w:rPr>
          <w:sz w:val="28"/>
          <w:szCs w:val="28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Комитета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председателем Комитета по экономике и комплексному развитию Администрации муниципального образования «Хиславичский муниципальный округ» Смоленской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AE5B6C" w:rsidRPr="006E3911" w:rsidRDefault="00AE5B6C" w:rsidP="00AE5B6C">
      <w:pPr>
        <w:ind w:firstLine="708"/>
        <w:jc w:val="both"/>
        <w:rPr>
          <w:sz w:val="28"/>
          <w:szCs w:val="28"/>
        </w:rPr>
      </w:pPr>
      <w:r w:rsidRPr="006E3911">
        <w:rPr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</w:t>
      </w:r>
    </w:p>
    <w:p w:rsidR="00AE5B6C" w:rsidRDefault="00AE5B6C" w:rsidP="00AE5B6C">
      <w:pPr>
        <w:ind w:firstLine="708"/>
        <w:jc w:val="both"/>
        <w:rPr>
          <w:sz w:val="28"/>
          <w:szCs w:val="28"/>
        </w:rPr>
      </w:pPr>
      <w:r w:rsidRPr="006E3911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  <w:r>
        <w:rPr>
          <w:sz w:val="28"/>
          <w:szCs w:val="28"/>
        </w:rPr>
        <w:t>»</w:t>
      </w:r>
    </w:p>
    <w:p w:rsidR="00AE5B6C" w:rsidRPr="003E17AB" w:rsidRDefault="003E17AB" w:rsidP="00AE5B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5B6C" w:rsidRPr="003E17AB">
        <w:rPr>
          <w:sz w:val="28"/>
          <w:szCs w:val="28"/>
        </w:rPr>
        <w:t>.2. Изложить пункт 3.11. в новой редакции: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 xml:space="preserve"> «3.11.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риска, а инспектор осуществляет ознакомление с объектом контроля, </w:t>
      </w:r>
      <w:r w:rsidRPr="003E17AB">
        <w:rPr>
          <w:sz w:val="28"/>
          <w:szCs w:val="28"/>
        </w:rPr>
        <w:lastRenderedPageBreak/>
        <w:t>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 xml:space="preserve"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 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№ 248-ФЗ.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Контролируемое лицо вправе обратиться в Комитет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Комитет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Комитета, о чем уведомляет контролируемое лицо.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Комитет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1)</w:t>
      </w:r>
      <w:r w:rsidRPr="003E17AB">
        <w:rPr>
          <w:sz w:val="28"/>
          <w:szCs w:val="28"/>
        </w:rPr>
        <w:tab/>
        <w:t>от контролируемого лица поступило уведомление об отзыве заявления о проведении профилактического визита;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2)</w:t>
      </w:r>
      <w:r w:rsidRPr="003E17AB">
        <w:rPr>
          <w:sz w:val="28"/>
          <w:szCs w:val="28"/>
        </w:rPr>
        <w:tab/>
        <w:t>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3)</w:t>
      </w:r>
      <w:r w:rsidRPr="003E17AB">
        <w:rPr>
          <w:sz w:val="28"/>
          <w:szCs w:val="28"/>
        </w:rPr>
        <w:tab/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4)</w:t>
      </w:r>
      <w:r w:rsidRPr="003E17AB">
        <w:rPr>
          <w:sz w:val="28"/>
          <w:szCs w:val="28"/>
        </w:rPr>
        <w:tab/>
        <w:t>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Комитет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Обязательный профилактический визит проводится: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lastRenderedPageBreak/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настоящего Федерального закона;           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4) по поручению: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а) Президента Российской Федерации;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Федерации).»</w:t>
      </w:r>
    </w:p>
    <w:p w:rsidR="00AE5B6C" w:rsidRPr="003E17AB" w:rsidRDefault="00AE5B6C" w:rsidP="00AE5B6C">
      <w:pPr>
        <w:ind w:firstLine="708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1.3. Изложить пункт 4.7. в новой редакции: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 xml:space="preserve"> «4.7. Основанием для проведения контрольных мероприятий, проводимых с взаимодействием с контролируемыми лицами, является: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1) наличие у Комитета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lastRenderedPageBreak/>
        <w:t>3) наступление сроков проведения контрольных мероприятий, включенных в план проведения контрольных мероприятий;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4)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5)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6)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7)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8)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9) наличие у Комитета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 пунктах 6 - 9.1, 11, 12, 14 - 17, 19 - 21, 24 - 31, 34 - 36, 39, 40, 42 - 55 и 59 части 1 статьи 12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AE5B6C" w:rsidRPr="003E17AB" w:rsidRDefault="00AE5B6C" w:rsidP="00AE5B6C">
      <w:pPr>
        <w:ind w:firstLine="709"/>
        <w:jc w:val="both"/>
        <w:rPr>
          <w:sz w:val="28"/>
          <w:szCs w:val="28"/>
        </w:rPr>
      </w:pPr>
      <w:r w:rsidRPr="003E17AB">
        <w:rPr>
          <w:sz w:val="28"/>
          <w:szCs w:val="28"/>
        </w:rPr>
        <w:t>10) уклонение контролируемого лица от проведения обязательного профилактического визита.»</w:t>
      </w:r>
    </w:p>
    <w:p w:rsidR="00F554AF" w:rsidRPr="003E17AB" w:rsidRDefault="003E17AB" w:rsidP="00F554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5B6C" w:rsidRPr="003E17AB">
        <w:rPr>
          <w:sz w:val="28"/>
          <w:szCs w:val="28"/>
        </w:rPr>
        <w:t xml:space="preserve">.4. </w:t>
      </w:r>
      <w:r w:rsidR="00F554AF" w:rsidRPr="003E17AB">
        <w:rPr>
          <w:sz w:val="28"/>
          <w:szCs w:val="28"/>
        </w:rPr>
        <w:t>Изложить приложение 2 в новой редакции:</w:t>
      </w:r>
    </w:p>
    <w:p w:rsidR="00F554AF" w:rsidRPr="003E17AB" w:rsidRDefault="00F554AF" w:rsidP="00F554A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17AB">
        <w:rPr>
          <w:rFonts w:ascii="Times New Roman" w:hAnsi="Times New Roman" w:cs="Times New Roman"/>
          <w:color w:val="000000"/>
          <w:sz w:val="28"/>
          <w:szCs w:val="28"/>
        </w:rPr>
        <w:t xml:space="preserve">«Индикаторы риска нарушения обязательных требований, </w:t>
      </w:r>
    </w:p>
    <w:p w:rsidR="00F554AF" w:rsidRPr="003E17AB" w:rsidRDefault="00F554AF" w:rsidP="00F554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17AB">
        <w:rPr>
          <w:rFonts w:ascii="Times New Roman" w:hAnsi="Times New Roman" w:cs="Times New Roman"/>
          <w:color w:val="000000"/>
          <w:sz w:val="28"/>
          <w:szCs w:val="28"/>
        </w:rPr>
        <w:t>используемые для определения необходимости проведения внеплановых</w:t>
      </w:r>
    </w:p>
    <w:p w:rsidR="00F554AF" w:rsidRPr="003E17AB" w:rsidRDefault="00F554AF" w:rsidP="00F554A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17AB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муниципального земельного контроля</w:t>
      </w:r>
    </w:p>
    <w:p w:rsidR="00F554AF" w:rsidRPr="003E17AB" w:rsidRDefault="00F554AF" w:rsidP="00F554A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4AF" w:rsidRPr="003E17AB" w:rsidRDefault="00F554AF" w:rsidP="00F55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AB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машино-места.</w:t>
      </w:r>
    </w:p>
    <w:p w:rsidR="00F554AF" w:rsidRPr="003E17AB" w:rsidRDefault="00F554AF" w:rsidP="00F55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AB">
        <w:rPr>
          <w:rFonts w:ascii="Times New Roman" w:hAnsi="Times New Roman" w:cs="Times New Roman"/>
          <w:color w:val="000000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F554AF" w:rsidRPr="003E17AB" w:rsidRDefault="00F554AF" w:rsidP="00F55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AB"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F554AF" w:rsidRPr="003E17AB" w:rsidRDefault="00F554AF" w:rsidP="00F55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AB"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F554AF" w:rsidRPr="003E17AB" w:rsidRDefault="00F554AF" w:rsidP="00F554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7AB">
        <w:rPr>
          <w:rFonts w:ascii="Times New Roman" w:hAnsi="Times New Roman" w:cs="Times New Roman"/>
          <w:color w:val="000000"/>
          <w:sz w:val="28"/>
          <w:szCs w:val="28"/>
        </w:rPr>
        <w:t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F554AF" w:rsidRPr="003E17AB" w:rsidRDefault="00F554AF" w:rsidP="00F554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7AB">
        <w:rPr>
          <w:rFonts w:ascii="Times New Roman" w:hAnsi="Times New Roman" w:cs="Times New Roman"/>
          <w:color w:val="000000"/>
          <w:sz w:val="28"/>
          <w:szCs w:val="28"/>
        </w:rPr>
        <w:t>6. Неисполнение обязанности по приведению земельного участка в состояние, пригодное для использования по целевому назначению.»</w:t>
      </w:r>
    </w:p>
    <w:p w:rsidR="00D8411F" w:rsidRPr="003E17AB" w:rsidRDefault="003E17AB" w:rsidP="00AE5B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8411F" w:rsidRPr="003E17AB">
        <w:rPr>
          <w:color w:val="000000"/>
          <w:sz w:val="28"/>
          <w:szCs w:val="28"/>
        </w:rPr>
        <w:t xml:space="preserve">. Опубликовать настоящее решение в газете «Хиславичские известия» и разместить на официальном сайте органов местного самоуправления </w:t>
      </w:r>
      <w:r w:rsidR="00D8411F" w:rsidRPr="003E17AB">
        <w:rPr>
          <w:color w:val="000000" w:themeColor="text1"/>
          <w:sz w:val="28"/>
          <w:szCs w:val="28"/>
        </w:rPr>
        <w:t>муниципального образования «Хиславичский район» Смоленской области</w:t>
      </w:r>
      <w:r w:rsidR="00D8411F" w:rsidRPr="003E17AB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D8411F" w:rsidRPr="003E17AB" w:rsidRDefault="003E17AB" w:rsidP="00D8411F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8411F" w:rsidRPr="003E17AB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755710" w:rsidRPr="00403C12" w:rsidRDefault="00755710" w:rsidP="006A115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786"/>
      </w:tblGrid>
      <w:tr w:rsidR="00732C3A" w:rsidTr="00732C3A">
        <w:tc>
          <w:tcPr>
            <w:tcW w:w="4644" w:type="dxa"/>
          </w:tcPr>
          <w:p w:rsidR="00732C3A" w:rsidRDefault="00732C3A" w:rsidP="00732C3A">
            <w:pPr>
              <w:rPr>
                <w:sz w:val="28"/>
                <w:szCs w:val="28"/>
              </w:rPr>
            </w:pPr>
            <w:r w:rsidRPr="00403C12">
              <w:rPr>
                <w:sz w:val="28"/>
                <w:szCs w:val="28"/>
              </w:rPr>
              <w:t>Глава</w:t>
            </w:r>
            <w:r>
              <w:rPr>
                <w:rStyle w:val="aff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32C3A" w:rsidRDefault="00350B08" w:rsidP="00732C3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32C3A">
              <w:rPr>
                <w:bCs/>
                <w:color w:val="000000"/>
                <w:sz w:val="28"/>
                <w:szCs w:val="28"/>
              </w:rPr>
              <w:t xml:space="preserve">«Хиславичский </w:t>
            </w:r>
            <w:r>
              <w:rPr>
                <w:bCs/>
                <w:color w:val="000000"/>
                <w:sz w:val="28"/>
                <w:szCs w:val="28"/>
              </w:rPr>
              <w:t>муниципальный округ</w:t>
            </w:r>
            <w:r w:rsidRPr="00732C3A"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32C3A">
              <w:rPr>
                <w:sz w:val="28"/>
                <w:szCs w:val="28"/>
              </w:rPr>
              <w:t>Смоленской области</w:t>
            </w:r>
            <w:r w:rsidR="00732C3A" w:rsidRPr="00403C12">
              <w:rPr>
                <w:sz w:val="28"/>
                <w:szCs w:val="28"/>
              </w:rPr>
              <w:t xml:space="preserve"> </w:t>
            </w:r>
            <w:r w:rsidR="00732C3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32C3A" w:rsidRPr="00F96DB7" w:rsidRDefault="00F96DB7" w:rsidP="00732C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 w:rsidR="00350B08" w:rsidRPr="00F96DB7">
              <w:rPr>
                <w:b/>
                <w:sz w:val="28"/>
                <w:szCs w:val="28"/>
              </w:rPr>
              <w:t>С.А. Шапкин</w:t>
            </w:r>
          </w:p>
          <w:p w:rsidR="00732C3A" w:rsidRDefault="00732C3A" w:rsidP="006A115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32C3A" w:rsidRDefault="00732C3A" w:rsidP="006A115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32C3A" w:rsidRDefault="00732C3A" w:rsidP="00732C3A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03C12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Хиславичского </w:t>
            </w:r>
            <w:r w:rsidR="00350B08">
              <w:rPr>
                <w:sz w:val="28"/>
                <w:szCs w:val="28"/>
              </w:rPr>
              <w:t>окружного</w:t>
            </w:r>
            <w:r>
              <w:rPr>
                <w:sz w:val="28"/>
                <w:szCs w:val="28"/>
              </w:rPr>
              <w:t xml:space="preserve"> Совета депутатов                            </w:t>
            </w:r>
          </w:p>
          <w:p w:rsidR="00732C3A" w:rsidRDefault="00732C3A" w:rsidP="00732C3A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</w:p>
          <w:p w:rsidR="00732C3A" w:rsidRDefault="00F96DB7" w:rsidP="009606C6">
            <w:pPr>
              <w:tabs>
                <w:tab w:val="left" w:pos="1000"/>
                <w:tab w:val="left" w:pos="255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732C3A">
              <w:rPr>
                <w:sz w:val="28"/>
                <w:szCs w:val="28"/>
              </w:rPr>
              <w:t xml:space="preserve">  </w:t>
            </w:r>
            <w:r w:rsidR="00732C3A" w:rsidRPr="00F96DB7">
              <w:rPr>
                <w:b/>
                <w:sz w:val="28"/>
                <w:szCs w:val="28"/>
              </w:rPr>
              <w:t>С. Н. Костюкова</w:t>
            </w:r>
          </w:p>
        </w:tc>
      </w:tr>
    </w:tbl>
    <w:p w:rsidR="001845F8" w:rsidRDefault="001845F8" w:rsidP="009606C6">
      <w:pPr>
        <w:tabs>
          <w:tab w:val="num" w:pos="200"/>
        </w:tabs>
        <w:ind w:left="5670"/>
        <w:jc w:val="both"/>
        <w:outlineLvl w:val="0"/>
        <w:rPr>
          <w:color w:val="000000"/>
          <w:sz w:val="28"/>
          <w:szCs w:val="28"/>
        </w:rPr>
      </w:pPr>
    </w:p>
    <w:sectPr w:rsidR="001845F8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F66" w:rsidRDefault="00602F66" w:rsidP="00755710">
      <w:r>
        <w:separator/>
      </w:r>
    </w:p>
  </w:endnote>
  <w:endnote w:type="continuationSeparator" w:id="0">
    <w:p w:rsidR="00602F66" w:rsidRDefault="00602F66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F66" w:rsidRDefault="00602F66" w:rsidP="00755710">
      <w:r>
        <w:separator/>
      </w:r>
    </w:p>
  </w:footnote>
  <w:footnote w:type="continuationSeparator" w:id="0">
    <w:p w:rsidR="00602F66" w:rsidRDefault="00602F66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46114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02F6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46114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606C6">
      <w:rPr>
        <w:rStyle w:val="afb"/>
        <w:noProof/>
      </w:rPr>
      <w:t>6</w:t>
    </w:r>
    <w:r>
      <w:rPr>
        <w:rStyle w:val="afb"/>
      </w:rPr>
      <w:fldChar w:fldCharType="end"/>
    </w:r>
  </w:p>
  <w:p w:rsidR="00E90F25" w:rsidRDefault="00602F6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163A5"/>
    <w:rsid w:val="00060CF7"/>
    <w:rsid w:val="000833ED"/>
    <w:rsid w:val="000B1891"/>
    <w:rsid w:val="000C0F8F"/>
    <w:rsid w:val="000C5BA5"/>
    <w:rsid w:val="000D5B3D"/>
    <w:rsid w:val="000D762A"/>
    <w:rsid w:val="000F5C9E"/>
    <w:rsid w:val="001602FC"/>
    <w:rsid w:val="0018163B"/>
    <w:rsid w:val="001845F8"/>
    <w:rsid w:val="00191176"/>
    <w:rsid w:val="001A774E"/>
    <w:rsid w:val="001D629C"/>
    <w:rsid w:val="0021664F"/>
    <w:rsid w:val="0023161A"/>
    <w:rsid w:val="00243637"/>
    <w:rsid w:val="0026189F"/>
    <w:rsid w:val="002C6664"/>
    <w:rsid w:val="00350B08"/>
    <w:rsid w:val="00356DB0"/>
    <w:rsid w:val="00363D66"/>
    <w:rsid w:val="003A433B"/>
    <w:rsid w:val="003B2894"/>
    <w:rsid w:val="003E17AB"/>
    <w:rsid w:val="004005CD"/>
    <w:rsid w:val="0040320A"/>
    <w:rsid w:val="00403C12"/>
    <w:rsid w:val="00442BE6"/>
    <w:rsid w:val="004434F2"/>
    <w:rsid w:val="00461149"/>
    <w:rsid w:val="004638D9"/>
    <w:rsid w:val="00463AEB"/>
    <w:rsid w:val="00497A8A"/>
    <w:rsid w:val="004A291D"/>
    <w:rsid w:val="00532EB2"/>
    <w:rsid w:val="005C0E63"/>
    <w:rsid w:val="005D3CF9"/>
    <w:rsid w:val="005E2874"/>
    <w:rsid w:val="00602F66"/>
    <w:rsid w:val="006119E9"/>
    <w:rsid w:val="00630222"/>
    <w:rsid w:val="00655D4B"/>
    <w:rsid w:val="00657C3F"/>
    <w:rsid w:val="006A1155"/>
    <w:rsid w:val="006A24F8"/>
    <w:rsid w:val="006A5403"/>
    <w:rsid w:val="006C454B"/>
    <w:rsid w:val="0071602E"/>
    <w:rsid w:val="007230F0"/>
    <w:rsid w:val="00732C3A"/>
    <w:rsid w:val="00755710"/>
    <w:rsid w:val="00767B34"/>
    <w:rsid w:val="0077309B"/>
    <w:rsid w:val="00775F95"/>
    <w:rsid w:val="007C5E90"/>
    <w:rsid w:val="007D4ABC"/>
    <w:rsid w:val="008367BD"/>
    <w:rsid w:val="00852B0B"/>
    <w:rsid w:val="0086371D"/>
    <w:rsid w:val="0088430E"/>
    <w:rsid w:val="008935FF"/>
    <w:rsid w:val="008C3865"/>
    <w:rsid w:val="008F3C9C"/>
    <w:rsid w:val="00900BDE"/>
    <w:rsid w:val="00935631"/>
    <w:rsid w:val="00955A98"/>
    <w:rsid w:val="009606C6"/>
    <w:rsid w:val="00962343"/>
    <w:rsid w:val="00966806"/>
    <w:rsid w:val="009A0306"/>
    <w:rsid w:val="009A2CB7"/>
    <w:rsid w:val="009B6A4F"/>
    <w:rsid w:val="009D07EB"/>
    <w:rsid w:val="00A15B42"/>
    <w:rsid w:val="00A17526"/>
    <w:rsid w:val="00A6414C"/>
    <w:rsid w:val="00AB5FD4"/>
    <w:rsid w:val="00AC4085"/>
    <w:rsid w:val="00AD479F"/>
    <w:rsid w:val="00AE5B6C"/>
    <w:rsid w:val="00AF334F"/>
    <w:rsid w:val="00B0583A"/>
    <w:rsid w:val="00B07B6E"/>
    <w:rsid w:val="00B13818"/>
    <w:rsid w:val="00B21DAE"/>
    <w:rsid w:val="00B25D64"/>
    <w:rsid w:val="00B6037C"/>
    <w:rsid w:val="00B65068"/>
    <w:rsid w:val="00B77E11"/>
    <w:rsid w:val="00BD555D"/>
    <w:rsid w:val="00BE62C9"/>
    <w:rsid w:val="00C50ED6"/>
    <w:rsid w:val="00C5176A"/>
    <w:rsid w:val="00C75234"/>
    <w:rsid w:val="00CC3941"/>
    <w:rsid w:val="00D156D7"/>
    <w:rsid w:val="00D16516"/>
    <w:rsid w:val="00D8411F"/>
    <w:rsid w:val="00D84AD6"/>
    <w:rsid w:val="00DA6A5D"/>
    <w:rsid w:val="00DB49C6"/>
    <w:rsid w:val="00DF7D6C"/>
    <w:rsid w:val="00E16125"/>
    <w:rsid w:val="00E83FCD"/>
    <w:rsid w:val="00E97184"/>
    <w:rsid w:val="00EC5729"/>
    <w:rsid w:val="00EE22EE"/>
    <w:rsid w:val="00F36E27"/>
    <w:rsid w:val="00F4040B"/>
    <w:rsid w:val="00F4519E"/>
    <w:rsid w:val="00F554AF"/>
    <w:rsid w:val="00F911D9"/>
    <w:rsid w:val="00F96DB7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585EA-F362-41F3-B4CA-E965CBCD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table" w:styleId="aff3">
    <w:name w:val="Table Grid"/>
    <w:basedOn w:val="a2"/>
    <w:uiPriority w:val="39"/>
    <w:rsid w:val="0073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List Paragraph"/>
    <w:basedOn w:val="a"/>
    <w:uiPriority w:val="34"/>
    <w:qFormat/>
    <w:rsid w:val="00D84AD6"/>
    <w:pPr>
      <w:ind w:left="720"/>
      <w:contextualSpacing/>
    </w:pPr>
  </w:style>
  <w:style w:type="paragraph" w:customStyle="1" w:styleId="ConsNormal">
    <w:name w:val="ConsNormal"/>
    <w:rsid w:val="00D8411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54707-8CED-49C3-B40C-F2B70D20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USERILLA</cp:lastModifiedBy>
  <cp:revision>7</cp:revision>
  <cp:lastPrinted>2025-08-26T12:35:00Z</cp:lastPrinted>
  <dcterms:created xsi:type="dcterms:W3CDTF">2025-08-04T13:49:00Z</dcterms:created>
  <dcterms:modified xsi:type="dcterms:W3CDTF">2025-08-26T12:35:00Z</dcterms:modified>
</cp:coreProperties>
</file>