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92" w:rsidRDefault="008D5D82">
      <w:pPr>
        <w:pStyle w:val="a3"/>
        <w:ind w:left="104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96643" cy="2170937"/>
            <wp:effectExtent l="0" t="0" r="0" b="0"/>
            <wp:docPr id="1" name="Image 1" descr="C:\Users\User\Downloads\Бланк_2025_округ_Постановление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ser\Downloads\Бланк_2025_округ_Постановление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643" cy="217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792" w:rsidRDefault="008D5D82">
      <w:pPr>
        <w:pStyle w:val="a3"/>
        <w:spacing w:before="218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727661</wp:posOffset>
            </wp:positionH>
            <wp:positionV relativeFrom="paragraph">
              <wp:posOffset>299890</wp:posOffset>
            </wp:positionV>
            <wp:extent cx="1892539" cy="11982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539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1792" w:rsidRDefault="007D7893">
      <w:pPr>
        <w:pStyle w:val="a3"/>
        <w:tabs>
          <w:tab w:val="left" w:pos="3386"/>
        </w:tabs>
        <w:spacing w:before="314"/>
        <w:ind w:right="5919"/>
        <w:jc w:val="both"/>
      </w:pPr>
      <w:bookmarkStart w:id="0" w:name="1"/>
      <w:bookmarkEnd w:id="0"/>
      <w:r>
        <w:t>О признании утратившим</w:t>
      </w:r>
      <w:bookmarkStart w:id="1" w:name="_GoBack"/>
      <w:bookmarkEnd w:id="1"/>
      <w:r w:rsidR="008D5D82">
        <w:t xml:space="preserve"> силу постановление Администрации </w:t>
      </w:r>
      <w:r w:rsidR="008D5D82">
        <w:rPr>
          <w:spacing w:val="-2"/>
        </w:rPr>
        <w:t>Владимировского</w:t>
      </w:r>
      <w:r w:rsidR="008D5D82">
        <w:tab/>
      </w:r>
      <w:r w:rsidR="008D5D82">
        <w:rPr>
          <w:spacing w:val="-2"/>
        </w:rPr>
        <w:t xml:space="preserve">сельского </w:t>
      </w:r>
      <w:r w:rsidR="008D5D82">
        <w:t>поселения Хиславичского района Смоленской</w:t>
      </w:r>
      <w:r w:rsidR="008D5D82">
        <w:rPr>
          <w:spacing w:val="52"/>
          <w:w w:val="150"/>
        </w:rPr>
        <w:t xml:space="preserve"> </w:t>
      </w:r>
      <w:r w:rsidR="008D5D82">
        <w:t>области</w:t>
      </w:r>
      <w:r w:rsidR="008D5D82">
        <w:rPr>
          <w:spacing w:val="51"/>
          <w:w w:val="150"/>
        </w:rPr>
        <w:t xml:space="preserve"> </w:t>
      </w:r>
      <w:r w:rsidR="008D5D82">
        <w:t>от</w:t>
      </w:r>
      <w:r w:rsidR="008D5D82">
        <w:rPr>
          <w:spacing w:val="52"/>
          <w:w w:val="150"/>
        </w:rPr>
        <w:t xml:space="preserve"> </w:t>
      </w:r>
      <w:r w:rsidR="008D5D82">
        <w:rPr>
          <w:spacing w:val="-2"/>
        </w:rPr>
        <w:t>22.10.2024</w:t>
      </w:r>
    </w:p>
    <w:p w:rsidR="00731792" w:rsidRDefault="008D5D82">
      <w:pPr>
        <w:pStyle w:val="a3"/>
        <w:spacing w:line="322" w:lineRule="exact"/>
      </w:pPr>
      <w:r>
        <w:rPr>
          <w:spacing w:val="-5"/>
        </w:rPr>
        <w:t>№28</w:t>
      </w:r>
    </w:p>
    <w:p w:rsidR="00731792" w:rsidRDefault="00731792">
      <w:pPr>
        <w:pStyle w:val="a3"/>
        <w:spacing w:before="320"/>
        <w:ind w:left="0"/>
      </w:pPr>
    </w:p>
    <w:p w:rsidR="00731792" w:rsidRDefault="008D5D82">
      <w:pPr>
        <w:pStyle w:val="a3"/>
        <w:ind w:right="140" w:firstLine="708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областным</w:t>
      </w:r>
      <w:r>
        <w:rPr>
          <w:spacing w:val="-3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10.06.2024</w:t>
      </w:r>
      <w:r>
        <w:rPr>
          <w:spacing w:val="-4"/>
        </w:rPr>
        <w:t xml:space="preserve"> </w:t>
      </w:r>
      <w:r>
        <w:t>№127-з</w:t>
      </w:r>
      <w:r>
        <w:rPr>
          <w:spacing w:val="-6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преобразовании муниципальных</w:t>
      </w:r>
      <w:r>
        <w:rPr>
          <w:spacing w:val="80"/>
        </w:rPr>
        <w:t xml:space="preserve"> </w:t>
      </w:r>
      <w:r>
        <w:t>образований,</w:t>
      </w:r>
      <w:r>
        <w:rPr>
          <w:spacing w:val="80"/>
        </w:rPr>
        <w:t xml:space="preserve"> </w:t>
      </w:r>
      <w:r>
        <w:t>входящих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состав</w:t>
      </w:r>
      <w:r>
        <w:rPr>
          <w:spacing w:val="80"/>
        </w:rPr>
        <w:t xml:space="preserve"> </w:t>
      </w:r>
      <w:r>
        <w:t>муниципального</w:t>
      </w:r>
      <w:r>
        <w:rPr>
          <w:spacing w:val="80"/>
        </w:rPr>
        <w:t xml:space="preserve"> </w:t>
      </w:r>
      <w:r>
        <w:t>образования</w:t>
      </w:r>
    </w:p>
    <w:p w:rsidR="00731792" w:rsidRDefault="008D5D82">
      <w:pPr>
        <w:pStyle w:val="a3"/>
        <w:ind w:right="136"/>
        <w:jc w:val="both"/>
      </w:pPr>
      <w:proofErr w:type="gramStart"/>
      <w:r>
        <w:t>«Хиславичский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</w:t>
      </w:r>
      <w:r>
        <w:t xml:space="preserve">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</w:t>
      </w:r>
      <w:r>
        <w:rPr>
          <w:spacing w:val="40"/>
        </w:rPr>
        <w:t xml:space="preserve"> </w:t>
      </w:r>
      <w:r>
        <w:t>полномочий первого главы вновь образованного муниципального округа», решением Хиславичского окружн</w:t>
      </w:r>
      <w:r>
        <w:t>ого Совета депутатов от 22.10.2024 №15 «Об отдельных</w:t>
      </w:r>
      <w:r>
        <w:rPr>
          <w:spacing w:val="46"/>
        </w:rPr>
        <w:t xml:space="preserve">  </w:t>
      </w:r>
      <w:r>
        <w:t>вопросах</w:t>
      </w:r>
      <w:r>
        <w:rPr>
          <w:spacing w:val="47"/>
        </w:rPr>
        <w:t xml:space="preserve">  </w:t>
      </w:r>
      <w:r>
        <w:t>правопреемства</w:t>
      </w:r>
      <w:proofErr w:type="gramEnd"/>
      <w:r>
        <w:t>»,</w:t>
      </w:r>
      <w:r>
        <w:rPr>
          <w:spacing w:val="50"/>
        </w:rPr>
        <w:t xml:space="preserve">  </w:t>
      </w:r>
      <w:r>
        <w:t>Уставом</w:t>
      </w:r>
      <w:r>
        <w:rPr>
          <w:spacing w:val="46"/>
        </w:rPr>
        <w:t xml:space="preserve">  </w:t>
      </w:r>
      <w:r>
        <w:t>муниципального</w:t>
      </w:r>
      <w:r>
        <w:rPr>
          <w:spacing w:val="48"/>
        </w:rPr>
        <w:t xml:space="preserve">  </w:t>
      </w:r>
      <w:r>
        <w:rPr>
          <w:spacing w:val="-2"/>
        </w:rPr>
        <w:t>образования</w:t>
      </w:r>
    </w:p>
    <w:p w:rsidR="00731792" w:rsidRDefault="008D5D82">
      <w:pPr>
        <w:pStyle w:val="a3"/>
        <w:jc w:val="both"/>
      </w:pPr>
      <w:r>
        <w:t>«Хиславичский</w:t>
      </w:r>
      <w:r>
        <w:rPr>
          <w:spacing w:val="-12"/>
        </w:rPr>
        <w:t xml:space="preserve"> </w:t>
      </w:r>
      <w:r>
        <w:t>муниципальный</w:t>
      </w:r>
      <w:r>
        <w:rPr>
          <w:spacing w:val="-10"/>
        </w:rPr>
        <w:t xml:space="preserve"> </w:t>
      </w:r>
      <w:r>
        <w:t>округ»</w:t>
      </w:r>
      <w:r>
        <w:rPr>
          <w:spacing w:val="-13"/>
        </w:rPr>
        <w:t xml:space="preserve"> </w:t>
      </w:r>
      <w:r>
        <w:t>Смоленской</w:t>
      </w:r>
      <w:r>
        <w:rPr>
          <w:spacing w:val="-12"/>
        </w:rPr>
        <w:t xml:space="preserve"> </w:t>
      </w:r>
      <w:r>
        <w:rPr>
          <w:spacing w:val="-2"/>
        </w:rPr>
        <w:t>области</w:t>
      </w:r>
    </w:p>
    <w:p w:rsidR="00731792" w:rsidRDefault="008D5D82">
      <w:pPr>
        <w:pStyle w:val="a3"/>
        <w:spacing w:before="321"/>
        <w:ind w:right="149" w:firstLine="708"/>
        <w:jc w:val="both"/>
      </w:pPr>
      <w:r>
        <w:t>Администрация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«Хиславичский</w:t>
      </w:r>
      <w:r>
        <w:rPr>
          <w:spacing w:val="-10"/>
        </w:rPr>
        <w:t xml:space="preserve"> </w:t>
      </w:r>
      <w:r>
        <w:t xml:space="preserve">муниципальный округ» Смоленской области </w:t>
      </w:r>
      <w:proofErr w:type="gramStart"/>
      <w:r>
        <w:t>п</w:t>
      </w:r>
      <w:proofErr w:type="gramEnd"/>
      <w:r>
        <w:t xml:space="preserve"> о с т а н о в л я е т:</w:t>
      </w:r>
    </w:p>
    <w:p w:rsidR="00731792" w:rsidRDefault="008D5D82">
      <w:pPr>
        <w:pStyle w:val="a4"/>
        <w:numPr>
          <w:ilvl w:val="0"/>
          <w:numId w:val="1"/>
        </w:numPr>
        <w:tabs>
          <w:tab w:val="left" w:pos="1542"/>
        </w:tabs>
        <w:spacing w:before="321"/>
        <w:ind w:right="139" w:firstLine="708"/>
        <w:jc w:val="both"/>
        <w:rPr>
          <w:sz w:val="28"/>
        </w:rPr>
      </w:pPr>
      <w:r>
        <w:rPr>
          <w:sz w:val="28"/>
        </w:rPr>
        <w:t>Признать утратившим силу постановление Администрации Владимировского сельского поселения Хиславичского района Смоленской области от 22.10.2024 г. №28 «Об утверждении Порядка присвоения иденти</w:t>
      </w:r>
      <w:r>
        <w:rPr>
          <w:sz w:val="28"/>
        </w:rPr>
        <w:t>фикационных номеров и присвоения идентификационных номеров автомобильным дорогам общего пользования местного значения, расположенных на территории 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Владимировского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Хиславичского района Смоленской области».</w:t>
      </w:r>
    </w:p>
    <w:p w:rsidR="00731792" w:rsidRDefault="008D5D82">
      <w:pPr>
        <w:pStyle w:val="a4"/>
        <w:numPr>
          <w:ilvl w:val="0"/>
          <w:numId w:val="1"/>
        </w:numPr>
        <w:tabs>
          <w:tab w:val="left" w:pos="1609"/>
        </w:tabs>
        <w:ind w:firstLine="708"/>
        <w:jc w:val="both"/>
        <w:rPr>
          <w:sz w:val="28"/>
        </w:rPr>
      </w:pPr>
      <w:r>
        <w:rPr>
          <w:sz w:val="28"/>
        </w:rPr>
        <w:t>Разм</w:t>
      </w:r>
      <w:r>
        <w:rPr>
          <w:sz w:val="28"/>
        </w:rPr>
        <w:t>естить настоящее постановление в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телекоммуникационной</w:t>
      </w:r>
      <w:r>
        <w:rPr>
          <w:spacing w:val="77"/>
          <w:sz w:val="28"/>
        </w:rPr>
        <w:t xml:space="preserve"> </w:t>
      </w:r>
      <w:r>
        <w:rPr>
          <w:sz w:val="28"/>
        </w:rPr>
        <w:t>сети</w:t>
      </w:r>
      <w:r>
        <w:rPr>
          <w:spacing w:val="76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77"/>
          <w:sz w:val="28"/>
        </w:rPr>
        <w:t xml:space="preserve"> </w:t>
      </w:r>
      <w:r>
        <w:rPr>
          <w:sz w:val="28"/>
        </w:rPr>
        <w:t>на</w:t>
      </w:r>
      <w:r>
        <w:rPr>
          <w:spacing w:val="76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77"/>
          <w:sz w:val="28"/>
        </w:rPr>
        <w:t xml:space="preserve"> </w:t>
      </w:r>
      <w:r>
        <w:rPr>
          <w:sz w:val="28"/>
        </w:rPr>
        <w:t>сайте</w:t>
      </w:r>
      <w:r>
        <w:rPr>
          <w:spacing w:val="76"/>
          <w:sz w:val="28"/>
        </w:rPr>
        <w:t xml:space="preserve"> </w:t>
      </w:r>
      <w:r>
        <w:rPr>
          <w:sz w:val="28"/>
        </w:rPr>
        <w:t>Администрации</w:t>
      </w:r>
    </w:p>
    <w:p w:rsidR="00731792" w:rsidRDefault="00731792">
      <w:pPr>
        <w:pStyle w:val="a4"/>
        <w:rPr>
          <w:sz w:val="28"/>
        </w:rPr>
        <w:sectPr w:rsidR="00731792">
          <w:type w:val="continuous"/>
          <w:pgSz w:w="11900" w:h="16840"/>
          <w:pgMar w:top="1120" w:right="425" w:bottom="280" w:left="992" w:header="720" w:footer="720" w:gutter="0"/>
          <w:cols w:space="720"/>
        </w:sectPr>
      </w:pPr>
    </w:p>
    <w:p w:rsidR="00731792" w:rsidRDefault="008D5D82">
      <w:pPr>
        <w:pStyle w:val="a3"/>
        <w:spacing w:before="77"/>
      </w:pPr>
      <w:bookmarkStart w:id="2" w:name="2"/>
      <w:bookmarkEnd w:id="2"/>
      <w:r>
        <w:lastRenderedPageBreak/>
        <w:t>муниципального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«Хиславичский</w:t>
      </w:r>
      <w:r>
        <w:rPr>
          <w:spacing w:val="40"/>
        </w:rPr>
        <w:t xml:space="preserve"> </w:t>
      </w:r>
      <w:r>
        <w:t>муниципальный</w:t>
      </w:r>
      <w:r>
        <w:rPr>
          <w:spacing w:val="40"/>
        </w:rPr>
        <w:t xml:space="preserve"> </w:t>
      </w:r>
      <w:r>
        <w:t>округ»</w:t>
      </w:r>
      <w:r>
        <w:rPr>
          <w:spacing w:val="40"/>
        </w:rPr>
        <w:t xml:space="preserve"> </w:t>
      </w:r>
      <w:r>
        <w:t xml:space="preserve">Смоленской области </w:t>
      </w:r>
      <w:hyperlink r:id="rId8">
        <w:r>
          <w:rPr>
            <w:color w:val="0000FF"/>
            <w:u w:val="single" w:color="0000FF"/>
          </w:rPr>
          <w:t>https://hislav.admin-smolensk.ru/</w:t>
        </w:r>
      </w:hyperlink>
      <w:r>
        <w:t>.</w:t>
      </w:r>
    </w:p>
    <w:p w:rsidR="00731792" w:rsidRDefault="00731792">
      <w:pPr>
        <w:pStyle w:val="a3"/>
        <w:ind w:left="0"/>
        <w:rPr>
          <w:sz w:val="20"/>
        </w:rPr>
      </w:pPr>
    </w:p>
    <w:p w:rsidR="00731792" w:rsidRDefault="00731792">
      <w:pPr>
        <w:pStyle w:val="a3"/>
        <w:spacing w:before="195"/>
        <w:ind w:left="0"/>
        <w:rPr>
          <w:sz w:val="20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6677"/>
        <w:gridCol w:w="3624"/>
      </w:tblGrid>
      <w:tr w:rsidR="00731792">
        <w:trPr>
          <w:trHeight w:val="953"/>
        </w:trPr>
        <w:tc>
          <w:tcPr>
            <w:tcW w:w="6677" w:type="dxa"/>
          </w:tcPr>
          <w:p w:rsidR="00731792" w:rsidRDefault="008D5D8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  <w:p w:rsidR="00731792" w:rsidRDefault="008D5D82">
            <w:pPr>
              <w:pStyle w:val="TableParagraph"/>
              <w:spacing w:line="322" w:lineRule="exact"/>
              <w:ind w:right="454"/>
              <w:rPr>
                <w:sz w:val="28"/>
              </w:rPr>
            </w:pPr>
            <w:r>
              <w:rPr>
                <w:sz w:val="28"/>
              </w:rPr>
              <w:t>«Хиславичский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муниципальный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округ» Смоленской области</w:t>
            </w:r>
          </w:p>
        </w:tc>
        <w:tc>
          <w:tcPr>
            <w:tcW w:w="3624" w:type="dxa"/>
          </w:tcPr>
          <w:p w:rsidR="00731792" w:rsidRDefault="00731792">
            <w:pPr>
              <w:pStyle w:val="TableParagraph"/>
              <w:spacing w:before="309"/>
              <w:ind w:left="0"/>
              <w:rPr>
                <w:sz w:val="28"/>
              </w:rPr>
            </w:pPr>
          </w:p>
          <w:p w:rsidR="00731792" w:rsidRDefault="008D5D82">
            <w:pPr>
              <w:pStyle w:val="TableParagraph"/>
              <w:spacing w:line="302" w:lineRule="exact"/>
              <w:ind w:left="1868"/>
              <w:rPr>
                <w:b/>
                <w:sz w:val="28"/>
              </w:rPr>
            </w:pPr>
            <w:r>
              <w:rPr>
                <w:b/>
                <w:sz w:val="28"/>
              </w:rPr>
              <w:t>С.А.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Шапкин</w:t>
            </w:r>
          </w:p>
        </w:tc>
      </w:tr>
    </w:tbl>
    <w:p w:rsidR="008D5D82" w:rsidRDefault="008D5D82"/>
    <w:sectPr w:rsidR="008D5D82">
      <w:pgSz w:w="11900" w:h="16840"/>
      <w:pgMar w:top="50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0788A"/>
    <w:multiLevelType w:val="hybridMultilevel"/>
    <w:tmpl w:val="2F342B58"/>
    <w:lvl w:ilvl="0" w:tplc="5B2044A8">
      <w:start w:val="1"/>
      <w:numFmt w:val="decimal"/>
      <w:lvlText w:val="%1."/>
      <w:lvlJc w:val="left"/>
      <w:pPr>
        <w:ind w:left="140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965B92">
      <w:numFmt w:val="bullet"/>
      <w:lvlText w:val="•"/>
      <w:lvlJc w:val="left"/>
      <w:pPr>
        <w:ind w:left="1174" w:hanging="696"/>
      </w:pPr>
      <w:rPr>
        <w:rFonts w:hint="default"/>
        <w:lang w:val="ru-RU" w:eastAsia="en-US" w:bidi="ar-SA"/>
      </w:rPr>
    </w:lvl>
    <w:lvl w:ilvl="2" w:tplc="6074C71E">
      <w:numFmt w:val="bullet"/>
      <w:lvlText w:val="•"/>
      <w:lvlJc w:val="left"/>
      <w:pPr>
        <w:ind w:left="2208" w:hanging="696"/>
      </w:pPr>
      <w:rPr>
        <w:rFonts w:hint="default"/>
        <w:lang w:val="ru-RU" w:eastAsia="en-US" w:bidi="ar-SA"/>
      </w:rPr>
    </w:lvl>
    <w:lvl w:ilvl="3" w:tplc="570617AC">
      <w:numFmt w:val="bullet"/>
      <w:lvlText w:val="•"/>
      <w:lvlJc w:val="left"/>
      <w:pPr>
        <w:ind w:left="3242" w:hanging="696"/>
      </w:pPr>
      <w:rPr>
        <w:rFonts w:hint="default"/>
        <w:lang w:val="ru-RU" w:eastAsia="en-US" w:bidi="ar-SA"/>
      </w:rPr>
    </w:lvl>
    <w:lvl w:ilvl="4" w:tplc="7AB25A92">
      <w:numFmt w:val="bullet"/>
      <w:lvlText w:val="•"/>
      <w:lvlJc w:val="left"/>
      <w:pPr>
        <w:ind w:left="4277" w:hanging="696"/>
      </w:pPr>
      <w:rPr>
        <w:rFonts w:hint="default"/>
        <w:lang w:val="ru-RU" w:eastAsia="en-US" w:bidi="ar-SA"/>
      </w:rPr>
    </w:lvl>
    <w:lvl w:ilvl="5" w:tplc="03C88ED0">
      <w:numFmt w:val="bullet"/>
      <w:lvlText w:val="•"/>
      <w:lvlJc w:val="left"/>
      <w:pPr>
        <w:ind w:left="5311" w:hanging="696"/>
      </w:pPr>
      <w:rPr>
        <w:rFonts w:hint="default"/>
        <w:lang w:val="ru-RU" w:eastAsia="en-US" w:bidi="ar-SA"/>
      </w:rPr>
    </w:lvl>
    <w:lvl w:ilvl="6" w:tplc="463000D2">
      <w:numFmt w:val="bullet"/>
      <w:lvlText w:val="•"/>
      <w:lvlJc w:val="left"/>
      <w:pPr>
        <w:ind w:left="6345" w:hanging="696"/>
      </w:pPr>
      <w:rPr>
        <w:rFonts w:hint="default"/>
        <w:lang w:val="ru-RU" w:eastAsia="en-US" w:bidi="ar-SA"/>
      </w:rPr>
    </w:lvl>
    <w:lvl w:ilvl="7" w:tplc="F18621B4">
      <w:numFmt w:val="bullet"/>
      <w:lvlText w:val="•"/>
      <w:lvlJc w:val="left"/>
      <w:pPr>
        <w:ind w:left="7380" w:hanging="696"/>
      </w:pPr>
      <w:rPr>
        <w:rFonts w:hint="default"/>
        <w:lang w:val="ru-RU" w:eastAsia="en-US" w:bidi="ar-SA"/>
      </w:rPr>
    </w:lvl>
    <w:lvl w:ilvl="8" w:tplc="50B6E17C">
      <w:numFmt w:val="bullet"/>
      <w:lvlText w:val="•"/>
      <w:lvlJc w:val="left"/>
      <w:pPr>
        <w:ind w:left="8414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1792"/>
    <w:rsid w:val="00731792"/>
    <w:rsid w:val="007D7893"/>
    <w:rsid w:val="008D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right="13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7D7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89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right="13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7D7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89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lav.admin-smolensk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2025-02-25T11:01:00Z</dcterms:created>
  <dcterms:modified xsi:type="dcterms:W3CDTF">2025-02-25T11:30:00Z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LastSaved">
    <vt:filetime>2025-02-25T00:00:00Z</vt:filetime>
  </property>
  <property fmtid="{D5CDD505-2E9C-101B-9397-08002B2CF9AE}" pid="4" name="Producer">
    <vt:lpwstr>3-Heights(TM) PDF Security Shell 4.8.25.2 (http://www.pdf-tools.com)</vt:lpwstr>
  </property>
</Properties>
</file>