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420" w:rsidRDefault="000E4420" w:rsidP="000E44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0E4420" w:rsidRPr="00275B00" w:rsidRDefault="000E4420" w:rsidP="000E44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0E4420" w:rsidRPr="00A835AE" w:rsidRDefault="000E4420" w:rsidP="000E4420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A835AE">
        <w:rPr>
          <w:rFonts w:ascii="Times New Roman" w:hAnsi="Times New Roman"/>
          <w:sz w:val="28"/>
          <w:szCs w:val="28"/>
        </w:rPr>
        <w:t xml:space="preserve"> октября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</w:t>
      </w:r>
      <w:r w:rsidR="000314BD">
        <w:rPr>
          <w:rFonts w:ascii="Times New Roman" w:hAnsi="Times New Roman"/>
          <w:sz w:val="28"/>
          <w:szCs w:val="28"/>
        </w:rPr>
        <w:t xml:space="preserve">           </w:t>
      </w:r>
      <w:r w:rsidRPr="00A835AE">
        <w:rPr>
          <w:rFonts w:ascii="Times New Roman" w:hAnsi="Times New Roman"/>
          <w:sz w:val="28"/>
          <w:szCs w:val="28"/>
        </w:rPr>
        <w:t xml:space="preserve">№ </w:t>
      </w:r>
      <w:r w:rsidR="00D31D0E">
        <w:rPr>
          <w:rFonts w:ascii="Times New Roman" w:hAnsi="Times New Roman"/>
          <w:sz w:val="28"/>
          <w:szCs w:val="28"/>
        </w:rPr>
        <w:t>18</w:t>
      </w:r>
    </w:p>
    <w:p w:rsidR="009C44F2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9C44F2">
        <w:rPr>
          <w:rFonts w:ascii="Times New Roman" w:hAnsi="Times New Roman"/>
          <w:sz w:val="28"/>
          <w:szCs w:val="28"/>
        </w:rPr>
        <w:t>ой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</w:t>
      </w:r>
    </w:p>
    <w:p w:rsidR="007A7150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Смоленской области</w:t>
      </w:r>
      <w:r w:rsidRPr="001F051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и наделении </w:t>
      </w:r>
      <w:r w:rsidRPr="001F0515">
        <w:rPr>
          <w:rFonts w:ascii="Times New Roman" w:eastAsia="Calibri" w:hAnsi="Times New Roman" w:cs="Calibri"/>
          <w:sz w:val="28"/>
          <w:szCs w:val="28"/>
        </w:rPr>
        <w:t>ее</w:t>
      </w:r>
    </w:p>
    <w:p w:rsidR="0039614B" w:rsidRPr="001F0515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F0515">
        <w:rPr>
          <w:rFonts w:ascii="Times New Roman" w:eastAsia="Calibri" w:hAnsi="Times New Roman" w:cs="Calibri"/>
          <w:sz w:val="28"/>
          <w:szCs w:val="28"/>
        </w:rPr>
        <w:t>правами юридического лица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0E4420" w:rsidRDefault="0039614B" w:rsidP="000E4420">
      <w:pPr>
        <w:tabs>
          <w:tab w:val="left" w:pos="5955"/>
        </w:tabs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 w:rsidRPr="008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>областным законом от 10.06.2024 № 1</w:t>
      </w:r>
      <w:r w:rsidR="000E4420">
        <w:rPr>
          <w:rFonts w:ascii="Times New Roman" w:hAnsi="Times New Roman"/>
          <w:sz w:val="28"/>
          <w:szCs w:val="28"/>
        </w:rPr>
        <w:t>27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0E4420">
        <w:rPr>
          <w:rFonts w:ascii="Times New Roman" w:hAnsi="Times New Roman"/>
          <w:sz w:val="28"/>
          <w:szCs w:val="28"/>
        </w:rPr>
        <w:t>Хиславичский</w:t>
      </w:r>
      <w:r w:rsidRPr="00892D20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</w:p>
    <w:p w:rsidR="000E4420" w:rsidRPr="00FB3913" w:rsidRDefault="000E4420" w:rsidP="000E4420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F65E0" w:rsidRPr="000A4E06" w:rsidRDefault="0005208E" w:rsidP="000E442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Сокращенное наименование: КРК 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</w:t>
      </w:r>
      <w:r w:rsidR="00D25AC0">
        <w:rPr>
          <w:rFonts w:ascii="Times New Roman" w:eastAsia="Calibri" w:hAnsi="Times New Roman" w:cs="Calibri"/>
          <w:sz w:val="28"/>
          <w:szCs w:val="28"/>
        </w:rPr>
        <w:t>ого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округ</w:t>
      </w:r>
      <w:r w:rsidR="00D25AC0">
        <w:rPr>
          <w:rFonts w:ascii="Times New Roman" w:eastAsia="Calibri" w:hAnsi="Times New Roman" w:cs="Calibri"/>
          <w:sz w:val="28"/>
          <w:szCs w:val="28"/>
        </w:rPr>
        <w:t>а</w:t>
      </w:r>
      <w:r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Юридический адрес: 216</w:t>
      </w:r>
      <w:r w:rsidR="000314BD">
        <w:rPr>
          <w:rFonts w:ascii="Times New Roman" w:eastAsia="Calibri" w:hAnsi="Times New Roman" w:cs="Calibri"/>
          <w:sz w:val="28"/>
          <w:szCs w:val="28"/>
        </w:rPr>
        <w:t>620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F954F3" w:rsidRPr="00F954F3">
        <w:rPr>
          <w:rFonts w:ascii="Times New Roman" w:eastAsia="Calibri" w:hAnsi="Times New Roman" w:cs="Calibri"/>
          <w:color w:val="FF0000"/>
          <w:sz w:val="28"/>
          <w:szCs w:val="28"/>
        </w:rPr>
        <w:t xml:space="preserve"> </w:t>
      </w:r>
      <w:r w:rsidR="00F954F3" w:rsidRPr="000314BD">
        <w:rPr>
          <w:rFonts w:ascii="Times New Roman" w:eastAsia="Calibri" w:hAnsi="Times New Roman" w:cs="Calibri"/>
          <w:sz w:val="28"/>
          <w:szCs w:val="28"/>
        </w:rPr>
        <w:t>муниципальный округ,</w:t>
      </w:r>
      <w:r w:rsidR="00F954F3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п. 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ул. </w:t>
      </w:r>
      <w:r w:rsidR="000E4420">
        <w:rPr>
          <w:rFonts w:ascii="Times New Roman" w:eastAsia="Calibri" w:hAnsi="Times New Roman" w:cs="Calibri"/>
          <w:sz w:val="28"/>
          <w:szCs w:val="28"/>
        </w:rPr>
        <w:t>Советская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д. </w:t>
      </w:r>
      <w:r w:rsidR="000E4420">
        <w:rPr>
          <w:rFonts w:ascii="Times New Roman" w:eastAsia="Calibri" w:hAnsi="Times New Roman" w:cs="Calibri"/>
          <w:sz w:val="28"/>
          <w:szCs w:val="28"/>
        </w:rPr>
        <w:t>23</w:t>
      </w:r>
      <w:r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Фактический адрес: 216</w:t>
      </w:r>
      <w:r w:rsidR="000314BD">
        <w:rPr>
          <w:rFonts w:ascii="Times New Roman" w:eastAsia="Calibri" w:hAnsi="Times New Roman" w:cs="Calibri"/>
          <w:sz w:val="28"/>
          <w:szCs w:val="28"/>
        </w:rPr>
        <w:t>620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A17C75" w:rsidRPr="00F954F3">
        <w:rPr>
          <w:rFonts w:ascii="Times New Roman" w:eastAsia="Calibri" w:hAnsi="Times New Roman" w:cs="Calibri"/>
          <w:color w:val="FF0000"/>
          <w:sz w:val="28"/>
          <w:szCs w:val="28"/>
        </w:rPr>
        <w:t xml:space="preserve"> </w:t>
      </w:r>
      <w:r w:rsidR="00A17C75" w:rsidRPr="000314BD">
        <w:rPr>
          <w:rFonts w:ascii="Times New Roman" w:eastAsia="Calibri" w:hAnsi="Times New Roman" w:cs="Calibri"/>
          <w:sz w:val="28"/>
          <w:szCs w:val="28"/>
        </w:rPr>
        <w:t>муниципальный округ,</w:t>
      </w:r>
      <w:r w:rsidR="00A17C7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п. 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ул. </w:t>
      </w:r>
      <w:r w:rsidR="000E4420">
        <w:rPr>
          <w:rFonts w:ascii="Times New Roman" w:eastAsia="Calibri" w:hAnsi="Times New Roman" w:cs="Calibri"/>
          <w:sz w:val="28"/>
          <w:szCs w:val="28"/>
        </w:rPr>
        <w:t>Советская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, д. </w:t>
      </w:r>
      <w:r w:rsidR="000E4420">
        <w:rPr>
          <w:rFonts w:ascii="Times New Roman" w:eastAsia="Calibri" w:hAnsi="Times New Roman" w:cs="Calibri"/>
          <w:sz w:val="28"/>
          <w:szCs w:val="28"/>
        </w:rPr>
        <w:t>23</w:t>
      </w:r>
      <w:r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A715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</w:t>
      </w:r>
      <w:r w:rsidR="000E4420" w:rsidRPr="000A4E06">
        <w:rPr>
          <w:rFonts w:ascii="Times New Roman" w:eastAsia="Calibri" w:hAnsi="Times New Roman" w:cs="Calibri"/>
          <w:sz w:val="28"/>
          <w:szCs w:val="28"/>
        </w:rPr>
        <w:t>дня государственной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регистрации в качестве юридического лица.</w:t>
      </w:r>
    </w:p>
    <w:p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lastRenderedPageBreak/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     </w:t>
      </w:r>
    </w:p>
    <w:p w:rsidR="002F65E0" w:rsidRPr="009C44F2" w:rsidRDefault="00CF13B2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F2">
        <w:rPr>
          <w:rFonts w:ascii="Times New Roman" w:hAnsi="Times New Roman"/>
          <w:sz w:val="28"/>
          <w:szCs w:val="28"/>
        </w:rPr>
        <w:t xml:space="preserve">5. Установить, что финансовое обеспечение деятельности 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861FF3">
        <w:rPr>
          <w:rFonts w:ascii="Times New Roman" w:hAnsi="Times New Roman"/>
          <w:sz w:val="28"/>
          <w:szCs w:val="28"/>
        </w:rPr>
        <w:t xml:space="preserve"> </w:t>
      </w:r>
      <w:r w:rsidR="00137CAB">
        <w:rPr>
          <w:rFonts w:ascii="Times New Roman" w:hAnsi="Times New Roman"/>
          <w:sz w:val="28"/>
          <w:szCs w:val="28"/>
        </w:rPr>
        <w:t>бюджета муниципального образования «Хиславичский муниципальный округ» Смоленской области</w:t>
      </w:r>
      <w:r w:rsidR="00861FF3">
        <w:rPr>
          <w:rFonts w:ascii="Times New Roman" w:hAnsi="Times New Roman"/>
          <w:sz w:val="28"/>
          <w:szCs w:val="28"/>
        </w:rPr>
        <w:t>, а в период до 31 декабря 2024 года (включительно) за счет средст</w:t>
      </w:r>
      <w:bookmarkStart w:id="0" w:name="_GoBack"/>
      <w:bookmarkEnd w:id="0"/>
      <w:r w:rsidRPr="009C44F2">
        <w:rPr>
          <w:rFonts w:ascii="Times New Roman" w:hAnsi="Times New Roman"/>
          <w:sz w:val="28"/>
          <w:szCs w:val="28"/>
        </w:rPr>
        <w:t xml:space="preserve"> бюджета </w:t>
      </w:r>
      <w:r w:rsidR="007A7150"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7A7150" w:rsidRPr="000F30DA">
        <w:rPr>
          <w:rFonts w:ascii="Times New Roman" w:hAnsi="Times New Roman"/>
          <w:sz w:val="28"/>
          <w:szCs w:val="28"/>
        </w:rPr>
        <w:t xml:space="preserve"> </w:t>
      </w:r>
      <w:r w:rsidR="007A7150">
        <w:rPr>
          <w:rFonts w:ascii="Times New Roman" w:hAnsi="Times New Roman"/>
          <w:sz w:val="28"/>
          <w:szCs w:val="28"/>
        </w:rPr>
        <w:t>район</w:t>
      </w:r>
      <w:r w:rsidR="007A7150" w:rsidRPr="000F30DA">
        <w:rPr>
          <w:rFonts w:ascii="Times New Roman" w:hAnsi="Times New Roman"/>
          <w:sz w:val="28"/>
          <w:szCs w:val="28"/>
        </w:rPr>
        <w:t>» Смоленской области</w:t>
      </w:r>
      <w:r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Pr="009C44F2">
        <w:rPr>
          <w:rFonts w:ascii="Times New Roman" w:hAnsi="Times New Roman"/>
          <w:sz w:val="28"/>
          <w:szCs w:val="28"/>
        </w:rPr>
        <w:t>.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14B" w:rsidRPr="00494D37">
        <w:rPr>
          <w:rFonts w:ascii="Times New Roman" w:hAnsi="Times New Roman"/>
          <w:sz w:val="28"/>
          <w:szCs w:val="28"/>
        </w:rPr>
        <w:t>. </w:t>
      </w:r>
      <w:r w:rsidR="0039614B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614B" w:rsidRPr="005464F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0E4420">
        <w:rPr>
          <w:rFonts w:ascii="Times New Roman" w:hAnsi="Times New Roman"/>
          <w:sz w:val="28"/>
          <w:szCs w:val="28"/>
        </w:rPr>
        <w:t>Хиславичские известия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0E4420">
        <w:rPr>
          <w:rFonts w:ascii="Times New Roman" w:eastAsia="Calibri" w:hAnsi="Times New Roman" w:cs="Calibri"/>
          <w:sz w:val="28"/>
          <w:szCs w:val="28"/>
        </w:rPr>
        <w:t>Хиславичский</w:t>
      </w:r>
      <w:r w:rsidR="000E4420" w:rsidRPr="005464FB">
        <w:rPr>
          <w:rFonts w:ascii="Times New Roman" w:hAnsi="Times New Roman"/>
          <w:sz w:val="28"/>
          <w:szCs w:val="28"/>
        </w:rPr>
        <w:t xml:space="preserve"> </w:t>
      </w:r>
      <w:r w:rsidR="0039614B" w:rsidRPr="005464FB">
        <w:rPr>
          <w:rFonts w:ascii="Times New Roman" w:hAnsi="Times New Roman"/>
          <w:sz w:val="28"/>
          <w:szCs w:val="28"/>
        </w:rPr>
        <w:t>район» Смоленской области в информационно-телекоммуникационной сети «Интернет».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0314BD" w:rsidRDefault="000314BD" w:rsidP="000314BD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39614B" w:rsidRPr="00790DD6" w:rsidRDefault="000314BD" w:rsidP="000314BD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Хиславичский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14BD" w:rsidRDefault="000314BD" w:rsidP="000E4420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Председатель Хиславичского </w:t>
            </w:r>
          </w:p>
          <w:p w:rsidR="0039614B" w:rsidRPr="00790DD6" w:rsidRDefault="000314BD" w:rsidP="000E4420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окружного Совета депутатов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9614B" w:rsidRPr="00980AC3" w:rsidRDefault="000314BD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С.А. Шапкин</w:t>
            </w:r>
            <w:r w:rsidRPr="00980AC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9614B" w:rsidRPr="00980AC3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614B" w:rsidRPr="00980AC3" w:rsidRDefault="0039614B" w:rsidP="000314BD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0AC3">
              <w:rPr>
                <w:b w:val="0"/>
                <w:color w:val="000000"/>
                <w:lang w:eastAsia="ru-RU"/>
              </w:rPr>
              <w:t xml:space="preserve">                              </w:t>
            </w:r>
            <w:r w:rsidR="00571117">
              <w:rPr>
                <w:b w:val="0"/>
                <w:color w:val="000000"/>
                <w:lang w:eastAsia="ru-RU"/>
              </w:rPr>
              <w:t xml:space="preserve">     </w:t>
            </w:r>
            <w:r w:rsidRPr="00980AC3">
              <w:rPr>
                <w:b w:val="0"/>
                <w:color w:val="000000"/>
                <w:lang w:eastAsia="ru-RU"/>
              </w:rPr>
              <w:t xml:space="preserve"> </w:t>
            </w:r>
            <w:r w:rsidR="000314BD">
              <w:rPr>
                <w:rFonts w:ascii="Times New Roman" w:hAnsi="Times New Roman"/>
                <w:color w:val="000000"/>
                <w:lang w:eastAsia="ru-RU"/>
              </w:rPr>
              <w:t>С.Н. Костюкова</w:t>
            </w:r>
          </w:p>
        </w:tc>
      </w:tr>
    </w:tbl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0A4E06">
      <w:headerReference w:type="default" r:id="rId7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29" w:rsidRDefault="00501529">
      <w:pPr>
        <w:spacing w:after="0" w:line="240" w:lineRule="auto"/>
      </w:pPr>
      <w:r>
        <w:separator/>
      </w:r>
    </w:p>
  </w:endnote>
  <w:endnote w:type="continuationSeparator" w:id="0">
    <w:p w:rsidR="00501529" w:rsidRDefault="005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29" w:rsidRDefault="00501529">
      <w:pPr>
        <w:rPr>
          <w:sz w:val="12"/>
        </w:rPr>
      </w:pPr>
      <w:r>
        <w:separator/>
      </w:r>
    </w:p>
  </w:footnote>
  <w:footnote w:type="continuationSeparator" w:id="0">
    <w:p w:rsidR="00501529" w:rsidRDefault="0050152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EndPr/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F84F2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1F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5E0"/>
    <w:rsid w:val="00027880"/>
    <w:rsid w:val="000314BD"/>
    <w:rsid w:val="000446EB"/>
    <w:rsid w:val="0005208E"/>
    <w:rsid w:val="00075982"/>
    <w:rsid w:val="0009405F"/>
    <w:rsid w:val="000A00A0"/>
    <w:rsid w:val="000A4E06"/>
    <w:rsid w:val="000D37C6"/>
    <w:rsid w:val="000E4420"/>
    <w:rsid w:val="00103533"/>
    <w:rsid w:val="00137CAB"/>
    <w:rsid w:val="001A3CC9"/>
    <w:rsid w:val="001F0515"/>
    <w:rsid w:val="002C4ACC"/>
    <w:rsid w:val="002D0FC6"/>
    <w:rsid w:val="002F65E0"/>
    <w:rsid w:val="0039614B"/>
    <w:rsid w:val="004162AF"/>
    <w:rsid w:val="0041637B"/>
    <w:rsid w:val="0042747A"/>
    <w:rsid w:val="00461C00"/>
    <w:rsid w:val="0049220C"/>
    <w:rsid w:val="004F642F"/>
    <w:rsid w:val="00501529"/>
    <w:rsid w:val="00571117"/>
    <w:rsid w:val="00594B90"/>
    <w:rsid w:val="006F690B"/>
    <w:rsid w:val="007860B4"/>
    <w:rsid w:val="00786382"/>
    <w:rsid w:val="007916C9"/>
    <w:rsid w:val="007A7150"/>
    <w:rsid w:val="007C6123"/>
    <w:rsid w:val="00861FF3"/>
    <w:rsid w:val="008B0E21"/>
    <w:rsid w:val="009826FF"/>
    <w:rsid w:val="009C44F2"/>
    <w:rsid w:val="009F0307"/>
    <w:rsid w:val="00A17C75"/>
    <w:rsid w:val="00A17D85"/>
    <w:rsid w:val="00A57780"/>
    <w:rsid w:val="00AA6E59"/>
    <w:rsid w:val="00AC25FB"/>
    <w:rsid w:val="00B54F1C"/>
    <w:rsid w:val="00BC7F0F"/>
    <w:rsid w:val="00BE0DBF"/>
    <w:rsid w:val="00C96EE3"/>
    <w:rsid w:val="00CA7377"/>
    <w:rsid w:val="00CF13B2"/>
    <w:rsid w:val="00D0156D"/>
    <w:rsid w:val="00D25AC0"/>
    <w:rsid w:val="00D31D0E"/>
    <w:rsid w:val="00D36B9A"/>
    <w:rsid w:val="00D57BF5"/>
    <w:rsid w:val="00E0450D"/>
    <w:rsid w:val="00E22B8E"/>
    <w:rsid w:val="00E56F04"/>
    <w:rsid w:val="00E83A44"/>
    <w:rsid w:val="00F450A7"/>
    <w:rsid w:val="00F753E9"/>
    <w:rsid w:val="00F84F29"/>
    <w:rsid w:val="00F954F3"/>
    <w:rsid w:val="00F97B29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8B6B-78E7-4254-814D-C7C4D6FB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paragraph" w:customStyle="1" w:styleId="Title">
    <w:name w:val="Title!Название НПА"/>
    <w:basedOn w:val="a"/>
    <w:rsid w:val="000E4420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22FA-FBDA-4CD9-8F07-8DA29DAF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USERILLA</cp:lastModifiedBy>
  <cp:revision>106</cp:revision>
  <cp:lastPrinted>2024-10-24T07:49:00Z</cp:lastPrinted>
  <dcterms:created xsi:type="dcterms:W3CDTF">2018-11-14T06:48:00Z</dcterms:created>
  <dcterms:modified xsi:type="dcterms:W3CDTF">2024-10-24T07:50:00Z</dcterms:modified>
  <dc:language>ru-RU</dc:language>
</cp:coreProperties>
</file>