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0D7D" w:rsidRDefault="00D30D7D"/>
    <w:p w:rsidR="00D30D7D" w:rsidRDefault="00D30D7D" w:rsidP="00D30D7D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ХИСЛАВИЧСКАЯ</w:t>
      </w:r>
    </w:p>
    <w:p w:rsidR="00D30D7D" w:rsidRDefault="00D30D7D" w:rsidP="00D30D7D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ТЕРРИТОРИАЛЬНАЯ ИЗБИРАТЕЛЬНАЯ КОМИССИЯ</w:t>
      </w:r>
    </w:p>
    <w:p w:rsidR="00D30D7D" w:rsidRDefault="00D30D7D" w:rsidP="00D30D7D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СМОЛЕНСКОЙ ОБЛАСТИ </w:t>
      </w:r>
    </w:p>
    <w:p w:rsidR="00D30D7D" w:rsidRDefault="00D30D7D" w:rsidP="00D30D7D">
      <w:pPr>
        <w:pStyle w:val="af3"/>
      </w:pPr>
    </w:p>
    <w:p w:rsidR="00D30D7D" w:rsidRDefault="00D30D7D" w:rsidP="00D30D7D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ПОСТАНОВЛЕНИЕ</w:t>
      </w:r>
    </w:p>
    <w:p w:rsidR="00D30D7D" w:rsidRDefault="00D30D7D" w:rsidP="00D30D7D">
      <w:pPr>
        <w:pStyle w:val="afc"/>
        <w:widowControl w:val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D30D7D" w:rsidTr="00B27D5D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июля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74/225</w:t>
            </w:r>
          </w:p>
        </w:tc>
      </w:tr>
      <w:tr w:rsidR="00D30D7D" w:rsidTr="00B27D5D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0D7D" w:rsidRDefault="00D30D7D" w:rsidP="00D30D7D">
      <w:pPr>
        <w:jc w:val="both"/>
        <w:rPr>
          <w:sz w:val="28"/>
          <w:szCs w:val="28"/>
        </w:rPr>
      </w:pPr>
    </w:p>
    <w:p w:rsidR="00D30D7D" w:rsidRDefault="00D30D7D" w:rsidP="00D30D7D">
      <w:pPr>
        <w:jc w:val="both"/>
        <w:rPr>
          <w:sz w:val="28"/>
          <w:szCs w:val="28"/>
        </w:rPr>
      </w:pPr>
    </w:p>
    <w:p w:rsidR="00D30D7D" w:rsidRDefault="00D30D7D" w:rsidP="00D30D7D">
      <w:pPr>
        <w:tabs>
          <w:tab w:val="left" w:pos="5387"/>
          <w:tab w:val="left" w:pos="6521"/>
          <w:tab w:val="left" w:pos="9639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образцов заполнения подписных листов на выборах депутатов Хиславичского окружного Совета депутатов  первого созыва </w:t>
      </w:r>
    </w:p>
    <w:p w:rsidR="00D30D7D" w:rsidRDefault="00D30D7D" w:rsidP="00D30D7D">
      <w:pPr>
        <w:ind w:firstLine="709"/>
        <w:jc w:val="both"/>
        <w:rPr>
          <w:sz w:val="28"/>
          <w:szCs w:val="28"/>
          <w:lang w:eastAsia="ar-SA"/>
        </w:rPr>
      </w:pPr>
    </w:p>
    <w:p w:rsidR="00D30D7D" w:rsidRDefault="00D30D7D" w:rsidP="00D30D7D">
      <w:pPr>
        <w:ind w:firstLine="709"/>
        <w:jc w:val="both"/>
        <w:rPr>
          <w:sz w:val="28"/>
          <w:szCs w:val="28"/>
          <w:lang w:eastAsia="ar-SA"/>
        </w:rPr>
      </w:pPr>
    </w:p>
    <w:p w:rsidR="00D30D7D" w:rsidRDefault="00D30D7D" w:rsidP="00D30D7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 соответствии с пунктом 8</w:t>
      </w:r>
      <w:r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10</w:t>
      </w:r>
      <w:r>
        <w:rPr>
          <w:sz w:val="28"/>
          <w:szCs w:val="28"/>
          <w:vertAlign w:val="superscript"/>
          <w:lang w:eastAsia="ar-SA"/>
        </w:rPr>
        <w:t xml:space="preserve">1  </w:t>
      </w:r>
      <w:r>
        <w:rPr>
          <w:sz w:val="28"/>
          <w:szCs w:val="28"/>
          <w:lang w:eastAsia="ar-SA"/>
        </w:rPr>
        <w:t xml:space="preserve">статьи 16 областного закона от 3 июля 2003 года № 41-з «О выборах органов местного самоуправления в Смоленской области», </w:t>
      </w:r>
      <w:r>
        <w:rPr>
          <w:sz w:val="28"/>
          <w:szCs w:val="28"/>
        </w:rPr>
        <w:t>постановлением избирательной комиссии Смоленской области от 30 июня 2024 года№102</w:t>
      </w:r>
      <w:proofErr w:type="gramEnd"/>
      <w:r>
        <w:rPr>
          <w:sz w:val="28"/>
          <w:szCs w:val="28"/>
        </w:rPr>
        <w:t xml:space="preserve">/900-7 «О возложении полномочий по подготовке и проведению выборов в органы местного самоуправления на территории </w:t>
      </w:r>
      <w:r>
        <w:rPr>
          <w:rFonts w:ascii="Times New Roman CYR" w:cs="Times New Roman CYR"/>
          <w:sz w:val="28"/>
          <w:szCs w:val="28"/>
        </w:rPr>
        <w:t>муниципального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образования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«Хиславичский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муниципальный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округ»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Смоленской</w:t>
      </w:r>
      <w:r>
        <w:rPr>
          <w:rFonts w:ascii="Times New Roman CYR" w:cs="Times New Roman CYR"/>
          <w:sz w:val="28"/>
          <w:szCs w:val="28"/>
        </w:rPr>
        <w:t xml:space="preserve"> </w:t>
      </w:r>
      <w:r>
        <w:rPr>
          <w:rFonts w:ascii="Times New Roman CYR" w:cs="Times New Roman CYR"/>
          <w:sz w:val="28"/>
          <w:szCs w:val="28"/>
        </w:rPr>
        <w:t>области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области» </w:t>
      </w:r>
      <w:r>
        <w:rPr>
          <w:sz w:val="28"/>
          <w:szCs w:val="28"/>
          <w:lang w:eastAsia="ar-SA"/>
        </w:rPr>
        <w:t xml:space="preserve">Хиславичская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D30D7D" w:rsidRDefault="00D30D7D" w:rsidP="00D30D7D">
      <w:pPr>
        <w:ind w:firstLine="709"/>
        <w:jc w:val="both"/>
        <w:rPr>
          <w:color w:val="000000"/>
          <w:sz w:val="28"/>
          <w:szCs w:val="28"/>
        </w:rPr>
      </w:pPr>
    </w:p>
    <w:p w:rsidR="00D30D7D" w:rsidRDefault="00D30D7D" w:rsidP="00D30D7D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30D7D" w:rsidRDefault="00D30D7D" w:rsidP="00D30D7D">
      <w:pPr>
        <w:ind w:firstLine="709"/>
        <w:jc w:val="both"/>
        <w:rPr>
          <w:b/>
          <w:sz w:val="28"/>
          <w:szCs w:val="28"/>
        </w:rPr>
      </w:pPr>
    </w:p>
    <w:p w:rsidR="00D30D7D" w:rsidRDefault="00D30D7D" w:rsidP="00D30D7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номера избирательного округа, на выборах депутатов Хиславичского окружного Совета депутатов первого созыва (приложения 1-3). </w:t>
      </w:r>
    </w:p>
    <w:p w:rsidR="00D30D7D" w:rsidRDefault="00D30D7D" w:rsidP="00D30D7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D30D7D" w:rsidRDefault="00D30D7D" w:rsidP="00D30D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 Опубликовать настоящее постановление в газете «</w:t>
      </w:r>
      <w:proofErr w:type="spellStart"/>
      <w:r>
        <w:rPr>
          <w:sz w:val="28"/>
          <w:szCs w:val="28"/>
        </w:rPr>
        <w:t>Хиславичские</w:t>
      </w:r>
      <w:proofErr w:type="spellEnd"/>
      <w:r>
        <w:rPr>
          <w:sz w:val="28"/>
          <w:szCs w:val="28"/>
        </w:rPr>
        <w:t xml:space="preserve"> известия».</w:t>
      </w:r>
    </w:p>
    <w:p w:rsidR="00D30D7D" w:rsidRDefault="00D30D7D" w:rsidP="00D30D7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  <w:gridCol w:w="2219"/>
        <w:gridCol w:w="3675"/>
      </w:tblGrid>
      <w:tr w:rsidR="00D30D7D" w:rsidTr="00B27D5D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D30D7D" w:rsidTr="00B27D5D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</w:p>
        </w:tc>
      </w:tr>
      <w:tr w:rsidR="00D30D7D" w:rsidTr="00B27D5D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30D7D" w:rsidRDefault="00D30D7D" w:rsidP="00B27D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 Мирная</w:t>
            </w:r>
          </w:p>
        </w:tc>
      </w:tr>
    </w:tbl>
    <w:p w:rsidR="00D30D7D" w:rsidRDefault="00D30D7D" w:rsidP="00D30D7D">
      <w:pPr>
        <w:rPr>
          <w:sz w:val="28"/>
          <w:szCs w:val="28"/>
        </w:rPr>
        <w:sectPr w:rsidR="00D30D7D" w:rsidSect="00D30D7D">
          <w:headerReference w:type="default" r:id="rId6"/>
          <w:footerReference w:type="default" r:id="rId7"/>
          <w:pgSz w:w="11910" w:h="16840"/>
          <w:pgMar w:top="993" w:right="570" w:bottom="1135" w:left="1460" w:header="711" w:footer="0" w:gutter="0"/>
          <w:cols w:space="720"/>
          <w:docGrid w:linePitch="299"/>
        </w:sectPr>
      </w:pPr>
    </w:p>
    <w:tbl>
      <w:tblPr>
        <w:tblW w:w="14992" w:type="dxa"/>
        <w:tblLook w:val="04A0"/>
      </w:tblPr>
      <w:tblGrid>
        <w:gridCol w:w="9747"/>
        <w:gridCol w:w="5245"/>
      </w:tblGrid>
      <w:tr w:rsidR="008D425E">
        <w:trPr>
          <w:trHeight w:val="1071"/>
        </w:trPr>
        <w:tc>
          <w:tcPr>
            <w:tcW w:w="9747" w:type="dxa"/>
            <w:tcBorders>
              <w:tl2br w:val="nil"/>
              <w:tr2bl w:val="nil"/>
            </w:tcBorders>
            <w:noWrap/>
          </w:tcPr>
          <w:p w:rsidR="008D425E" w:rsidRDefault="008D425E">
            <w:pPr>
              <w:tabs>
                <w:tab w:val="left" w:pos="9923"/>
              </w:tabs>
              <w:ind w:right="-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l2br w:val="nil"/>
              <w:tr2bl w:val="nil"/>
            </w:tcBorders>
            <w:noWrap/>
          </w:tcPr>
          <w:p w:rsidR="008D425E" w:rsidRDefault="00D30D7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  (образец)</w:t>
            </w:r>
          </w:p>
          <w:p w:rsidR="008D425E" w:rsidRDefault="00D30D7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</w:p>
          <w:p w:rsidR="008D425E" w:rsidRDefault="00D30D7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sz w:val="18"/>
                <w:szCs w:val="18"/>
              </w:rPr>
              <w:t>Хиславичской</w:t>
            </w:r>
            <w:proofErr w:type="spellEnd"/>
          </w:p>
          <w:p w:rsidR="008D425E" w:rsidRDefault="00D30D7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территориальной избирательной комиссии Смоленской области </w:t>
            </w:r>
          </w:p>
          <w:p w:rsidR="008D425E" w:rsidRDefault="00D30D7D">
            <w:pPr>
              <w:keepNext/>
              <w:ind w:right="-1"/>
              <w:outlineLvl w:val="8"/>
              <w:rPr>
                <w:rFonts w:asci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июля</w:t>
            </w:r>
            <w:r>
              <w:rPr>
                <w:sz w:val="18"/>
                <w:szCs w:val="18"/>
              </w:rPr>
              <w:t xml:space="preserve"> 2024 года №</w:t>
            </w:r>
            <w:r>
              <w:rPr>
                <w:sz w:val="18"/>
                <w:szCs w:val="18"/>
              </w:rPr>
              <w:t xml:space="preserve"> 74/225</w:t>
            </w:r>
            <w:bookmarkStart w:id="0" w:name="_GoBack"/>
            <w:bookmarkEnd w:id="0"/>
          </w:p>
        </w:tc>
      </w:tr>
    </w:tbl>
    <w:p w:rsidR="008D425E" w:rsidRDefault="00D30D7D">
      <w:pPr>
        <w:jc w:val="center"/>
        <w:rPr>
          <w:b/>
          <w:caps/>
        </w:rPr>
      </w:pPr>
      <w:r>
        <w:rPr>
          <w:b/>
          <w:caps/>
        </w:rPr>
        <w:t>подписной лисТ</w:t>
      </w:r>
    </w:p>
    <w:p w:rsidR="008D425E" w:rsidRDefault="00D30D7D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 xml:space="preserve">Выборы депутатов </w:t>
      </w:r>
      <w:r>
        <w:rPr>
          <w:sz w:val="20"/>
          <w:szCs w:val="20"/>
        </w:rPr>
        <w:t>Хиславичского окружного Совета депутатов</w:t>
      </w:r>
    </w:p>
    <w:p w:rsidR="008D425E" w:rsidRDefault="00D30D7D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8D425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8D425E" w:rsidRDefault="00D30D7D">
      <w:pPr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8D425E" w:rsidRDefault="00D30D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8D425E" w:rsidRDefault="00D30D7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(самовыдвижение или выдвижение от избирательного объединения с </w:t>
      </w:r>
      <w:r>
        <w:rPr>
          <w:sz w:val="16"/>
          <w:szCs w:val="16"/>
        </w:rPr>
        <w:t>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8D42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пятимандатному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D425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D425E" w:rsidRDefault="008D425E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8D42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D425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 xml:space="preserve">на непостоянной основе, – сведения об этом с указанием наименования соответствующего представительного </w:t>
            </w:r>
            <w:r>
              <w:rPr>
                <w:sz w:val="16"/>
                <w:szCs w:val="16"/>
              </w:rPr>
              <w:t>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25E" w:rsidRDefault="00D30D7D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8D425E" w:rsidRDefault="00D30D7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  <w:tr w:rsidR="008D42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D3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8D425E" w:rsidRDefault="008D42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25E" w:rsidRDefault="00D30D7D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8D425E" w:rsidRDefault="00D30D7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отчество, дата рождения, адрес места </w:t>
      </w:r>
      <w:r>
        <w:rPr>
          <w:sz w:val="16"/>
          <w:szCs w:val="16"/>
        </w:rPr>
        <w:t>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D425E" w:rsidRDefault="00D30D7D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8D425E" w:rsidRDefault="00D30D7D">
      <w:pPr>
        <w:pBdr>
          <w:top w:val="single" w:sz="4" w:space="1" w:color="auto"/>
        </w:pBdr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</w:t>
      </w:r>
      <w:r>
        <w:rPr>
          <w:sz w:val="12"/>
          <w:szCs w:val="12"/>
        </w:rPr>
        <w:t>, подпись и дата ее внесения)</w:t>
      </w:r>
    </w:p>
    <w:p w:rsidR="008D425E" w:rsidRDefault="00D30D7D">
      <w:pPr>
        <w:pStyle w:val="af3"/>
        <w:tabs>
          <w:tab w:val="left" w:pos="7413"/>
        </w:tabs>
        <w:rPr>
          <w:rFonts w:ascii="Arial" w:cs="Arial"/>
          <w:sz w:val="12"/>
          <w:szCs w:val="12"/>
        </w:rPr>
      </w:pPr>
      <w:r>
        <w:rPr>
          <w:rFonts w:ascii="Arial" w:cs="Arial"/>
          <w:b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>.</w:t>
      </w:r>
      <w:r>
        <w:rPr>
          <w:rFonts w:ascii="Arial" w:cs="Arial"/>
          <w:sz w:val="12"/>
          <w:szCs w:val="12"/>
        </w:rPr>
        <w:t> 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данные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имелась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судимость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наличия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имевшейся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имеющейся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–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что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</w:t>
      </w:r>
      <w:r>
        <w:rPr>
          <w:rFonts w:ascii="Arial" w:cs="Arial"/>
          <w:sz w:val="12"/>
          <w:szCs w:val="12"/>
        </w:rPr>
        <w:t>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. </w:t>
      </w:r>
      <w:proofErr w:type="gramStart"/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заявлении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согласии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баллотироваться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соответствии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пунктом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33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</w:t>
      </w:r>
      <w:r>
        <w:rPr>
          <w:rFonts w:ascii="Arial" w:cs="Arial"/>
          <w:sz w:val="12"/>
          <w:szCs w:val="12"/>
        </w:rPr>
        <w:t>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принадлежность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объединению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статус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</w:t>
      </w:r>
      <w:r>
        <w:rPr>
          <w:rFonts w:ascii="Arial" w:cs="Arial"/>
          <w:sz w:val="12"/>
          <w:szCs w:val="12"/>
        </w:rPr>
        <w:t>инении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proofErr w:type="gramEnd"/>
      <w:r>
        <w:rPr>
          <w:rFonts w:ascii="Arial" w:cs="Arial"/>
          <w:sz w:val="12"/>
          <w:szCs w:val="12"/>
        </w:rPr>
        <w:t xml:space="preserve"> </w:t>
      </w:r>
      <w:proofErr w:type="gramStart"/>
      <w:r>
        <w:rPr>
          <w:rFonts w:ascii="Arial" w:cs="Arial"/>
          <w:sz w:val="12"/>
          <w:szCs w:val="12"/>
        </w:rPr>
        <w:t>этом</w:t>
      </w:r>
      <w:proofErr w:type="gram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-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</w:t>
      </w:r>
      <w:r>
        <w:rPr>
          <w:rFonts w:ascii="Arial" w:cs="Arial"/>
          <w:sz w:val="12"/>
          <w:szCs w:val="12"/>
        </w:rPr>
        <w:t>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этом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Подписной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изготавливается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заполнения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только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стороны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должен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пять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строк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проставления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избирателей</w:t>
      </w:r>
      <w:r>
        <w:rPr>
          <w:rFonts w:ascii="Arial" w:cs="Arial"/>
          <w:sz w:val="12"/>
          <w:szCs w:val="12"/>
        </w:rPr>
        <w:t>.</w:t>
      </w:r>
    </w:p>
    <w:p w:rsidR="00D30D7D" w:rsidRDefault="00D30D7D">
      <w:pPr>
        <w:pStyle w:val="af3"/>
        <w:tabs>
          <w:tab w:val="left" w:pos="7413"/>
        </w:tabs>
        <w:rPr>
          <w:rFonts w:ascii="Arial" w:cs="Arial"/>
          <w:sz w:val="12"/>
          <w:szCs w:val="12"/>
        </w:rPr>
      </w:pPr>
    </w:p>
    <w:p w:rsidR="00D30D7D" w:rsidRDefault="00D30D7D">
      <w:pPr>
        <w:pStyle w:val="af3"/>
        <w:tabs>
          <w:tab w:val="left" w:pos="7413"/>
        </w:tabs>
        <w:rPr>
          <w:rFonts w:ascii="Arial" w:cs="Arial"/>
          <w:sz w:val="12"/>
          <w:szCs w:val="12"/>
        </w:rPr>
      </w:pPr>
    </w:p>
    <w:p w:rsidR="00D30D7D" w:rsidRDefault="00D30D7D">
      <w:pPr>
        <w:pStyle w:val="af3"/>
        <w:tabs>
          <w:tab w:val="left" w:pos="7413"/>
        </w:tabs>
        <w:rPr>
          <w:rFonts w:ascii="Arial" w:cs="Arial"/>
          <w:sz w:val="12"/>
          <w:szCs w:val="12"/>
        </w:rPr>
      </w:pPr>
    </w:p>
    <w:tbl>
      <w:tblPr>
        <w:tblW w:w="14992" w:type="dxa"/>
        <w:tblLook w:val="04A0"/>
      </w:tblPr>
      <w:tblGrid>
        <w:gridCol w:w="9747"/>
        <w:gridCol w:w="5245"/>
      </w:tblGrid>
      <w:tr w:rsidR="00D30D7D" w:rsidTr="00B27D5D">
        <w:trPr>
          <w:trHeight w:val="1071"/>
        </w:trPr>
        <w:tc>
          <w:tcPr>
            <w:tcW w:w="9747" w:type="dxa"/>
            <w:tcBorders>
              <w:tl2br w:val="nil"/>
              <w:tr2bl w:val="nil"/>
            </w:tcBorders>
            <w:noWrap/>
          </w:tcPr>
          <w:p w:rsidR="00D30D7D" w:rsidRDefault="00D30D7D" w:rsidP="00B27D5D">
            <w:pPr>
              <w:tabs>
                <w:tab w:val="left" w:pos="9923"/>
              </w:tabs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5245" w:type="dxa"/>
            <w:tcBorders>
              <w:tl2br w:val="nil"/>
              <w:tr2bl w:val="nil"/>
            </w:tcBorders>
            <w:noWrap/>
          </w:tcPr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  (образец)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sz w:val="18"/>
                <w:szCs w:val="18"/>
              </w:rPr>
              <w:t>Хиславичской</w:t>
            </w:r>
            <w:proofErr w:type="spellEnd"/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территориальной избирательной комиссии Смоленской области 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rFonts w:asci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«24»июля 2024 года № 74/225</w:t>
            </w:r>
          </w:p>
        </w:tc>
      </w:tr>
    </w:tbl>
    <w:p w:rsidR="00D30D7D" w:rsidRDefault="00D30D7D" w:rsidP="00D30D7D">
      <w:pPr>
        <w:jc w:val="center"/>
        <w:rPr>
          <w:b/>
          <w:caps/>
        </w:rPr>
      </w:pPr>
      <w:r>
        <w:rPr>
          <w:b/>
          <w:caps/>
        </w:rPr>
        <w:t>подписной лисТ</w:t>
      </w:r>
    </w:p>
    <w:p w:rsidR="00D30D7D" w:rsidRDefault="00D30D7D" w:rsidP="00D30D7D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 Хиславичского окружного Совета депутатов</w:t>
      </w:r>
    </w:p>
    <w:p w:rsidR="00D30D7D" w:rsidRDefault="00D30D7D" w:rsidP="00D30D7D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D30D7D" w:rsidTr="00B27D5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D30D7D" w:rsidRDefault="00D30D7D" w:rsidP="00D30D7D">
      <w:pPr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D30D7D" w:rsidRDefault="00D30D7D" w:rsidP="00D30D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D30D7D" w:rsidRDefault="00D30D7D" w:rsidP="00D30D7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30D7D" w:rsidTr="00B27D5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пятимандатному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D30D7D" w:rsidTr="00B27D5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30D7D" w:rsidRDefault="00D30D7D" w:rsidP="00D30D7D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D30D7D" w:rsidTr="00B27D5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D30D7D" w:rsidTr="00B27D5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0D7D" w:rsidRDefault="00D30D7D" w:rsidP="00D30D7D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D30D7D" w:rsidRDefault="00D30D7D" w:rsidP="00D30D7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0D7D" w:rsidRDefault="00D30D7D" w:rsidP="00D30D7D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D30D7D" w:rsidRDefault="00D30D7D" w:rsidP="00D30D7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30D7D" w:rsidRDefault="00D30D7D" w:rsidP="00D30D7D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D30D7D" w:rsidRDefault="00D30D7D" w:rsidP="00D30D7D">
      <w:pPr>
        <w:pBdr>
          <w:top w:val="single" w:sz="4" w:space="1" w:color="auto"/>
        </w:pBdr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D30D7D" w:rsidRDefault="00D30D7D" w:rsidP="00D30D7D">
      <w:pPr>
        <w:pStyle w:val="af3"/>
        <w:tabs>
          <w:tab w:val="left" w:pos="7413"/>
        </w:tabs>
      </w:pPr>
      <w:r>
        <w:rPr>
          <w:rFonts w:ascii="Arial" w:cs="Arial"/>
          <w:b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>.</w:t>
      </w:r>
      <w:r>
        <w:rPr>
          <w:rFonts w:ascii="Arial" w:cs="Arial"/>
          <w:sz w:val="12"/>
          <w:szCs w:val="12"/>
        </w:rPr>
        <w:t> 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данные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имелась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судимость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наличия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имевшейся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имеющейся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–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что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. </w:t>
      </w:r>
      <w:proofErr w:type="gramStart"/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заявлении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согласии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баллотироваться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соответствии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пунктом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33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принадлежность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объединению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статус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объединении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proofErr w:type="gramEnd"/>
      <w:r>
        <w:rPr>
          <w:rFonts w:ascii="Arial" w:cs="Arial"/>
          <w:sz w:val="12"/>
          <w:szCs w:val="12"/>
        </w:rPr>
        <w:t xml:space="preserve"> </w:t>
      </w:r>
      <w:proofErr w:type="gramStart"/>
      <w:r>
        <w:rPr>
          <w:rFonts w:ascii="Arial" w:cs="Arial"/>
          <w:sz w:val="12"/>
          <w:szCs w:val="12"/>
        </w:rPr>
        <w:t>этом</w:t>
      </w:r>
      <w:proofErr w:type="gram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-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этом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Подписной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изготавливается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заполнения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только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стороны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должен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пять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строк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проставления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избирателей</w:t>
      </w:r>
      <w:r>
        <w:rPr>
          <w:rFonts w:ascii="Arial" w:cs="Arial"/>
          <w:sz w:val="12"/>
          <w:szCs w:val="12"/>
        </w:rPr>
        <w:t>.</w:t>
      </w:r>
    </w:p>
    <w:p w:rsidR="00D30D7D" w:rsidRDefault="00D30D7D">
      <w:pPr>
        <w:pStyle w:val="af3"/>
        <w:tabs>
          <w:tab w:val="left" w:pos="7413"/>
        </w:tabs>
      </w:pPr>
    </w:p>
    <w:tbl>
      <w:tblPr>
        <w:tblW w:w="14992" w:type="dxa"/>
        <w:tblLook w:val="04A0"/>
      </w:tblPr>
      <w:tblGrid>
        <w:gridCol w:w="9747"/>
        <w:gridCol w:w="5245"/>
      </w:tblGrid>
      <w:tr w:rsidR="00D30D7D" w:rsidTr="00B27D5D">
        <w:trPr>
          <w:trHeight w:val="1071"/>
        </w:trPr>
        <w:tc>
          <w:tcPr>
            <w:tcW w:w="9747" w:type="dxa"/>
            <w:tcBorders>
              <w:tl2br w:val="nil"/>
              <w:tr2bl w:val="nil"/>
            </w:tcBorders>
            <w:noWrap/>
          </w:tcPr>
          <w:p w:rsidR="00D30D7D" w:rsidRDefault="00D30D7D" w:rsidP="00B27D5D">
            <w:pPr>
              <w:tabs>
                <w:tab w:val="left" w:pos="9923"/>
              </w:tabs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5245" w:type="dxa"/>
            <w:tcBorders>
              <w:tl2br w:val="nil"/>
              <w:tr2bl w:val="nil"/>
            </w:tcBorders>
            <w:noWrap/>
          </w:tcPr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  (образец)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sz w:val="18"/>
                <w:szCs w:val="18"/>
              </w:rPr>
              <w:t>Хиславичской</w:t>
            </w:r>
            <w:proofErr w:type="spellEnd"/>
          </w:p>
          <w:p w:rsidR="00D30D7D" w:rsidRDefault="00D30D7D" w:rsidP="00B27D5D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территориальной избирательной комиссии Смоленской области </w:t>
            </w:r>
          </w:p>
          <w:p w:rsidR="00D30D7D" w:rsidRDefault="00D30D7D" w:rsidP="00B27D5D">
            <w:pPr>
              <w:keepNext/>
              <w:ind w:right="-1"/>
              <w:outlineLvl w:val="8"/>
              <w:rPr>
                <w:rFonts w:asci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«24»июля 2024 года № 74/225</w:t>
            </w:r>
          </w:p>
        </w:tc>
      </w:tr>
    </w:tbl>
    <w:p w:rsidR="00D30D7D" w:rsidRDefault="00D30D7D" w:rsidP="00D30D7D">
      <w:pPr>
        <w:jc w:val="center"/>
        <w:rPr>
          <w:b/>
          <w:caps/>
        </w:rPr>
      </w:pPr>
      <w:r>
        <w:rPr>
          <w:b/>
          <w:caps/>
        </w:rPr>
        <w:t>подписной лисТ</w:t>
      </w:r>
    </w:p>
    <w:p w:rsidR="00D30D7D" w:rsidRDefault="00D30D7D" w:rsidP="00D30D7D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 Хиславичского окружного Совета депутатов</w:t>
      </w:r>
    </w:p>
    <w:p w:rsidR="00D30D7D" w:rsidRDefault="00D30D7D" w:rsidP="00D30D7D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D30D7D" w:rsidTr="00B27D5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D30D7D" w:rsidRDefault="00D30D7D" w:rsidP="00D30D7D">
      <w:pPr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D30D7D" w:rsidRDefault="00D30D7D" w:rsidP="00D30D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D30D7D" w:rsidRDefault="00D30D7D" w:rsidP="00D30D7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30D7D" w:rsidTr="00B27D5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пятимандатному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D30D7D" w:rsidTr="00B27D5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30D7D" w:rsidRDefault="00D30D7D" w:rsidP="00D30D7D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D30D7D" w:rsidTr="00B27D5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D30D7D" w:rsidTr="00B27D5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0D7D" w:rsidRDefault="00D30D7D" w:rsidP="00D30D7D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D30D7D" w:rsidRDefault="00D30D7D" w:rsidP="00D30D7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  <w:tr w:rsidR="00D30D7D" w:rsidTr="00B27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D30D7D" w:rsidRDefault="00D30D7D" w:rsidP="00B2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0D7D" w:rsidRDefault="00D30D7D" w:rsidP="00D30D7D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D30D7D" w:rsidRDefault="00D30D7D" w:rsidP="00D30D7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30D7D" w:rsidRDefault="00D30D7D" w:rsidP="00D30D7D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D30D7D" w:rsidRDefault="00D30D7D" w:rsidP="00D30D7D">
      <w:pPr>
        <w:pBdr>
          <w:top w:val="single" w:sz="4" w:space="1" w:color="auto"/>
        </w:pBdr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D30D7D" w:rsidRDefault="00D30D7D" w:rsidP="00D30D7D">
      <w:pPr>
        <w:pStyle w:val="af3"/>
        <w:tabs>
          <w:tab w:val="left" w:pos="7413"/>
        </w:tabs>
      </w:pPr>
      <w:r>
        <w:rPr>
          <w:rFonts w:ascii="Arial" w:cs="Arial"/>
          <w:b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>.</w:t>
      </w:r>
      <w:r>
        <w:rPr>
          <w:rFonts w:ascii="Arial" w:cs="Arial"/>
          <w:sz w:val="12"/>
          <w:szCs w:val="12"/>
        </w:rPr>
        <w:t> 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данные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имелась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судимость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отчества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наличия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имевшейся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имеющейся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–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что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. </w:t>
      </w:r>
      <w:proofErr w:type="gramStart"/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котором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заявлении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согласии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баллотироваться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соответствии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пунктом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33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принадлежность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объединению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статус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политической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партии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данном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общественном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объединении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сведения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proofErr w:type="gramEnd"/>
      <w:r>
        <w:rPr>
          <w:rFonts w:ascii="Arial" w:cs="Arial"/>
          <w:sz w:val="12"/>
          <w:szCs w:val="12"/>
        </w:rPr>
        <w:t xml:space="preserve"> </w:t>
      </w:r>
      <w:proofErr w:type="gramStart"/>
      <w:r>
        <w:rPr>
          <w:rFonts w:ascii="Arial" w:cs="Arial"/>
          <w:sz w:val="12"/>
          <w:szCs w:val="12"/>
        </w:rPr>
        <w:t>этом</w:t>
      </w:r>
      <w:proofErr w:type="gram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указываются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судимости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является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кандидатом</w:t>
      </w:r>
      <w:r>
        <w:rPr>
          <w:rFonts w:ascii="Arial" w:cs="Arial"/>
          <w:sz w:val="12"/>
          <w:szCs w:val="12"/>
        </w:rPr>
        <w:t xml:space="preserve">, </w:t>
      </w:r>
      <w:proofErr w:type="spellStart"/>
      <w:r>
        <w:rPr>
          <w:rFonts w:ascii="Arial" w:cs="Arial"/>
          <w:sz w:val="12"/>
          <w:szCs w:val="12"/>
        </w:rPr>
        <w:t>аффилированным</w:t>
      </w:r>
      <w:proofErr w:type="spellEnd"/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иностранным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агентом</w:t>
      </w:r>
      <w:r>
        <w:rPr>
          <w:rFonts w:ascii="Arial" w:cs="Arial"/>
          <w:sz w:val="12"/>
          <w:szCs w:val="12"/>
        </w:rPr>
        <w:t xml:space="preserve">, - </w:t>
      </w:r>
      <w:r>
        <w:rPr>
          <w:rFonts w:ascii="Arial" w:cs="Arial"/>
          <w:sz w:val="12"/>
          <w:szCs w:val="12"/>
        </w:rPr>
        <w:t>после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сведений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этом</w:t>
      </w:r>
      <w:r>
        <w:rPr>
          <w:rFonts w:ascii="Arial" w:cs="Arial"/>
          <w:sz w:val="12"/>
          <w:szCs w:val="12"/>
        </w:rPr>
        <w:t xml:space="preserve">. </w:t>
      </w:r>
      <w:r>
        <w:rPr>
          <w:rFonts w:ascii="Arial" w:cs="Arial"/>
          <w:sz w:val="12"/>
          <w:szCs w:val="12"/>
        </w:rPr>
        <w:t>Подписной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изготавливается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заполнения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только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стороны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должен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пять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строк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для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проставления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избирателей</w:t>
      </w:r>
      <w:r>
        <w:rPr>
          <w:rFonts w:ascii="Arial" w:cs="Arial"/>
          <w:sz w:val="12"/>
          <w:szCs w:val="12"/>
        </w:rPr>
        <w:t>.</w:t>
      </w:r>
    </w:p>
    <w:p w:rsidR="00D30D7D" w:rsidRDefault="00D30D7D">
      <w:pPr>
        <w:pStyle w:val="af3"/>
        <w:tabs>
          <w:tab w:val="left" w:pos="7413"/>
        </w:tabs>
      </w:pPr>
    </w:p>
    <w:sectPr w:rsidR="00D30D7D" w:rsidSect="00D30D7D">
      <w:pgSz w:w="16840" w:h="11910" w:orient="landscape"/>
      <w:pgMar w:top="1457" w:right="992" w:bottom="573" w:left="1134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5E" w:rsidRDefault="008D425E" w:rsidP="008D425E">
      <w:r>
        <w:separator/>
      </w:r>
    </w:p>
  </w:endnote>
  <w:endnote w:type="continuationSeparator" w:id="1">
    <w:p w:rsidR="008D425E" w:rsidRDefault="008D425E" w:rsidP="008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5E" w:rsidRDefault="008D425E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5E" w:rsidRDefault="00D30D7D">
      <w:r>
        <w:separator/>
      </w:r>
    </w:p>
  </w:footnote>
  <w:footnote w:type="continuationSeparator" w:id="1">
    <w:p w:rsidR="008D425E" w:rsidRDefault="00D30D7D">
      <w:r>
        <w:continuationSeparator/>
      </w:r>
    </w:p>
  </w:footnote>
  <w:footnote w:id="2">
    <w:p w:rsidR="008D425E" w:rsidRDefault="00D30D7D">
      <w:pPr>
        <w:pStyle w:val="af"/>
        <w:ind w:firstLine="567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cs="Arial"/>
          <w:sz w:val="12"/>
          <w:szCs w:val="12"/>
        </w:rPr>
        <w:t>Текс</w:t>
      </w:r>
      <w:r>
        <w:rPr>
          <w:rFonts w:ascii="Arial" w:cs="Arial"/>
          <w:sz w:val="12"/>
          <w:szCs w:val="12"/>
        </w:rPr>
        <w:t>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подстрочников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сноски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изготовленном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могут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воспроизводиться</w:t>
      </w:r>
      <w:r>
        <w:rPr>
          <w:rFonts w:ascii="Arial" w:cs="Arial"/>
          <w:sz w:val="12"/>
          <w:szCs w:val="12"/>
        </w:rPr>
        <w:t>.</w:t>
      </w:r>
    </w:p>
  </w:footnote>
  <w:footnote w:id="3">
    <w:p w:rsidR="00D30D7D" w:rsidRPr="00D30D7D" w:rsidRDefault="00D30D7D" w:rsidP="00D30D7D">
      <w:pPr>
        <w:pStyle w:val="af"/>
        <w:ind w:firstLine="567"/>
        <w:rPr>
          <w:rFonts w:ascii="Arial" w:cs="Arial"/>
          <w:sz w:val="12"/>
          <w:szCs w:val="12"/>
        </w:rPr>
      </w:pPr>
      <w:r>
        <w:rPr>
          <w:rStyle w:val="a3"/>
          <w:rFonts w:ascii="Arial" w:cs="Arial"/>
          <w:sz w:val="12"/>
          <w:szCs w:val="12"/>
        </w:rPr>
        <w:footnoteRef/>
      </w:r>
      <w:r>
        <w:rPr>
          <w:rFonts w:ascii="Arial" w:cs="Arial"/>
          <w:sz w:val="12"/>
          <w:szCs w:val="12"/>
        </w:rPr>
        <w:t> </w:t>
      </w:r>
      <w:proofErr w:type="gramStart"/>
      <w:r>
        <w:rPr>
          <w:rFonts w:ascii="Arial" w:cs="Arial"/>
          <w:sz w:val="12"/>
          <w:szCs w:val="12"/>
        </w:rPr>
        <w:t>Адрес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может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каких</w:t>
      </w:r>
      <w:r>
        <w:rPr>
          <w:rFonts w:ascii="Arial" w:cs="Arial"/>
          <w:sz w:val="12"/>
          <w:szCs w:val="12"/>
        </w:rPr>
        <w:t>-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указанных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подпункте</w:t>
      </w:r>
      <w:r>
        <w:rPr>
          <w:rFonts w:ascii="Arial" w:cs="Arial"/>
          <w:sz w:val="12"/>
          <w:szCs w:val="12"/>
        </w:rPr>
        <w:t xml:space="preserve"> 5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реквизитов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наименование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субъекта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района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города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населенного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улицы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номера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дома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квартиры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препятствует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однозначному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восприятию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учетом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фактических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особенностей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proofErr w:type="gramEnd"/>
    </w:p>
  </w:footnote>
  <w:footnote w:id="4">
    <w:p w:rsidR="00D30D7D" w:rsidRDefault="00D30D7D" w:rsidP="00D30D7D">
      <w:pPr>
        <w:pStyle w:val="af"/>
        <w:ind w:firstLine="567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cs="Arial"/>
          <w:sz w:val="12"/>
          <w:szCs w:val="12"/>
        </w:rPr>
        <w:t>Текст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подстрочников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сноски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изготовленном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могут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воспроизводиться</w:t>
      </w:r>
      <w:r>
        <w:rPr>
          <w:rFonts w:ascii="Arial" w:cs="Arial"/>
          <w:sz w:val="12"/>
          <w:szCs w:val="12"/>
        </w:rPr>
        <w:t>.</w:t>
      </w:r>
    </w:p>
  </w:footnote>
  <w:footnote w:id="5">
    <w:p w:rsidR="00D30D7D" w:rsidRDefault="00D30D7D" w:rsidP="00D30D7D">
      <w:pPr>
        <w:pStyle w:val="af"/>
        <w:ind w:firstLine="567"/>
      </w:pPr>
      <w:r>
        <w:rPr>
          <w:rStyle w:val="a3"/>
          <w:rFonts w:ascii="Arial" w:cs="Arial"/>
          <w:sz w:val="12"/>
          <w:szCs w:val="12"/>
        </w:rPr>
        <w:footnoteRef/>
      </w:r>
      <w:r>
        <w:rPr>
          <w:rFonts w:ascii="Arial" w:cs="Arial"/>
          <w:sz w:val="12"/>
          <w:szCs w:val="12"/>
        </w:rPr>
        <w:t> </w:t>
      </w:r>
      <w:proofErr w:type="gramStart"/>
      <w:r>
        <w:rPr>
          <w:rFonts w:ascii="Arial" w:cs="Arial"/>
          <w:sz w:val="12"/>
          <w:szCs w:val="12"/>
        </w:rPr>
        <w:t>Адрес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может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каких</w:t>
      </w:r>
      <w:r>
        <w:rPr>
          <w:rFonts w:ascii="Arial" w:cs="Arial"/>
          <w:sz w:val="12"/>
          <w:szCs w:val="12"/>
        </w:rPr>
        <w:t>-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указанных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подпункте</w:t>
      </w:r>
      <w:r>
        <w:rPr>
          <w:rFonts w:ascii="Arial" w:cs="Arial"/>
          <w:sz w:val="12"/>
          <w:szCs w:val="12"/>
        </w:rPr>
        <w:t xml:space="preserve"> 5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реквизитов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наименование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субъекта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района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города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населенного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улицы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номера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дома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квартиры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препятствует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однозначному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восприятию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учетом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фактических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особенностей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>.</w:t>
      </w:r>
      <w:proofErr w:type="gramEnd"/>
    </w:p>
  </w:footnote>
  <w:footnote w:id="6">
    <w:p w:rsidR="00D30D7D" w:rsidRDefault="00D30D7D" w:rsidP="00D30D7D">
      <w:pPr>
        <w:pStyle w:val="af"/>
        <w:ind w:firstLine="567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cs="Arial"/>
          <w:sz w:val="12"/>
          <w:szCs w:val="12"/>
        </w:rPr>
        <w:t>Текст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подстрочников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также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примечание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сноски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изготовленном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подписном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листе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могут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воспроизводиться</w:t>
      </w:r>
      <w:r>
        <w:rPr>
          <w:rFonts w:ascii="Arial" w:cs="Arial"/>
          <w:sz w:val="12"/>
          <w:szCs w:val="12"/>
        </w:rPr>
        <w:t>.</w:t>
      </w:r>
    </w:p>
  </w:footnote>
  <w:footnote w:id="7">
    <w:p w:rsidR="00D30D7D" w:rsidRDefault="00D30D7D" w:rsidP="00D30D7D">
      <w:pPr>
        <w:pStyle w:val="af"/>
        <w:ind w:firstLine="567"/>
      </w:pPr>
      <w:r>
        <w:rPr>
          <w:rStyle w:val="a3"/>
          <w:rFonts w:ascii="Arial" w:cs="Arial"/>
          <w:sz w:val="12"/>
          <w:szCs w:val="12"/>
        </w:rPr>
        <w:footnoteRef/>
      </w:r>
      <w:r>
        <w:rPr>
          <w:rFonts w:ascii="Arial" w:cs="Arial"/>
          <w:sz w:val="12"/>
          <w:szCs w:val="12"/>
        </w:rPr>
        <w:t> </w:t>
      </w:r>
      <w:proofErr w:type="gramStart"/>
      <w:r>
        <w:rPr>
          <w:rFonts w:ascii="Arial" w:cs="Arial"/>
          <w:sz w:val="12"/>
          <w:szCs w:val="12"/>
        </w:rPr>
        <w:t>Адрес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может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содержать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каких</w:t>
      </w:r>
      <w:r>
        <w:rPr>
          <w:rFonts w:ascii="Arial" w:cs="Arial"/>
          <w:sz w:val="12"/>
          <w:szCs w:val="12"/>
        </w:rPr>
        <w:t>-</w:t>
      </w:r>
      <w:r>
        <w:rPr>
          <w:rFonts w:ascii="Arial" w:cs="Arial"/>
          <w:sz w:val="12"/>
          <w:szCs w:val="12"/>
        </w:rPr>
        <w:t>либо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указанных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подпункте</w:t>
      </w:r>
      <w:r>
        <w:rPr>
          <w:rFonts w:ascii="Arial" w:cs="Arial"/>
          <w:sz w:val="12"/>
          <w:szCs w:val="12"/>
        </w:rPr>
        <w:t xml:space="preserve"> 5 </w:t>
      </w:r>
      <w:r>
        <w:rPr>
          <w:rFonts w:ascii="Arial" w:cs="Arial"/>
          <w:sz w:val="12"/>
          <w:szCs w:val="12"/>
        </w:rPr>
        <w:t>статьи</w:t>
      </w:r>
      <w:r>
        <w:rPr>
          <w:rFonts w:ascii="Arial" w:cs="Arial"/>
          <w:sz w:val="12"/>
          <w:szCs w:val="12"/>
        </w:rPr>
        <w:t xml:space="preserve"> 2 </w:t>
      </w:r>
      <w:r>
        <w:rPr>
          <w:rFonts w:ascii="Arial" w:cs="Arial"/>
          <w:sz w:val="12"/>
          <w:szCs w:val="12"/>
        </w:rPr>
        <w:t>Федерального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закона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«Об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основных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гарантиях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избирательных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права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участие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референдуме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граждан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Федерации»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реквизитов</w:t>
      </w:r>
      <w:r>
        <w:rPr>
          <w:rFonts w:ascii="Arial" w:cs="Arial"/>
          <w:sz w:val="12"/>
          <w:szCs w:val="12"/>
        </w:rPr>
        <w:t xml:space="preserve"> (</w:t>
      </w:r>
      <w:r>
        <w:rPr>
          <w:rFonts w:ascii="Arial" w:cs="Arial"/>
          <w:sz w:val="12"/>
          <w:szCs w:val="12"/>
        </w:rPr>
        <w:t>наименование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субъекта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Российской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Федерации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района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города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иного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населенного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пункта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улицы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номера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дома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квартиры</w:t>
      </w:r>
      <w:r>
        <w:rPr>
          <w:rFonts w:ascii="Arial" w:cs="Arial"/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>в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случае</w:t>
      </w:r>
      <w:r>
        <w:rPr>
          <w:rFonts w:ascii="Arial" w:cs="Arial"/>
          <w:sz w:val="12"/>
          <w:szCs w:val="12"/>
        </w:rPr>
        <w:t xml:space="preserve">, </w:t>
      </w:r>
      <w:r>
        <w:rPr>
          <w:rFonts w:ascii="Arial" w:cs="Arial"/>
          <w:sz w:val="12"/>
          <w:szCs w:val="12"/>
        </w:rPr>
        <w:t>если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это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не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препятствует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его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однозначному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восприятию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с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учетом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фактических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особенностей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места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жительства</w:t>
      </w:r>
      <w:r>
        <w:rPr>
          <w:rFonts w:ascii="Arial" w:cs="Arial"/>
          <w:sz w:val="12"/>
          <w:szCs w:val="12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5E" w:rsidRDefault="008D425E">
    <w:pPr>
      <w:pStyle w:val="af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72A27"/>
    <w:rsid w:val="00172A27"/>
    <w:rsid w:val="0078727C"/>
    <w:rsid w:val="008D425E"/>
    <w:rsid w:val="00D30D7D"/>
    <w:rsid w:val="0B1C7CEF"/>
    <w:rsid w:val="0C911B2B"/>
    <w:rsid w:val="3B4509F2"/>
    <w:rsid w:val="4179049B"/>
    <w:rsid w:val="461206DA"/>
    <w:rsid w:val="4A4706FF"/>
    <w:rsid w:val="685E330E"/>
    <w:rsid w:val="75C5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index heading" w:qFormat="1"/>
    <w:lsdException w:name="caption" w:semiHidden="0" w:uiPriority="35" w:qFormat="1"/>
    <w:lsdException w:name="table of figures" w:qFormat="1"/>
    <w:lsdException w:name="envelope address" w:qFormat="1"/>
    <w:lsdException w:name="envelope return" w:qFormat="1"/>
    <w:lsdException w:name="footnote reference" w:semiHidden="0" w:qFormat="1"/>
    <w:lsdException w:name="annotation reference" w:qFormat="1"/>
    <w:lsdException w:name="line number" w:qFormat="1"/>
    <w:lsdException w:name="page number" w:semiHidden="0" w:qFormat="1"/>
    <w:lsdException w:name="endnote reference" w:semiHidden="0"/>
    <w:lsdException w:name="endnote text" w:semiHidden="0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qFormat="1"/>
    <w:lsdException w:name="Closing" w:qFormat="1"/>
    <w:lsdException w:name="Signature" w:qFormat="1"/>
    <w:lsdException w:name="Default Paragraph Font" w:semiHidden="0" w:uiPriority="1"/>
    <w:lsdException w:name="Body Text" w:semiHidden="0" w:qFormat="1"/>
    <w:lsdException w:name="Body Text Indent" w:semiHidden="0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semiHidden="0"/>
    <w:lsdException w:name="Body Text 3" w:semiHidden="0" w:qFormat="1"/>
    <w:lsdException w:name="Body Text Indent 2" w:semiHidden="0" w:qFormat="1"/>
    <w:lsdException w:name="Body Text Indent 3" w:semiHidden="0" w:qFormat="1"/>
    <w:lsdException w:name="Block Text" w:semiHidden="0" w:qFormat="1"/>
    <w:lsdException w:name="Hyperlink" w:semiHidden="0" w:qFormat="1"/>
    <w:lsdException w:name="FollowedHyperlink" w:qFormat="1"/>
    <w:lsdException w:name="Strong" w:uiPriority="22" w:qFormat="1"/>
    <w:lsdException w:name="Emphasis" w:uiPriority="20" w:qFormat="1"/>
    <w:lsdException w:name="Document Map" w:semiHidden="0" w:qFormat="1"/>
    <w:lsdException w:name="Plain Text" w:semiHidden="0" w:qFormat="1"/>
    <w:lsdException w:name="E-mail Signature" w:qFormat="1"/>
    <w:lsdException w:name="Normal (Web)" w:semiHidden="0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uiPriority="59" w:qFormat="1"/>
    <w:lsdException w:name="Table Theme" w:semiHidden="0" w:unhideWhenUsed="0"/>
    <w:lsdException w:name="List Paragraph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8D425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8D425E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25E"/>
    <w:pPr>
      <w:keepNext/>
      <w:keepLines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25E"/>
    <w:pPr>
      <w:keepNext/>
      <w:widowControl/>
      <w:autoSpaceDE/>
      <w:autoSpaceDN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5E"/>
    <w:pPr>
      <w:keepNext/>
      <w:keepLines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8D425E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D425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D425E"/>
    <w:pPr>
      <w:keepNext/>
      <w:keepLines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8D425E"/>
    <w:pPr>
      <w:keepNext/>
      <w:keepLines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D425E"/>
    <w:pPr>
      <w:keepNext/>
      <w:keepLines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8D425E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rsid w:val="008D425E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8D425E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8D425E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8D425E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D425E"/>
    <w:pPr>
      <w:widowControl/>
      <w:autoSpaceDE/>
      <w:autoSpaceDN/>
      <w:spacing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8D425E"/>
    <w:pPr>
      <w:autoSpaceDE/>
      <w:autoSpaceDN/>
      <w:spacing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8D425E"/>
    <w:pPr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8D425E"/>
    <w:pPr>
      <w:autoSpaceDE/>
      <w:autoSpaceDN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8D425E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8D425E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8D425E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8D425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8D425E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8D425E"/>
    <w:pPr>
      <w:ind w:left="283"/>
    </w:pPr>
  </w:style>
  <w:style w:type="paragraph" w:styleId="af7">
    <w:name w:val="Title"/>
    <w:basedOn w:val="a"/>
    <w:link w:val="af8"/>
    <w:uiPriority w:val="99"/>
    <w:unhideWhenUsed/>
    <w:qFormat/>
    <w:rsid w:val="008D425E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8D425E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8D425E"/>
    <w:pPr>
      <w:widowControl/>
      <w:autoSpaceDE/>
      <w:autoSpaceDN/>
      <w:spacing w:beforeAutospacing="1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8D425E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8D425E"/>
    <w:pPr>
      <w:spacing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8D425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8D425E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8D425E"/>
  </w:style>
  <w:style w:type="paragraph" w:customStyle="1" w:styleId="ConsPlusNormal">
    <w:name w:val="ConsPlusNormal"/>
    <w:unhideWhenUsed/>
    <w:qFormat/>
    <w:rsid w:val="008D425E"/>
    <w:pPr>
      <w:autoSpaceDE w:val="0"/>
      <w:autoSpaceDN w:val="0"/>
      <w:adjustRightInd w:val="0"/>
      <w:ind w:firstLine="720"/>
    </w:pPr>
    <w:rPr>
      <w:rFonts w:ascii="Arial" w:cs="Arial"/>
    </w:rPr>
  </w:style>
  <w:style w:type="paragraph" w:customStyle="1" w:styleId="25">
    <w:name w:val="заголовок 2"/>
    <w:basedOn w:val="a"/>
    <w:next w:val="a"/>
    <w:unhideWhenUsed/>
    <w:qFormat/>
    <w:rsid w:val="008D425E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8D425E"/>
    <w:pPr>
      <w:widowControl w:val="0"/>
      <w:autoSpaceDE w:val="0"/>
      <w:autoSpaceDN w:val="0"/>
      <w:adjustRightInd w:val="0"/>
    </w:pPr>
    <w:rPr>
      <w:rFonts w:ascii="Courier New" w:cs="Courier New"/>
    </w:rPr>
  </w:style>
  <w:style w:type="paragraph" w:customStyle="1" w:styleId="ConsPlusCell">
    <w:name w:val="ConsPlusCell"/>
    <w:unhideWhenUsed/>
    <w:qFormat/>
    <w:rsid w:val="008D425E"/>
    <w:pPr>
      <w:widowControl w:val="0"/>
      <w:autoSpaceDE w:val="0"/>
      <w:autoSpaceDN w:val="0"/>
      <w:adjustRightInd w:val="0"/>
    </w:pPr>
    <w:rPr>
      <w:rFonts w:ascii="Arial" w:cs="Arial"/>
    </w:rPr>
  </w:style>
  <w:style w:type="paragraph" w:customStyle="1" w:styleId="afe">
    <w:name w:val="Норм"/>
    <w:basedOn w:val="a"/>
    <w:unhideWhenUsed/>
    <w:qFormat/>
    <w:rsid w:val="008D425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8D425E"/>
    <w:pPr>
      <w:widowControl w:val="0"/>
      <w:ind w:firstLine="720"/>
    </w:pPr>
    <w:rPr>
      <w:rFonts w:ascii="Consultant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8D425E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8D425E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8D425E"/>
    <w:rPr>
      <w:sz w:val="24"/>
      <w:szCs w:val="24"/>
    </w:rPr>
  </w:style>
  <w:style w:type="paragraph" w:customStyle="1" w:styleId="14-15">
    <w:name w:val="Текст 14-15"/>
    <w:basedOn w:val="a"/>
    <w:unhideWhenUsed/>
    <w:qFormat/>
    <w:rsid w:val="008D425E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8D425E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8D425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8D425E"/>
    <w:pPr>
      <w:keepNext w:val="0"/>
      <w:widowControl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8D425E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8D425E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qFormat/>
    <w:rsid w:val="008D425E"/>
    <w:pPr>
      <w:widowControl/>
      <w:autoSpaceDE/>
      <w:autoSpaceDN/>
      <w:spacing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qFormat/>
    <w:rsid w:val="008D425E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8D425E"/>
    <w:pPr>
      <w:keepLines/>
      <w:widowControl/>
      <w:jc w:val="both"/>
    </w:pPr>
    <w:rPr>
      <w:lang w:eastAsia="ru-RU"/>
    </w:rPr>
  </w:style>
  <w:style w:type="paragraph" w:customStyle="1" w:styleId="aff1">
    <w:name w:val="???????"/>
    <w:unhideWhenUsed/>
    <w:qFormat/>
    <w:rsid w:val="008D425E"/>
  </w:style>
  <w:style w:type="paragraph" w:customStyle="1" w:styleId="14-1514-1">
    <w:name w:val="Текст14-1.5.Текст 14-1"/>
    <w:basedOn w:val="a"/>
    <w:unhideWhenUsed/>
    <w:qFormat/>
    <w:rsid w:val="008D425E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qFormat/>
    <w:rsid w:val="008D425E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8D425E"/>
    <w:pPr>
      <w:keepNext/>
      <w:widowControl/>
      <w:autoSpaceDE/>
      <w:autoSpaceDN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qFormat/>
    <w:rsid w:val="008D425E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8D425E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8D425E"/>
    <w:pPr>
      <w:autoSpaceDE w:val="0"/>
      <w:autoSpaceDN w:val="0"/>
      <w:adjustRightInd w:val="0"/>
      <w:ind w:right="19772"/>
    </w:pPr>
    <w:rPr>
      <w:rFonts w:ascii="Arial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8D425E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qFormat/>
    <w:rsid w:val="008D425E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qFormat/>
    <w:rsid w:val="008D425E"/>
    <w:pPr>
      <w:widowControl w:val="0"/>
      <w:autoSpaceDE w:val="0"/>
      <w:autoSpaceDN w:val="0"/>
      <w:adjustRightInd w:val="0"/>
    </w:pPr>
    <w:rPr>
      <w:rFonts w:ascii="Arial" w:cs="Arial"/>
      <w:b/>
    </w:rPr>
  </w:style>
  <w:style w:type="paragraph" w:customStyle="1" w:styleId="Iniiaiieoaeno2">
    <w:name w:val="Iniiaiie oaeno 2"/>
    <w:basedOn w:val="a"/>
    <w:unhideWhenUsed/>
    <w:qFormat/>
    <w:rsid w:val="008D425E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8D425E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8D425E"/>
    <w:pPr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qFormat/>
    <w:rsid w:val="008D425E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8D425E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8D425E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8D425E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8D425E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8D425E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8D425E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8D425E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8D425E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8D425E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8D425E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8D425E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8D425E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8D425E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8D425E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8D425E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8D425E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8D425E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8D425E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8D425E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8D425E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qFormat/>
    <w:locked/>
    <w:rsid w:val="008D425E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8D425E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8D425E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link w:val="ae"/>
    <w:uiPriority w:val="99"/>
    <w:unhideWhenUsed/>
    <w:qFormat/>
    <w:locked/>
    <w:rsid w:val="008D425E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qFormat/>
    <w:locked/>
    <w:rsid w:val="008D425E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rsid w:val="008D425E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8D425E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2</cp:revision>
  <dcterms:created xsi:type="dcterms:W3CDTF">2024-07-30T07:52:00Z</dcterms:created>
  <dcterms:modified xsi:type="dcterms:W3CDTF">2024-07-30T07:52:00Z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C83566A3BFAF49F28C04283E5A3E4978_13</vt:lpwstr>
  </property>
</Properties>
</file>