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71" w:rsidRDefault="00B40671" w:rsidP="00B40671">
      <w:pPr>
        <w:pStyle w:val="a7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23900" cy="990600"/>
            <wp:effectExtent l="0" t="0" r="0" b="0"/>
            <wp:docPr id="2" name="Рисунок 2" descr="цвет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71" w:rsidRDefault="00B40671" w:rsidP="00B40671"/>
    <w:p w:rsidR="00B40671" w:rsidRPr="00B40671" w:rsidRDefault="00B40671" w:rsidP="00B40671">
      <w:pPr>
        <w:pStyle w:val="1"/>
        <w:rPr>
          <w:rFonts w:asciiTheme="minorHAnsi" w:hAnsiTheme="minorHAnsi" w:cstheme="minorHAnsi"/>
          <w:sz w:val="32"/>
          <w:szCs w:val="32"/>
        </w:rPr>
      </w:pPr>
      <w:r w:rsidRPr="00B40671">
        <w:rPr>
          <w:rFonts w:asciiTheme="minorHAnsi" w:hAnsiTheme="minorHAnsi" w:cstheme="minorHAnsi"/>
          <w:sz w:val="32"/>
          <w:szCs w:val="32"/>
        </w:rPr>
        <w:t>АДМИНИСТРАЦИЯ</w:t>
      </w:r>
    </w:p>
    <w:p w:rsidR="00B40671" w:rsidRPr="00B40671" w:rsidRDefault="00B40671" w:rsidP="00B4067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0671">
        <w:rPr>
          <w:rFonts w:asciiTheme="minorHAnsi" w:hAnsiTheme="minorHAnsi" w:cstheme="minorHAnsi"/>
          <w:b/>
          <w:sz w:val="32"/>
          <w:szCs w:val="32"/>
        </w:rPr>
        <w:t xml:space="preserve">КОРЗОВСКОГО СЕЛЬСКОГО ПОСЕЛЕНИЯ </w:t>
      </w:r>
    </w:p>
    <w:p w:rsidR="00B40671" w:rsidRPr="00B40671" w:rsidRDefault="00B40671" w:rsidP="001A6EF1">
      <w:pPr>
        <w:jc w:val="center"/>
        <w:rPr>
          <w:rFonts w:asciiTheme="minorHAnsi" w:hAnsiTheme="minorHAnsi" w:cstheme="minorHAnsi"/>
          <w:sz w:val="36"/>
          <w:szCs w:val="36"/>
        </w:rPr>
      </w:pPr>
      <w:r w:rsidRPr="00B40671">
        <w:rPr>
          <w:rFonts w:asciiTheme="minorHAnsi" w:hAnsiTheme="minorHAnsi" w:cstheme="minorHAnsi"/>
          <w:b/>
          <w:sz w:val="32"/>
          <w:szCs w:val="32"/>
        </w:rPr>
        <w:t>ХИСЛАВИЧСКОГО РАЙОНА СМОЛЕНСКОЙ ОБЛАСТИ</w:t>
      </w:r>
    </w:p>
    <w:p w:rsidR="00B40671" w:rsidRPr="00B40671" w:rsidRDefault="00B40671" w:rsidP="00B40671">
      <w:pPr>
        <w:pStyle w:val="2"/>
        <w:ind w:left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0671">
        <w:rPr>
          <w:rFonts w:asciiTheme="minorHAnsi" w:hAnsiTheme="minorHAnsi" w:cstheme="minorHAnsi"/>
          <w:b/>
          <w:sz w:val="36"/>
          <w:szCs w:val="36"/>
        </w:rPr>
        <w:t>ПОСТАНОВЛЕНИЕ</w:t>
      </w:r>
    </w:p>
    <w:p w:rsidR="00B40671" w:rsidRPr="00B40671" w:rsidRDefault="00B40671" w:rsidP="00B40671">
      <w:pPr>
        <w:ind w:right="5604"/>
        <w:jc w:val="both"/>
        <w:rPr>
          <w:rFonts w:asciiTheme="minorHAnsi" w:hAnsiTheme="minorHAnsi" w:cstheme="minorHAnsi"/>
          <w:sz w:val="16"/>
          <w:szCs w:val="16"/>
        </w:rPr>
      </w:pPr>
    </w:p>
    <w:p w:rsidR="00B40671" w:rsidRPr="00B40671" w:rsidRDefault="00B40671" w:rsidP="00B40671">
      <w:pPr>
        <w:tabs>
          <w:tab w:val="left" w:pos="9923"/>
        </w:tabs>
        <w:ind w:right="5604"/>
        <w:jc w:val="both"/>
        <w:rPr>
          <w:rFonts w:asciiTheme="minorHAnsi" w:hAnsiTheme="minorHAnsi" w:cstheme="minorHAnsi"/>
          <w:sz w:val="28"/>
        </w:rPr>
      </w:pPr>
    </w:p>
    <w:p w:rsidR="00B40671" w:rsidRPr="00B40671" w:rsidRDefault="00B40671" w:rsidP="00B40671">
      <w:pPr>
        <w:tabs>
          <w:tab w:val="left" w:pos="9923"/>
        </w:tabs>
        <w:ind w:right="5604"/>
        <w:jc w:val="both"/>
        <w:rPr>
          <w:rFonts w:asciiTheme="minorHAnsi" w:hAnsiTheme="minorHAnsi" w:cstheme="minorHAnsi"/>
          <w:sz w:val="28"/>
        </w:rPr>
      </w:pPr>
      <w:r w:rsidRPr="00B40671">
        <w:rPr>
          <w:rFonts w:asciiTheme="minorHAnsi" w:hAnsiTheme="minorHAnsi" w:cstheme="minorHAnsi"/>
          <w:sz w:val="28"/>
        </w:rPr>
        <w:t>от «</w:t>
      </w:r>
      <w:r w:rsidR="001A6EF1">
        <w:rPr>
          <w:rFonts w:asciiTheme="minorHAnsi" w:hAnsiTheme="minorHAnsi" w:cstheme="minorHAnsi"/>
          <w:sz w:val="28"/>
        </w:rPr>
        <w:t>25</w:t>
      </w:r>
      <w:r w:rsidRPr="00B40671">
        <w:rPr>
          <w:rFonts w:asciiTheme="minorHAnsi" w:hAnsiTheme="minorHAnsi" w:cstheme="minorHAnsi"/>
          <w:sz w:val="28"/>
        </w:rPr>
        <w:t xml:space="preserve">» </w:t>
      </w:r>
      <w:r w:rsidR="001A6EF1">
        <w:rPr>
          <w:rFonts w:asciiTheme="minorHAnsi" w:hAnsiTheme="minorHAnsi" w:cstheme="minorHAnsi"/>
          <w:sz w:val="28"/>
        </w:rPr>
        <w:t>апреля</w:t>
      </w:r>
      <w:r w:rsidRPr="00B40671">
        <w:rPr>
          <w:rFonts w:asciiTheme="minorHAnsi" w:hAnsiTheme="minorHAnsi" w:cstheme="minorHAnsi"/>
          <w:sz w:val="28"/>
        </w:rPr>
        <w:t xml:space="preserve"> 2024 г.  №</w:t>
      </w:r>
      <w:r w:rsidR="001A6EF1">
        <w:rPr>
          <w:rFonts w:asciiTheme="minorHAnsi" w:hAnsiTheme="minorHAnsi" w:cstheme="minorHAnsi"/>
          <w:sz w:val="28"/>
        </w:rPr>
        <w:t xml:space="preserve"> 28</w:t>
      </w:r>
      <w:r w:rsidRPr="00B40671">
        <w:rPr>
          <w:rFonts w:asciiTheme="minorHAnsi" w:hAnsiTheme="minorHAnsi" w:cstheme="minorHAnsi"/>
          <w:sz w:val="28"/>
        </w:rPr>
        <w:t xml:space="preserve">                                                      </w:t>
      </w:r>
    </w:p>
    <w:p w:rsidR="00B40671" w:rsidRPr="00B40671" w:rsidRDefault="00B40671" w:rsidP="00B40671">
      <w:pPr>
        <w:ind w:right="5604"/>
        <w:jc w:val="both"/>
        <w:rPr>
          <w:rFonts w:asciiTheme="minorHAnsi" w:hAnsiTheme="minorHAnsi" w:cstheme="minorHAnsi"/>
          <w:sz w:val="28"/>
          <w:u w:val="single"/>
        </w:rPr>
      </w:pPr>
    </w:p>
    <w:p w:rsidR="00B40671" w:rsidRPr="00B40671" w:rsidRDefault="00B40671" w:rsidP="00B40671">
      <w:pPr>
        <w:pStyle w:val="a3"/>
        <w:ind w:right="5386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B40671">
        <w:rPr>
          <w:rFonts w:ascii="Times New Roman" w:hAnsi="Times New Roman"/>
          <w:kern w:val="36"/>
          <w:sz w:val="28"/>
          <w:szCs w:val="28"/>
          <w:lang w:eastAsia="ru-RU"/>
        </w:rPr>
        <w:t xml:space="preserve">О внесении изменений в постановление №18 от 17.06.2015 «Об утверждении Положения о порядке увольнения лиц, замещающих муниципальные должности в администрации </w:t>
      </w:r>
      <w:proofErr w:type="spellStart"/>
      <w:r w:rsidRPr="00B40671">
        <w:rPr>
          <w:rFonts w:ascii="Times New Roman" w:hAnsi="Times New Roman"/>
          <w:kern w:val="36"/>
          <w:sz w:val="28"/>
          <w:szCs w:val="28"/>
          <w:lang w:eastAsia="ru-RU"/>
        </w:rPr>
        <w:t>Корзовского</w:t>
      </w:r>
      <w:proofErr w:type="spellEnd"/>
      <w:r w:rsidRPr="00B40671">
        <w:rPr>
          <w:rFonts w:ascii="Times New Roman" w:hAnsi="Times New Roman"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B40671">
        <w:rPr>
          <w:rFonts w:ascii="Times New Roman" w:hAnsi="Times New Roman"/>
          <w:kern w:val="36"/>
          <w:sz w:val="28"/>
          <w:szCs w:val="28"/>
          <w:lang w:eastAsia="ru-RU"/>
        </w:rPr>
        <w:t>Хиславичского</w:t>
      </w:r>
      <w:proofErr w:type="spellEnd"/>
      <w:r w:rsidRPr="00B40671">
        <w:rPr>
          <w:rFonts w:ascii="Times New Roman" w:hAnsi="Times New Roman"/>
          <w:kern w:val="36"/>
          <w:sz w:val="28"/>
          <w:szCs w:val="28"/>
          <w:lang w:eastAsia="ru-RU"/>
        </w:rPr>
        <w:t xml:space="preserve"> района Смоленской области, в связи с утратой доверия»</w:t>
      </w:r>
    </w:p>
    <w:p w:rsidR="00B40671" w:rsidRPr="00B40671" w:rsidRDefault="00B40671" w:rsidP="00B4067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B40671" w:rsidRPr="00B40671" w:rsidRDefault="00B40671" w:rsidP="00B40671">
      <w:pPr>
        <w:shd w:val="clear" w:color="auto" w:fill="FFFFFF"/>
        <w:spacing w:before="240" w:after="240" w:line="270" w:lineRule="atLeast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В целях соблюдения муниципальными служащими администрации </w:t>
      </w:r>
      <w:proofErr w:type="spellStart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Корзовского</w:t>
      </w:r>
      <w:proofErr w:type="spellEnd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Хиславичского</w:t>
      </w:r>
      <w:proofErr w:type="spellEnd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района Смоленской области  ограничений, запретов и требований о предотвращении или 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коррупции», администрация </w:t>
      </w:r>
      <w:proofErr w:type="spellStart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Корзовского</w:t>
      </w:r>
      <w:proofErr w:type="spellEnd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Хиславичского</w:t>
      </w:r>
      <w:proofErr w:type="spellEnd"/>
      <w:r w:rsidRPr="00B4067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района Смоленской области</w:t>
      </w:r>
    </w:p>
    <w:p w:rsidR="00B40671" w:rsidRPr="00B40671" w:rsidRDefault="00B40671" w:rsidP="00B4067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B40671">
        <w:rPr>
          <w:rFonts w:asciiTheme="minorHAnsi" w:hAnsiTheme="minorHAnsi" w:cstheme="minorHAnsi"/>
          <w:b/>
          <w:sz w:val="28"/>
          <w:szCs w:val="28"/>
        </w:rPr>
        <w:t>ПОСТАНОВЛЯЕТ</w:t>
      </w:r>
      <w:r w:rsidRPr="00B40671">
        <w:rPr>
          <w:rFonts w:asciiTheme="minorHAnsi" w:hAnsiTheme="minorHAnsi" w:cstheme="minorHAnsi"/>
          <w:sz w:val="28"/>
          <w:szCs w:val="28"/>
        </w:rPr>
        <w:t>:</w:t>
      </w:r>
    </w:p>
    <w:p w:rsidR="00B40671" w:rsidRPr="00B40671" w:rsidRDefault="00B40671" w:rsidP="00B4067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D5593C" w:rsidRPr="00D5593C" w:rsidRDefault="00D5593C" w:rsidP="00D5593C">
      <w:pPr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D5593C">
        <w:rPr>
          <w:rFonts w:asciiTheme="minorHAnsi" w:hAnsiTheme="minorHAnsi" w:cstheme="minorHAnsi"/>
          <w:sz w:val="28"/>
          <w:szCs w:val="28"/>
        </w:rPr>
        <w:t xml:space="preserve">Внести в постановление №18 от 17.06.2015г. «Об утверждении Положения о порядке увольнения лиц, замещающих муниципальные должности в администрации </w:t>
      </w:r>
      <w:proofErr w:type="spellStart"/>
      <w:r w:rsidRPr="00D5593C"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D5593C">
        <w:rPr>
          <w:rFonts w:asciiTheme="minorHAnsi" w:hAnsiTheme="minorHAnsi" w:cstheme="minorHAnsi"/>
          <w:sz w:val="28"/>
          <w:szCs w:val="28"/>
        </w:rPr>
        <w:t xml:space="preserve"> сельского поселения </w:t>
      </w:r>
      <w:proofErr w:type="spellStart"/>
      <w:r w:rsidRPr="00D5593C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Pr="00D5593C">
        <w:rPr>
          <w:rFonts w:asciiTheme="minorHAnsi" w:hAnsiTheme="minorHAnsi" w:cstheme="minorHAnsi"/>
          <w:sz w:val="28"/>
          <w:szCs w:val="28"/>
        </w:rPr>
        <w:t xml:space="preserve"> района Смоленской области, в связи с утратой доверия» (в редакции постановления от 31.03.2020 г. №44) следующие изменения:</w:t>
      </w:r>
    </w:p>
    <w:p w:rsidR="00D5593C" w:rsidRPr="00D5593C" w:rsidRDefault="00D5593C" w:rsidP="00D5593C">
      <w:pPr>
        <w:jc w:val="both"/>
        <w:rPr>
          <w:rFonts w:asciiTheme="minorHAnsi" w:hAnsiTheme="minorHAnsi" w:cstheme="minorHAnsi"/>
          <w:sz w:val="28"/>
          <w:szCs w:val="28"/>
        </w:rPr>
      </w:pPr>
      <w:r w:rsidRPr="00D5593C">
        <w:rPr>
          <w:rFonts w:asciiTheme="minorHAnsi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z w:val="28"/>
          <w:szCs w:val="28"/>
        </w:rPr>
        <w:t>часть</w:t>
      </w:r>
      <w:r w:rsidRPr="00D5593C">
        <w:rPr>
          <w:rFonts w:asciiTheme="minorHAnsi" w:hAnsiTheme="minorHAnsi" w:cstheme="minorHAnsi"/>
          <w:sz w:val="28"/>
          <w:szCs w:val="28"/>
        </w:rPr>
        <w:t xml:space="preserve"> 4 указанного Положения дополнить </w:t>
      </w:r>
      <w:r>
        <w:rPr>
          <w:rFonts w:asciiTheme="minorHAnsi" w:hAnsiTheme="minorHAnsi" w:cstheme="minorHAnsi"/>
          <w:sz w:val="28"/>
          <w:szCs w:val="28"/>
        </w:rPr>
        <w:t>абзацем</w:t>
      </w:r>
      <w:r w:rsidRPr="00D5593C">
        <w:rPr>
          <w:rFonts w:asciiTheme="minorHAnsi" w:hAnsiTheme="minorHAnsi" w:cstheme="minorHAnsi"/>
          <w:sz w:val="28"/>
          <w:szCs w:val="28"/>
        </w:rPr>
        <w:t>: «</w:t>
      </w:r>
      <w:r w:rsidRPr="00D5593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Основанием для проведения заседания комиссии по урегулированию конфликта интересов, в связи с поступившим уведомлением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D5593C">
        <w:rPr>
          <w:rFonts w:asciiTheme="minorHAnsi" w:hAnsiTheme="minorHAnsi" w:cstheme="minorHAnsi"/>
          <w:sz w:val="28"/>
          <w:szCs w:val="28"/>
        </w:rPr>
        <w:t>».</w:t>
      </w:r>
    </w:p>
    <w:p w:rsidR="00B40671" w:rsidRPr="00D5593C" w:rsidRDefault="00B40671" w:rsidP="00D5593C">
      <w:pPr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D5593C">
        <w:rPr>
          <w:rFonts w:asciiTheme="minorHAnsi" w:hAnsiTheme="minorHAnsi" w:cstheme="minorHAnsi"/>
          <w:sz w:val="28"/>
          <w:szCs w:val="28"/>
        </w:rPr>
        <w:t>Контроль за исполнением настоящего постановления оставляю за собой.</w:t>
      </w:r>
    </w:p>
    <w:p w:rsidR="00B40671" w:rsidRPr="00B40671" w:rsidRDefault="00B40671" w:rsidP="00D5593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40671" w:rsidRPr="00B40671" w:rsidRDefault="00B40671" w:rsidP="00B40671">
      <w:pPr>
        <w:rPr>
          <w:rFonts w:asciiTheme="minorHAnsi" w:hAnsiTheme="minorHAnsi" w:cstheme="minorHAnsi"/>
          <w:sz w:val="28"/>
          <w:szCs w:val="28"/>
        </w:rPr>
      </w:pPr>
    </w:p>
    <w:p w:rsidR="00B40671" w:rsidRPr="00B40671" w:rsidRDefault="001A6EF1" w:rsidP="00B40671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И.п</w:t>
      </w:r>
      <w:proofErr w:type="spellEnd"/>
      <w:r>
        <w:rPr>
          <w:rFonts w:asciiTheme="minorHAnsi" w:hAnsiTheme="minorHAnsi" w:cstheme="minorHAnsi"/>
          <w:sz w:val="28"/>
          <w:szCs w:val="28"/>
        </w:rPr>
        <w:t>. г</w:t>
      </w:r>
      <w:r w:rsidR="00B40671" w:rsidRPr="00B40671">
        <w:rPr>
          <w:rFonts w:asciiTheme="minorHAnsi" w:hAnsiTheme="minorHAnsi" w:cstheme="minorHAnsi"/>
          <w:sz w:val="28"/>
          <w:szCs w:val="28"/>
        </w:rPr>
        <w:t>лав</w:t>
      </w:r>
      <w:r>
        <w:rPr>
          <w:rFonts w:asciiTheme="minorHAnsi" w:hAnsiTheme="minorHAnsi" w:cstheme="minorHAnsi"/>
          <w:sz w:val="28"/>
          <w:szCs w:val="28"/>
        </w:rPr>
        <w:t>ы</w:t>
      </w:r>
      <w:r w:rsidR="00B40671" w:rsidRPr="00B40671">
        <w:rPr>
          <w:rFonts w:asciiTheme="minorHAnsi" w:hAnsiTheme="minorHAnsi" w:cstheme="minorHAnsi"/>
          <w:sz w:val="28"/>
          <w:szCs w:val="28"/>
        </w:rPr>
        <w:t xml:space="preserve"> муниципального образования</w:t>
      </w:r>
    </w:p>
    <w:p w:rsidR="00B40671" w:rsidRPr="00B40671" w:rsidRDefault="00B40671" w:rsidP="00B40671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40671">
        <w:rPr>
          <w:rFonts w:asciiTheme="minorHAnsi" w:hAnsiTheme="minorHAnsi" w:cstheme="minorHAnsi"/>
          <w:sz w:val="28"/>
          <w:szCs w:val="28"/>
        </w:rPr>
        <w:t>Корзовского</w:t>
      </w:r>
      <w:proofErr w:type="spellEnd"/>
      <w:r w:rsidRPr="00B40671">
        <w:rPr>
          <w:rFonts w:asciiTheme="minorHAnsi" w:hAnsiTheme="minorHAnsi" w:cstheme="minorHAnsi"/>
          <w:sz w:val="28"/>
          <w:szCs w:val="28"/>
        </w:rPr>
        <w:t xml:space="preserve"> сельского поселения  </w:t>
      </w:r>
    </w:p>
    <w:p w:rsidR="00B40671" w:rsidRPr="00B40671" w:rsidRDefault="00B40671" w:rsidP="00B40671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B40671">
        <w:rPr>
          <w:rFonts w:asciiTheme="minorHAnsi" w:hAnsiTheme="minorHAnsi" w:cstheme="minorHAnsi"/>
          <w:sz w:val="28"/>
          <w:szCs w:val="28"/>
        </w:rPr>
        <w:t>Хиславичского</w:t>
      </w:r>
      <w:proofErr w:type="spellEnd"/>
      <w:r w:rsidRPr="00B40671">
        <w:rPr>
          <w:rFonts w:asciiTheme="minorHAnsi" w:hAnsiTheme="minorHAnsi" w:cstheme="minorHAnsi"/>
          <w:sz w:val="28"/>
          <w:szCs w:val="28"/>
        </w:rPr>
        <w:t xml:space="preserve"> района Смоленской области </w:t>
      </w:r>
      <w:r w:rsidRPr="00B40671">
        <w:rPr>
          <w:rFonts w:asciiTheme="minorHAnsi" w:hAnsiTheme="minorHAnsi" w:cstheme="minorHAnsi"/>
          <w:sz w:val="28"/>
          <w:szCs w:val="28"/>
        </w:rPr>
        <w:tab/>
      </w:r>
      <w:r w:rsidRPr="00B40671">
        <w:rPr>
          <w:rFonts w:asciiTheme="minorHAnsi" w:hAnsiTheme="minorHAnsi" w:cstheme="minorHAnsi"/>
          <w:sz w:val="28"/>
          <w:szCs w:val="28"/>
        </w:rPr>
        <w:tab/>
      </w:r>
      <w:r w:rsidRPr="00B40671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B40671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1A6EF1">
        <w:rPr>
          <w:rFonts w:asciiTheme="minorHAnsi" w:hAnsiTheme="minorHAnsi" w:cstheme="minorHAnsi"/>
          <w:b/>
          <w:sz w:val="28"/>
          <w:szCs w:val="28"/>
        </w:rPr>
        <w:t>И.И.</w:t>
      </w:r>
      <w:proofErr w:type="gramEnd"/>
      <w:r w:rsidR="001A6EF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A6EF1">
        <w:rPr>
          <w:rFonts w:asciiTheme="minorHAnsi" w:hAnsiTheme="minorHAnsi" w:cstheme="minorHAnsi"/>
          <w:b/>
          <w:sz w:val="28"/>
          <w:szCs w:val="28"/>
        </w:rPr>
        <w:t>Штанчаева</w:t>
      </w:r>
      <w:proofErr w:type="spellEnd"/>
    </w:p>
    <w:p w:rsidR="00B40671" w:rsidRPr="00B40671" w:rsidRDefault="00B40671" w:rsidP="00B40671">
      <w:pPr>
        <w:rPr>
          <w:rFonts w:asciiTheme="minorHAnsi" w:hAnsiTheme="minorHAnsi" w:cstheme="minorHAnsi"/>
          <w:b/>
          <w:sz w:val="28"/>
          <w:szCs w:val="28"/>
        </w:rPr>
      </w:pPr>
    </w:p>
    <w:p w:rsidR="00B40671" w:rsidRPr="00B40671" w:rsidRDefault="00B40671" w:rsidP="00B40671">
      <w:pPr>
        <w:rPr>
          <w:rFonts w:asciiTheme="minorHAnsi" w:hAnsiTheme="minorHAnsi" w:cstheme="minorHAnsi"/>
          <w:b/>
          <w:sz w:val="28"/>
          <w:szCs w:val="28"/>
        </w:rPr>
      </w:pPr>
    </w:p>
    <w:p w:rsidR="006A0B0E" w:rsidRDefault="006A0B0E" w:rsidP="006A0B0E">
      <w:pPr>
        <w:shd w:val="clear" w:color="auto" w:fill="FFFFFF"/>
        <w:tabs>
          <w:tab w:val="left" w:pos="2977"/>
          <w:tab w:val="left" w:pos="6096"/>
          <w:tab w:val="left" w:pos="7655"/>
        </w:tabs>
        <w:spacing w:line="270" w:lineRule="atLeast"/>
        <w:ind w:left="6946" w:hanging="4111"/>
        <w:jc w:val="center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          Утверждено</w:t>
      </w:r>
    </w:p>
    <w:p w:rsidR="006A0B0E" w:rsidRPr="006A0B0E" w:rsidRDefault="006A0B0E" w:rsidP="006A0B0E">
      <w:pPr>
        <w:shd w:val="clear" w:color="auto" w:fill="FFFFFF"/>
        <w:tabs>
          <w:tab w:val="left" w:pos="7095"/>
        </w:tabs>
        <w:spacing w:line="270" w:lineRule="atLeast"/>
        <w:ind w:left="5812" w:hanging="2977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ab/>
      </w:r>
      <w:r w:rsidR="00B4283D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      </w:t>
      </w: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постановлением Администрации</w:t>
      </w:r>
    </w:p>
    <w:p w:rsidR="006A0B0E" w:rsidRPr="006A0B0E" w:rsidRDefault="00B4283D" w:rsidP="006A0B0E">
      <w:pPr>
        <w:shd w:val="clear" w:color="auto" w:fill="FFFFFF"/>
        <w:tabs>
          <w:tab w:val="left" w:pos="7095"/>
        </w:tabs>
        <w:spacing w:line="270" w:lineRule="atLeast"/>
        <w:ind w:left="5812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</w:t>
      </w:r>
      <w:r w:rsidR="006A0B0E"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Корзовского сельского поселения</w:t>
      </w:r>
    </w:p>
    <w:p w:rsidR="006A0B0E" w:rsidRPr="006A0B0E" w:rsidRDefault="006A0B0E" w:rsidP="006A0B0E">
      <w:pPr>
        <w:shd w:val="clear" w:color="auto" w:fill="FFFFFF"/>
        <w:tabs>
          <w:tab w:val="left" w:pos="7095"/>
        </w:tabs>
        <w:spacing w:line="270" w:lineRule="atLeast"/>
        <w:ind w:left="4820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        </w:t>
      </w:r>
      <w:r w:rsidR="00B4283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</w:t>
      </w: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Хиславичского района</w:t>
      </w:r>
    </w:p>
    <w:p w:rsidR="006A0B0E" w:rsidRPr="006A0B0E" w:rsidRDefault="006A0B0E" w:rsidP="006A0B0E">
      <w:pPr>
        <w:shd w:val="clear" w:color="auto" w:fill="FFFFFF"/>
        <w:tabs>
          <w:tab w:val="left" w:pos="7095"/>
        </w:tabs>
        <w:spacing w:line="270" w:lineRule="atLeast"/>
        <w:ind w:left="4820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        </w:t>
      </w:r>
      <w:r w:rsidR="00B4283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</w:t>
      </w: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Смоленской области</w:t>
      </w:r>
    </w:p>
    <w:p w:rsidR="006A0B0E" w:rsidRPr="006A0B0E" w:rsidRDefault="006A0B0E" w:rsidP="006A0B0E">
      <w:pPr>
        <w:shd w:val="clear" w:color="auto" w:fill="FFFFFF"/>
        <w:tabs>
          <w:tab w:val="center" w:pos="6520"/>
        </w:tabs>
        <w:spacing w:line="270" w:lineRule="atLeast"/>
        <w:ind w:left="5812" w:hanging="2977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ab/>
      </w:r>
      <w:r w:rsidR="00B4283D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</w:t>
      </w:r>
      <w:r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от 17.06.2015г. № 18</w:t>
      </w:r>
      <w:r w:rsidR="007D35F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; </w:t>
      </w:r>
    </w:p>
    <w:p w:rsidR="007D35F6" w:rsidRDefault="00B4283D" w:rsidP="007D35F6">
      <w:pPr>
        <w:shd w:val="clear" w:color="auto" w:fill="FFFFFF"/>
        <w:tabs>
          <w:tab w:val="center" w:pos="6520"/>
        </w:tabs>
        <w:spacing w:line="270" w:lineRule="atLeast"/>
        <w:ind w:left="5812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</w:t>
      </w:r>
      <w:r w:rsidR="006A0B0E" w:rsidRPr="006A0B0E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от 31.03.2020г. №44</w:t>
      </w:r>
      <w:r w:rsidR="007D35F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;</w:t>
      </w:r>
      <w:r w:rsidR="007D35F6" w:rsidRPr="007D35F6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</w:p>
    <w:p w:rsidR="00534AC8" w:rsidRPr="007D35F6" w:rsidRDefault="007D35F6" w:rsidP="007D35F6">
      <w:pPr>
        <w:shd w:val="clear" w:color="auto" w:fill="FFFFFF"/>
        <w:tabs>
          <w:tab w:val="center" w:pos="6520"/>
        </w:tabs>
        <w:spacing w:line="270" w:lineRule="atLeast"/>
        <w:ind w:left="5812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     от 25.04.2024</w:t>
      </w:r>
      <w:r w:rsidR="001A6EF1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г. №28</w:t>
      </w:r>
    </w:p>
    <w:p w:rsidR="00FA488A" w:rsidRDefault="00FA488A" w:rsidP="000B4D33">
      <w:pPr>
        <w:pStyle w:val="a3"/>
        <w:jc w:val="both"/>
        <w:rPr>
          <w:lang w:eastAsia="ru-RU"/>
        </w:rPr>
      </w:pPr>
    </w:p>
    <w:p w:rsidR="00C37FD0" w:rsidRPr="00902C66" w:rsidRDefault="00C37FD0" w:rsidP="00504B07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C37FD0" w:rsidRPr="00902C66" w:rsidRDefault="00C37FD0" w:rsidP="00504B07">
      <w:pPr>
        <w:shd w:val="clear" w:color="auto" w:fill="FFFFFF"/>
        <w:spacing w:before="240" w:after="240" w:line="270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о порядке увольнения лиц, замещающих муниципальные должности в администрации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97052E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Корзовского</w:t>
      </w:r>
      <w:r w:rsidR="003A2DA6"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сельского поселения Хиславичского района Смоленской области</w:t>
      </w:r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(далее </w:t>
      </w:r>
      <w:r w:rsidR="0097052E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Корзовское</w:t>
      </w:r>
      <w:r w:rsidR="003154D8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 xml:space="preserve"> сельское поселение)</w:t>
      </w:r>
      <w:r w:rsidRPr="00902C66"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, в связи с утратой доверия.</w:t>
      </w:r>
    </w:p>
    <w:p w:rsidR="00C37FD0" w:rsidRPr="00902C66" w:rsidRDefault="00C37FD0" w:rsidP="00B428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1.ОБЩЕЕ ПОЛОЖЕНИЯ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Настоящее положение разработано и принято в целях соблюдения муниципальными служащими администрации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ограничений, запретов и требований о предотвращении или об 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AF3F22" w:rsidRDefault="00914A98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 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C37FD0" w:rsidRPr="00902C66" w:rsidRDefault="00C37FD0" w:rsidP="00B428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 УСЛОВИЯ ПРИМЕНИМОСТИ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ПРЕКРАЩЕНИЯ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ТРУДОВОГО ДОГОВОРА ЗА УТРАТУ ДОВЕРИЯ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154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несоблюдение муниципальным служащим ограничений и запретов, требований о 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</w:p>
    <w:p w:rsidR="00C37FD0" w:rsidRPr="00902C66" w:rsidRDefault="00FA488A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14.1,15,27 Федерального закона «О муниципальной службе в Российской Федерации».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применении взысканий, предусмотренных статьями 14.1,15 и 27 Федерального закона «О муниципальной службе в Российской Федерации», учитываются 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C37FD0" w:rsidRPr="00902C66" w:rsidRDefault="00FA488A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proofErr w:type="gramStart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Взыскания</w:t>
      </w:r>
      <w:proofErr w:type="gramEnd"/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предусмотренные статьями 14.1,15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C37FD0" w:rsidRPr="00902C66" w:rsidRDefault="00FA488A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Муниципальные слу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жащие (работники)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ыми законами, законами Смоленской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области, муниципальными нормативными 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C37FD0" w:rsidRPr="00902C66" w:rsidRDefault="00C37FD0" w:rsidP="00B428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3. ДЕЙСТВИЯ,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ПРИЗНАВАЕМЫЕ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ВИНОВНЫМИ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Муниципальные служащие (работники)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подлежат увольнению (освобождению от должности) в связи с утратой доверия в случае: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0B4D33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2) </w:t>
      </w:r>
      <w:r w:rsidR="008E79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</w:t>
      </w:r>
      <w:r w:rsid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8E79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если иное не установлено федеральными законами</w:t>
      </w:r>
      <w:r w:rsidR="000B4D33" w:rsidRPr="000B4D33">
        <w:t xml:space="preserve"> </w:t>
      </w:r>
      <w:r w:rsidR="00504B07">
        <w:t>(</w:t>
      </w:r>
      <w:r w:rsidR="000B4D33" w:rsidRP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пункт 2 в редакции </w:t>
      </w:r>
      <w:r w:rsid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постановления</w:t>
      </w:r>
      <w:r w:rsidR="000B4D33" w:rsidRP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</w:t>
      </w:r>
      <w:r w:rsidR="00B428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31</w:t>
      </w:r>
      <w:r w:rsidR="000B4D33" w:rsidRP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.03.2020г. № </w:t>
      </w:r>
      <w:r w:rsidR="00504B0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44</w:t>
      </w:r>
      <w:r w:rsidR="000B4D33" w:rsidRPr="000B4D3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осуществления предпринимательской деятельности;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37FD0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</w:t>
      </w:r>
      <w:proofErr w:type="gramStart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утратой  доверия</w:t>
      </w:r>
      <w:proofErr w:type="gramEnd"/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C37FD0" w:rsidRPr="00902C66" w:rsidRDefault="00C37FD0" w:rsidP="00B4283D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4.  ПОРЯДОК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РАСТОРЖЕНИЯ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ТРУДОВОГО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ДОГОВОРА В СВЯЗИ С УТРАТОЙ </w:t>
      </w:r>
      <w:r w:rsidR="0097052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ДОВЕРИЯ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3154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Увольнение муниципального служащего (работника)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3A2DA6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связи с утратой доверия производится распоряжением главы администрации</w:t>
      </w:r>
      <w:r w:rsid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14A98" w:rsidRPr="00914A98">
        <w:rPr>
          <w:rFonts w:ascii="Times New Roman" w:hAnsi="Times New Roman"/>
          <w:sz w:val="28"/>
          <w:szCs w:val="28"/>
        </w:rPr>
        <w:t>МО «Хиславичский район» Смоленской области</w:t>
      </w:r>
      <w:r w:rsidRPr="00914A9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основании: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1) акта о результатах проверки, проведенной работником, ответственным за кадровую работу;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  объяснений муниципального служащего;</w:t>
      </w:r>
    </w:p>
    <w:p w:rsidR="00C37FD0" w:rsidRPr="00902C66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иных материалов.</w:t>
      </w:r>
    </w:p>
    <w:p w:rsidR="00C37FD0" w:rsidRDefault="00C37FD0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FA488A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решении вопроса об увольнении учитываются характер совершенного муниципальным служащим (работником)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3154D8">
        <w:rPr>
          <w:rStyle w:val="FontStyle17"/>
          <w:b w:val="0"/>
          <w:sz w:val="28"/>
          <w:szCs w:val="28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(работником)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своих должностных обязанностей.</w:t>
      </w:r>
    </w:p>
    <w:p w:rsidR="00D76D93" w:rsidRPr="007D35F6" w:rsidRDefault="00D76D93" w:rsidP="000B4D33">
      <w:pPr>
        <w:shd w:val="clear" w:color="auto" w:fill="FFFFFF"/>
        <w:spacing w:before="240" w:after="240" w:line="270" w:lineRule="atLeast"/>
        <w:jc w:val="both"/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Pr="007D35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Основанием для проведения заседания комиссии по урегулированию конфликта интересов, в связи с поступившим уведомлением служащего о возникновении не зависящих от него обстоятельств, препятствующих соблюдению требований к </w:t>
      </w:r>
      <w:r w:rsidR="00D5593C" w:rsidRPr="007D35F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служебному поведению и (или) требований об урегулировании конфликта интересов.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D35F6" w:rsidRPr="007D35F6">
        <w:rPr>
          <w:rFonts w:asciiTheme="minorHAnsi" w:hAnsiTheme="minorHAnsi" w:cstheme="minorHAnsi"/>
          <w:i/>
          <w:color w:val="000000"/>
          <w:sz w:val="28"/>
          <w:szCs w:val="28"/>
        </w:rPr>
        <w:t>(</w:t>
      </w:r>
      <w:r w:rsidR="00242510">
        <w:rPr>
          <w:rFonts w:asciiTheme="minorHAnsi" w:hAnsiTheme="minorHAnsi" w:cstheme="minorHAnsi"/>
          <w:i/>
          <w:color w:val="000000"/>
          <w:sz w:val="28"/>
          <w:szCs w:val="28"/>
        </w:rPr>
        <w:t>обзац</w:t>
      </w:r>
      <w:r w:rsidR="007D35F6" w:rsidRPr="007D35F6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в редакции постановления от 25.04. 2024г. №2</w:t>
      </w:r>
      <w:r w:rsidR="001A6EF1">
        <w:rPr>
          <w:rFonts w:asciiTheme="minorHAnsi" w:hAnsiTheme="minorHAnsi" w:cstheme="minorHAnsi"/>
          <w:i/>
          <w:color w:val="000000"/>
          <w:sz w:val="28"/>
          <w:szCs w:val="28"/>
        </w:rPr>
        <w:t>8</w:t>
      </w:r>
      <w:bookmarkStart w:id="0" w:name="_GoBack"/>
      <w:bookmarkEnd w:id="0"/>
      <w:r w:rsidR="007D35F6" w:rsidRPr="007D35F6">
        <w:rPr>
          <w:rFonts w:asciiTheme="minorHAnsi" w:hAnsiTheme="minorHAnsi" w:cstheme="minorHAnsi"/>
          <w:i/>
          <w:color w:val="000000"/>
          <w:sz w:val="28"/>
          <w:szCs w:val="28"/>
        </w:rPr>
        <w:t>)</w:t>
      </w:r>
      <w:r w:rsidRPr="007D35F6">
        <w:rPr>
          <w:rFonts w:asciiTheme="minorHAnsi" w:eastAsia="Times New Roman" w:hAnsiTheme="minorHAnsi" w:cstheme="minorHAnsi"/>
          <w:color w:val="333333"/>
          <w:sz w:val="28"/>
          <w:szCs w:val="28"/>
          <w:lang w:eastAsia="ru-RU"/>
        </w:rPr>
        <w:t xml:space="preserve"> </w:t>
      </w:r>
    </w:p>
    <w:p w:rsidR="00C37FD0" w:rsidRPr="00902C66" w:rsidRDefault="0090382B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(работником)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коррупционного правонарушения, не считая периода временной нетрудоспособности муниципального служащего (работника)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пребывания его в отпуске, других случаев его отсутствия на муниципальной службе (работе)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 урегулированию конфликта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интересов. 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37FD0" w:rsidRPr="00902C66" w:rsidRDefault="0090382B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акте о применении к муниципальному служащему (работнику) администрации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дисциплинарного взыскания в виде увольнения в случае совершения им коррупционного правонарушения в качестве основания применения взыскания указывается статья 41.8 или 41.9 Федерального закона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C37FD0" w:rsidRPr="00902C66" w:rsidRDefault="0090382B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Копия акта о применении к муниципальному служащему (работнику) администрации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97052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взыскания с указанием коррупционного правонарушения и нормативных правовых актов, положения которых им нарушены, или об отказе в применении такого  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C37FD0" w:rsidRPr="00902C66" w:rsidRDefault="0090382B" w:rsidP="000B4D33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Муниципальный служащий (работник) администрации</w:t>
      </w:r>
      <w:r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705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Корзовского</w:t>
      </w:r>
      <w:r w:rsidR="004F7C4C" w:rsidRPr="00902C66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сельского поселения </w:t>
      </w:r>
      <w:r w:rsidR="00C37FD0" w:rsidRPr="00902C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вправе обжаловать взыскание в письменной форме в установленном Законом порядке.</w:t>
      </w:r>
    </w:p>
    <w:p w:rsidR="00820066" w:rsidRPr="00902C66" w:rsidRDefault="001A6EF1" w:rsidP="000B4D33">
      <w:pPr>
        <w:jc w:val="both"/>
        <w:rPr>
          <w:rFonts w:ascii="Times New Roman" w:hAnsi="Times New Roman"/>
          <w:sz w:val="28"/>
          <w:szCs w:val="28"/>
        </w:rPr>
      </w:pPr>
    </w:p>
    <w:sectPr w:rsidR="00820066" w:rsidRPr="00902C66" w:rsidSect="00FA488A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6DA8"/>
    <w:multiLevelType w:val="hybridMultilevel"/>
    <w:tmpl w:val="0A360048"/>
    <w:lvl w:ilvl="0" w:tplc="E43A2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D4071"/>
    <w:multiLevelType w:val="hybridMultilevel"/>
    <w:tmpl w:val="DFFA2C58"/>
    <w:lvl w:ilvl="0" w:tplc="D16CB81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D0"/>
    <w:rsid w:val="000B4D33"/>
    <w:rsid w:val="00191273"/>
    <w:rsid w:val="001A6EF1"/>
    <w:rsid w:val="002325F0"/>
    <w:rsid w:val="00242510"/>
    <w:rsid w:val="003154D8"/>
    <w:rsid w:val="00383382"/>
    <w:rsid w:val="003A2DA6"/>
    <w:rsid w:val="003F56D2"/>
    <w:rsid w:val="004A7722"/>
    <w:rsid w:val="004F7C4C"/>
    <w:rsid w:val="00504B07"/>
    <w:rsid w:val="00534AC8"/>
    <w:rsid w:val="0053517F"/>
    <w:rsid w:val="00560638"/>
    <w:rsid w:val="00591727"/>
    <w:rsid w:val="00644AC0"/>
    <w:rsid w:val="00646D9C"/>
    <w:rsid w:val="006A0B0E"/>
    <w:rsid w:val="00717ADF"/>
    <w:rsid w:val="007D35F6"/>
    <w:rsid w:val="008041D0"/>
    <w:rsid w:val="00822390"/>
    <w:rsid w:val="0088615D"/>
    <w:rsid w:val="008E7909"/>
    <w:rsid w:val="0090122A"/>
    <w:rsid w:val="00902C66"/>
    <w:rsid w:val="0090382B"/>
    <w:rsid w:val="00914A98"/>
    <w:rsid w:val="00945C0F"/>
    <w:rsid w:val="0095510E"/>
    <w:rsid w:val="00955885"/>
    <w:rsid w:val="0097052E"/>
    <w:rsid w:val="00977F7B"/>
    <w:rsid w:val="009C3175"/>
    <w:rsid w:val="00A24A62"/>
    <w:rsid w:val="00AC4238"/>
    <w:rsid w:val="00AF3F22"/>
    <w:rsid w:val="00B27725"/>
    <w:rsid w:val="00B40671"/>
    <w:rsid w:val="00B4283D"/>
    <w:rsid w:val="00BB467E"/>
    <w:rsid w:val="00C12C6D"/>
    <w:rsid w:val="00C37FD0"/>
    <w:rsid w:val="00C5589A"/>
    <w:rsid w:val="00D3754B"/>
    <w:rsid w:val="00D5593C"/>
    <w:rsid w:val="00D76D93"/>
    <w:rsid w:val="00DB30DE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761F-9AD7-48A9-A691-94AF5140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D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0671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40671"/>
    <w:pPr>
      <w:keepNext/>
      <w:ind w:left="5984" w:firstLine="13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FD0"/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3154D8"/>
    <w:pPr>
      <w:ind w:left="720"/>
      <w:contextualSpacing/>
    </w:pPr>
  </w:style>
  <w:style w:type="character" w:customStyle="1" w:styleId="FontStyle17">
    <w:name w:val="Font Style17"/>
    <w:rsid w:val="003154D8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F5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D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06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06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B40671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B406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2014-01-29T23:55:00Z</cp:lastPrinted>
  <dcterms:created xsi:type="dcterms:W3CDTF">2024-05-03T08:35:00Z</dcterms:created>
  <dcterms:modified xsi:type="dcterms:W3CDTF">2024-05-03T08:35:00Z</dcterms:modified>
</cp:coreProperties>
</file>