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DF" w:rsidRDefault="004E6F3E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0EEC6DAE" wp14:editId="505CD8E0">
            <wp:extent cx="828675" cy="819150"/>
            <wp:effectExtent l="0" t="0" r="9525" b="0"/>
            <wp:docPr id="2" name="Рисунок 2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черн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A53F81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A53F81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ГОРОДИЩЕНСКОГО сельского поселения </w:t>
      </w: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0A238E" w:rsidP="000D1BDF">
      <w:pPr>
        <w:shd w:val="clear" w:color="auto" w:fill="FFFFFF"/>
        <w:tabs>
          <w:tab w:val="left" w:pos="5424"/>
        </w:tabs>
      </w:pPr>
      <w:r>
        <w:t xml:space="preserve">от </w:t>
      </w:r>
      <w:r w:rsidR="007046D7">
        <w:t>25</w:t>
      </w:r>
      <w:r w:rsidR="00513931">
        <w:t xml:space="preserve"> </w:t>
      </w:r>
      <w:r w:rsidR="007046D7">
        <w:t xml:space="preserve"> </w:t>
      </w:r>
      <w:r>
        <w:t>я</w:t>
      </w:r>
      <w:r w:rsidR="007046D7">
        <w:t>нваря  2024года</w:t>
      </w:r>
      <w:r>
        <w:t xml:space="preserve">       </w:t>
      </w:r>
      <w:r w:rsidR="004E6F3E">
        <w:t xml:space="preserve">                                                                                     </w:t>
      </w:r>
      <w:r>
        <w:t>№</w:t>
      </w:r>
      <w:r w:rsidR="007046D7">
        <w:t xml:space="preserve"> 6</w:t>
      </w:r>
      <w:r>
        <w:t xml:space="preserve">  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A238E" w:rsidP="00080E21">
      <w:pPr>
        <w:pStyle w:val="21"/>
        <w:tabs>
          <w:tab w:val="left" w:pos="4500"/>
        </w:tabs>
        <w:ind w:right="4960"/>
        <w:jc w:val="both"/>
      </w:pPr>
      <w:r>
        <w:t xml:space="preserve">О признании утратившим </w:t>
      </w:r>
      <w:r w:rsidR="00876569">
        <w:t>силу  решения</w:t>
      </w:r>
      <w:r w:rsidR="00A53F81">
        <w:t xml:space="preserve"> Совета депутатов </w:t>
      </w:r>
      <w:r w:rsidR="00502412">
        <w:t>Городищенско</w:t>
      </w:r>
      <w:r w:rsidR="00A53F81">
        <w:t>го</w:t>
      </w:r>
      <w:r w:rsidR="001B15CB">
        <w:t xml:space="preserve"> сельского поселения</w:t>
      </w:r>
      <w:r>
        <w:t xml:space="preserve"> Хиславичского района Смоленской области</w:t>
      </w:r>
    </w:p>
    <w:p w:rsidR="00502412" w:rsidRDefault="00502412" w:rsidP="000D1BDF">
      <w:pPr>
        <w:pStyle w:val="21"/>
        <w:tabs>
          <w:tab w:val="left" w:pos="4500"/>
        </w:tabs>
        <w:ind w:right="5580"/>
        <w:jc w:val="both"/>
      </w:pPr>
    </w:p>
    <w:p w:rsidR="000D1BDF" w:rsidRPr="009F341D" w:rsidRDefault="00502412" w:rsidP="009F341D">
      <w:pPr>
        <w:pStyle w:val="21"/>
        <w:tabs>
          <w:tab w:val="left" w:pos="10206"/>
        </w:tabs>
        <w:ind w:right="-1"/>
        <w:jc w:val="both"/>
      </w:pPr>
      <w:r>
        <w:t xml:space="preserve">   </w:t>
      </w:r>
      <w:r w:rsidR="000D1BDF">
        <w:t xml:space="preserve"> Совет депутатов Городищенского сельского поселения Хиславич</w:t>
      </w:r>
      <w:r w:rsidR="009F341D">
        <w:t>ского района Смоленской области</w:t>
      </w:r>
    </w:p>
    <w:p w:rsidR="000D1BDF" w:rsidRDefault="00080E21" w:rsidP="00080E21">
      <w:pPr>
        <w:shd w:val="clear" w:color="auto" w:fill="FFFFFF"/>
        <w:spacing w:before="230"/>
        <w:ind w:left="5" w:hanging="5"/>
        <w:jc w:val="both"/>
        <w:rPr>
          <w:color w:val="000000"/>
        </w:rPr>
      </w:pPr>
      <w:r>
        <w:rPr>
          <w:color w:val="000000"/>
        </w:rPr>
        <w:t xml:space="preserve">   </w:t>
      </w:r>
      <w:r w:rsidR="000D1BDF">
        <w:rPr>
          <w:color w:val="000000"/>
        </w:rPr>
        <w:t>РЕШИЛ:</w:t>
      </w:r>
    </w:p>
    <w:p w:rsidR="001B15CB" w:rsidRDefault="000A238E" w:rsidP="008C46B1">
      <w:pPr>
        <w:pStyle w:val="21"/>
        <w:numPr>
          <w:ilvl w:val="0"/>
          <w:numId w:val="1"/>
        </w:numPr>
        <w:tabs>
          <w:tab w:val="left" w:pos="284"/>
        </w:tabs>
        <w:ind w:left="0" w:right="0" w:firstLine="0"/>
        <w:jc w:val="both"/>
      </w:pPr>
      <w:r>
        <w:rPr>
          <w:color w:val="000000"/>
          <w:spacing w:val="-1"/>
        </w:rPr>
        <w:t>Признать</w:t>
      </w:r>
      <w:r w:rsidR="00502412">
        <w:rPr>
          <w:color w:val="000000"/>
          <w:spacing w:val="-1"/>
        </w:rPr>
        <w:t xml:space="preserve"> утратившим силу решение Совета депутатов Городищенского сельского поселения Хиславичско</w:t>
      </w:r>
      <w:r w:rsidR="001B15CB">
        <w:rPr>
          <w:color w:val="000000"/>
          <w:spacing w:val="-1"/>
        </w:rPr>
        <w:t>г</w:t>
      </w:r>
      <w:r>
        <w:rPr>
          <w:color w:val="000000"/>
          <w:spacing w:val="-1"/>
        </w:rPr>
        <w:t>о района Смоленской области</w:t>
      </w:r>
      <w:r w:rsidR="007046D7">
        <w:rPr>
          <w:color w:val="000000"/>
          <w:spacing w:val="-1"/>
        </w:rPr>
        <w:t xml:space="preserve"> от </w:t>
      </w:r>
      <w:r w:rsidR="00D73D17">
        <w:rPr>
          <w:color w:val="000000"/>
          <w:spacing w:val="-1"/>
        </w:rPr>
        <w:t>2</w:t>
      </w:r>
      <w:r w:rsidR="007046D7">
        <w:rPr>
          <w:color w:val="000000"/>
          <w:spacing w:val="-1"/>
        </w:rPr>
        <w:t>6.02.2015</w:t>
      </w:r>
      <w:r w:rsidR="00502412">
        <w:rPr>
          <w:color w:val="000000"/>
          <w:spacing w:val="-1"/>
        </w:rPr>
        <w:t>г.</w:t>
      </w:r>
      <w:r w:rsidR="007046D7">
        <w:rPr>
          <w:color w:val="000000"/>
          <w:spacing w:val="-1"/>
        </w:rPr>
        <w:t xml:space="preserve"> №1-а</w:t>
      </w:r>
      <w:r>
        <w:rPr>
          <w:color w:val="000000"/>
          <w:spacing w:val="-1"/>
        </w:rPr>
        <w:t xml:space="preserve"> </w:t>
      </w:r>
      <w:r w:rsidR="00502412">
        <w:t>«</w:t>
      </w:r>
      <w:r w:rsidR="001B15CB">
        <w:t>Об</w:t>
      </w:r>
      <w:r w:rsidR="007046D7">
        <w:t xml:space="preserve"> утверждении Правил присвоения, изменения и аннулирования адресов на территории</w:t>
      </w:r>
      <w:r w:rsidR="001B15CB">
        <w:t xml:space="preserve"> Городищенского сельского поселения Хиславичского района Смоленской области».</w:t>
      </w:r>
    </w:p>
    <w:p w:rsidR="00876569" w:rsidRDefault="00876569" w:rsidP="008C46B1">
      <w:pPr>
        <w:pStyle w:val="21"/>
        <w:numPr>
          <w:ilvl w:val="0"/>
          <w:numId w:val="1"/>
        </w:numPr>
        <w:tabs>
          <w:tab w:val="left" w:pos="284"/>
        </w:tabs>
        <w:ind w:left="0" w:right="0" w:firstLine="0"/>
        <w:jc w:val="both"/>
      </w:pPr>
      <w:r>
        <w:rPr>
          <w:color w:val="000000"/>
          <w:spacing w:val="-1"/>
        </w:rPr>
        <w:t xml:space="preserve">Признать утратившим силу решение Совета депутатов Городищенского сельского поселения Хиславичского района Смоленской области от </w:t>
      </w:r>
      <w:r w:rsidR="008C46B1">
        <w:rPr>
          <w:color w:val="000000"/>
          <w:spacing w:val="-1"/>
        </w:rPr>
        <w:t>04.09</w:t>
      </w:r>
      <w:r>
        <w:rPr>
          <w:color w:val="000000"/>
          <w:spacing w:val="-1"/>
        </w:rPr>
        <w:t>.2019г.</w:t>
      </w:r>
      <w:r w:rsidR="008C46B1">
        <w:rPr>
          <w:color w:val="000000"/>
          <w:spacing w:val="-1"/>
        </w:rPr>
        <w:t xml:space="preserve"> № 28</w:t>
      </w:r>
      <w:r>
        <w:rPr>
          <w:color w:val="000000"/>
          <w:spacing w:val="-1"/>
        </w:rPr>
        <w:t xml:space="preserve"> </w:t>
      </w:r>
      <w:r>
        <w:t>«</w:t>
      </w:r>
      <w:r w:rsidR="00182F2F">
        <w:t xml:space="preserve">О внесении изменений </w:t>
      </w:r>
      <w:bookmarkStart w:id="0" w:name="_GoBack"/>
      <w:bookmarkEnd w:id="0"/>
      <w:r w:rsidR="008C46B1">
        <w:t>в решение № 1-а от 26.02.2015г. «</w:t>
      </w:r>
      <w:r>
        <w:t>Об утверждении Правил присвоения, изменения и аннулирования адресов на территории Городищенского сельского поселения Хиславичского района Смоленской области».</w:t>
      </w:r>
    </w:p>
    <w:p w:rsidR="00502412" w:rsidRDefault="00502412" w:rsidP="008C46B1">
      <w:pPr>
        <w:pStyle w:val="21"/>
        <w:numPr>
          <w:ilvl w:val="0"/>
          <w:numId w:val="1"/>
        </w:numPr>
        <w:tabs>
          <w:tab w:val="left" w:pos="284"/>
        </w:tabs>
        <w:ind w:left="0" w:right="0" w:firstLine="0"/>
        <w:jc w:val="both"/>
      </w:pPr>
      <w:r>
        <w:t>Настоящее решение подлежит официальному обнародованию.</w:t>
      </w:r>
    </w:p>
    <w:p w:rsidR="000D1BDF" w:rsidRDefault="000D1BDF" w:rsidP="00502412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Городищенского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 xml:space="preserve">Хиславичского района Смоленской области   </w:t>
      </w:r>
      <w:r w:rsidR="001B15CB">
        <w:t xml:space="preserve">                  </w:t>
      </w:r>
      <w:r w:rsidR="000A238E">
        <w:t xml:space="preserve">      </w:t>
      </w:r>
      <w:r w:rsidR="004E6F3E">
        <w:t xml:space="preserve">       </w:t>
      </w:r>
      <w:r w:rsidR="000A238E">
        <w:t xml:space="preserve">    </w:t>
      </w:r>
      <w:r w:rsidR="004E6F3E">
        <w:t xml:space="preserve">     </w:t>
      </w:r>
      <w:r w:rsidR="000A238E">
        <w:t>В.</w:t>
      </w:r>
      <w:r w:rsidR="004E6F3E">
        <w:t xml:space="preserve"> </w:t>
      </w:r>
      <w:r w:rsidR="000A238E">
        <w:t>В.</w:t>
      </w:r>
      <w:r w:rsidR="004E6F3E">
        <w:t xml:space="preserve"> </w:t>
      </w:r>
      <w:r w:rsidR="000A238E">
        <w:t>Якушев</w:t>
      </w:r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1B15CB">
      <w:headerReference w:type="even" r:id="rId8"/>
      <w:headerReference w:type="default" r:id="rId9"/>
      <w:pgSz w:w="11906" w:h="16838"/>
      <w:pgMar w:top="709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F0" w:rsidRDefault="004F77F0" w:rsidP="00947E8C">
      <w:r>
        <w:separator/>
      </w:r>
    </w:p>
  </w:endnote>
  <w:endnote w:type="continuationSeparator" w:id="0">
    <w:p w:rsidR="004F77F0" w:rsidRDefault="004F77F0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F0" w:rsidRDefault="004F77F0" w:rsidP="00947E8C">
      <w:r>
        <w:separator/>
      </w:r>
    </w:p>
  </w:footnote>
  <w:footnote w:type="continuationSeparator" w:id="0">
    <w:p w:rsidR="004F77F0" w:rsidRDefault="004F77F0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36319C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4F77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36319C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E21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4F77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075"/>
    <w:multiLevelType w:val="hybridMultilevel"/>
    <w:tmpl w:val="8A80BF14"/>
    <w:lvl w:ilvl="0" w:tplc="B5C854F4">
      <w:start w:val="1"/>
      <w:numFmt w:val="decimal"/>
      <w:lvlText w:val="%1."/>
      <w:lvlJc w:val="left"/>
      <w:pPr>
        <w:ind w:left="885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54710"/>
    <w:rsid w:val="00080E21"/>
    <w:rsid w:val="00085063"/>
    <w:rsid w:val="000A238E"/>
    <w:rsid w:val="000D1BDF"/>
    <w:rsid w:val="000D2954"/>
    <w:rsid w:val="00152652"/>
    <w:rsid w:val="0015674C"/>
    <w:rsid w:val="00182F2F"/>
    <w:rsid w:val="001B15CB"/>
    <w:rsid w:val="0020486E"/>
    <w:rsid w:val="00210A0E"/>
    <w:rsid w:val="00277DF2"/>
    <w:rsid w:val="0028078C"/>
    <w:rsid w:val="0029037C"/>
    <w:rsid w:val="00340CBE"/>
    <w:rsid w:val="0036319C"/>
    <w:rsid w:val="00394D96"/>
    <w:rsid w:val="003F3FEB"/>
    <w:rsid w:val="00494C4E"/>
    <w:rsid w:val="00495BF0"/>
    <w:rsid w:val="004C28AA"/>
    <w:rsid w:val="004D3875"/>
    <w:rsid w:val="004D6A14"/>
    <w:rsid w:val="004E6F3E"/>
    <w:rsid w:val="004F77F0"/>
    <w:rsid w:val="00502412"/>
    <w:rsid w:val="0051257D"/>
    <w:rsid w:val="00513931"/>
    <w:rsid w:val="006648CC"/>
    <w:rsid w:val="00682C5D"/>
    <w:rsid w:val="006A7F49"/>
    <w:rsid w:val="007046D7"/>
    <w:rsid w:val="0072011E"/>
    <w:rsid w:val="00730892"/>
    <w:rsid w:val="007F609F"/>
    <w:rsid w:val="0082097B"/>
    <w:rsid w:val="00876569"/>
    <w:rsid w:val="00887B92"/>
    <w:rsid w:val="008C31D3"/>
    <w:rsid w:val="008C46B1"/>
    <w:rsid w:val="00944843"/>
    <w:rsid w:val="00947E8C"/>
    <w:rsid w:val="009679E4"/>
    <w:rsid w:val="009A7BE6"/>
    <w:rsid w:val="009B5D73"/>
    <w:rsid w:val="009F341D"/>
    <w:rsid w:val="00A31DD0"/>
    <w:rsid w:val="00A3409B"/>
    <w:rsid w:val="00A53F81"/>
    <w:rsid w:val="00A66C60"/>
    <w:rsid w:val="00B02309"/>
    <w:rsid w:val="00B3106A"/>
    <w:rsid w:val="00C16A35"/>
    <w:rsid w:val="00C3461D"/>
    <w:rsid w:val="00C60976"/>
    <w:rsid w:val="00C83368"/>
    <w:rsid w:val="00CA7CC5"/>
    <w:rsid w:val="00CD7998"/>
    <w:rsid w:val="00D377B3"/>
    <w:rsid w:val="00D47A4D"/>
    <w:rsid w:val="00D73D17"/>
    <w:rsid w:val="00E14477"/>
    <w:rsid w:val="00EC1B48"/>
    <w:rsid w:val="00F46404"/>
    <w:rsid w:val="00F50B59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613CC-6EC2-4D53-88CD-081C712E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080E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0E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5</cp:revision>
  <cp:lastPrinted>2024-02-01T09:19:00Z</cp:lastPrinted>
  <dcterms:created xsi:type="dcterms:W3CDTF">2024-02-01T08:55:00Z</dcterms:created>
  <dcterms:modified xsi:type="dcterms:W3CDTF">2024-02-26T09:40:00Z</dcterms:modified>
</cp:coreProperties>
</file>