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D37D" w14:textId="41A81E59" w:rsidR="00703A23" w:rsidRDefault="005B37E6" w:rsidP="00703A23">
      <w:pPr>
        <w:jc w:val="center"/>
        <w:rPr>
          <w:noProof/>
        </w:rPr>
      </w:pPr>
      <w:r>
        <w:rPr>
          <w:noProof/>
          <w:sz w:val="36"/>
          <w:szCs w:val="36"/>
        </w:rPr>
        <w:drawing>
          <wp:inline distT="0" distB="0" distL="0" distR="0" wp14:anchorId="7F2D9D73" wp14:editId="5133BE18">
            <wp:extent cx="819150" cy="117665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59D8" w14:textId="77777777" w:rsidR="00703A23" w:rsidRPr="00761645" w:rsidRDefault="00703A23" w:rsidP="00703A23">
      <w:pPr>
        <w:jc w:val="center"/>
        <w:rPr>
          <w:i/>
          <w:sz w:val="28"/>
          <w:szCs w:val="28"/>
        </w:rPr>
      </w:pPr>
    </w:p>
    <w:p w14:paraId="7047A1D6" w14:textId="77777777" w:rsidR="00703A23" w:rsidRPr="008E6448" w:rsidRDefault="00703A23" w:rsidP="00703A23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 w:rsidRPr="0053548B"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 w:rsidRPr="008E6448"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 w14:paraId="07187DF1" w14:textId="77777777" w:rsidR="00703A23" w:rsidRPr="00761645" w:rsidRDefault="00703A23" w:rsidP="00703A23">
      <w:pPr>
        <w:pStyle w:val="af2"/>
        <w:jc w:val="center"/>
        <w:rPr>
          <w:b/>
          <w:sz w:val="28"/>
          <w:szCs w:val="28"/>
        </w:rPr>
      </w:pPr>
    </w:p>
    <w:p w14:paraId="51A428F1" w14:textId="77777777" w:rsidR="00703A23" w:rsidRPr="0053548B" w:rsidRDefault="00703A23" w:rsidP="00703A23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53548B">
        <w:rPr>
          <w:rFonts w:ascii="Times New Roman" w:hAnsi="Times New Roman" w:cs="Times New Roman"/>
        </w:rPr>
        <w:t xml:space="preserve">Р Е Ш Е Н И </w:t>
      </w:r>
      <w:r>
        <w:rPr>
          <w:rFonts w:ascii="Times New Roman" w:hAnsi="Times New Roman" w:cs="Times New Roman"/>
        </w:rPr>
        <w:t>Е</w:t>
      </w:r>
    </w:p>
    <w:p w14:paraId="21C38DB4" w14:textId="77777777" w:rsidR="0068044B" w:rsidRPr="00761645" w:rsidRDefault="0068044B" w:rsidP="0068044B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661FF84C" w14:textId="5DF37A65" w:rsidR="0068044B" w:rsidRPr="00275B00" w:rsidRDefault="0068044B" w:rsidP="0068044B">
      <w:pPr>
        <w:pStyle w:val="ConsNormal0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03A23">
        <w:rPr>
          <w:rFonts w:ascii="Times New Roman" w:hAnsi="Times New Roman"/>
          <w:bCs/>
          <w:kern w:val="28"/>
          <w:sz w:val="28"/>
          <w:szCs w:val="28"/>
        </w:rPr>
        <w:t>0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6 мая 2024г.                                                                                                        № </w:t>
      </w:r>
      <w:r w:rsidR="00761645">
        <w:rPr>
          <w:rFonts w:ascii="Times New Roman" w:hAnsi="Times New Roman"/>
          <w:bCs/>
          <w:kern w:val="28"/>
          <w:sz w:val="28"/>
          <w:szCs w:val="28"/>
        </w:rPr>
        <w:t xml:space="preserve"> 26</w:t>
      </w:r>
    </w:p>
    <w:p w14:paraId="73856781" w14:textId="77777777" w:rsidR="004B222A" w:rsidRPr="00761645" w:rsidRDefault="004B222A" w:rsidP="004B222A">
      <w:pPr>
        <w:pStyle w:val="consnormal"/>
        <w:spacing w:before="0" w:beforeAutospacing="0" w:after="0" w:afterAutospacing="0"/>
        <w:jc w:val="center"/>
        <w:rPr>
          <w:rStyle w:val="af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</w:tblGrid>
      <w:tr w:rsidR="004B222A" w:rsidRPr="00EB1821" w14:paraId="49B13AE4" w14:textId="77777777" w:rsidTr="00A6205D">
        <w:trPr>
          <w:trHeight w:val="3497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AF48" w14:textId="77777777" w:rsidR="000067AD" w:rsidRPr="00473024" w:rsidRDefault="004B222A" w:rsidP="00F24029">
            <w:pPr>
              <w:pStyle w:val="consnormal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B1821">
              <w:rPr>
                <w:bCs/>
                <w:sz w:val="28"/>
                <w:szCs w:val="28"/>
              </w:rPr>
              <w:t>О</w:t>
            </w:r>
            <w:r w:rsidR="00CB2EAA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68044B">
              <w:rPr>
                <w:bCs/>
                <w:sz w:val="28"/>
                <w:szCs w:val="28"/>
              </w:rPr>
              <w:t xml:space="preserve">муниципального образования «Хиславичский район» </w:t>
            </w:r>
            <w:r w:rsidR="00473024">
              <w:rPr>
                <w:bCs/>
                <w:sz w:val="28"/>
                <w:szCs w:val="28"/>
              </w:rPr>
              <w:t>Смоленской области путем объединения</w:t>
            </w:r>
            <w:r w:rsidR="003A75F0">
              <w:rPr>
                <w:bCs/>
                <w:sz w:val="28"/>
                <w:szCs w:val="28"/>
              </w:rPr>
              <w:t xml:space="preserve"> </w:t>
            </w:r>
            <w:r w:rsidR="003A75F0" w:rsidRPr="002B5506">
              <w:rPr>
                <w:bCs/>
                <w:sz w:val="28"/>
                <w:szCs w:val="28"/>
              </w:rPr>
              <w:t>всех поселений</w:t>
            </w:r>
            <w:r w:rsidR="003A278F" w:rsidRPr="002B5506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</w:t>
            </w:r>
            <w:r w:rsidR="00C40A98" w:rsidRPr="002B5506">
              <w:rPr>
                <w:bCs/>
                <w:sz w:val="28"/>
                <w:szCs w:val="28"/>
              </w:rPr>
              <w:t xml:space="preserve">– </w:t>
            </w:r>
            <w:r w:rsidR="00C40A98" w:rsidRPr="002B5506">
              <w:rPr>
                <w:sz w:val="28"/>
                <w:szCs w:val="28"/>
              </w:rPr>
              <w:t>муниципальное</w:t>
            </w:r>
            <w:r w:rsidR="003A75F0" w:rsidRPr="002B5506">
              <w:rPr>
                <w:sz w:val="28"/>
                <w:szCs w:val="28"/>
              </w:rPr>
              <w:t xml:space="preserve"> образование «</w:t>
            </w:r>
            <w:r w:rsidR="0068044B" w:rsidRPr="002B5506">
              <w:rPr>
                <w:sz w:val="28"/>
                <w:szCs w:val="28"/>
              </w:rPr>
              <w:t>Хиславичский</w:t>
            </w:r>
            <w:r w:rsidR="003A75F0" w:rsidRPr="002B5506">
              <w:rPr>
                <w:sz w:val="28"/>
                <w:szCs w:val="28"/>
              </w:rPr>
              <w:t xml:space="preserve"> муниципальный округ»</w:t>
            </w:r>
            <w:r w:rsidR="0068044B" w:rsidRPr="002B5506">
              <w:rPr>
                <w:sz w:val="28"/>
                <w:szCs w:val="28"/>
              </w:rPr>
              <w:t xml:space="preserve"> </w:t>
            </w:r>
            <w:r w:rsidR="00473024" w:rsidRPr="002B5506">
              <w:rPr>
                <w:sz w:val="28"/>
                <w:szCs w:val="28"/>
              </w:rPr>
              <w:t>Смоленской области</w:t>
            </w:r>
            <w:r w:rsidR="003A75F0">
              <w:rPr>
                <w:sz w:val="28"/>
                <w:szCs w:val="28"/>
              </w:rPr>
              <w:t xml:space="preserve"> с административным центром в </w:t>
            </w:r>
            <w:r w:rsidR="00F24029">
              <w:rPr>
                <w:sz w:val="28"/>
                <w:szCs w:val="28"/>
              </w:rPr>
              <w:t>поселке городского типа</w:t>
            </w:r>
            <w:r w:rsidR="0068044B">
              <w:rPr>
                <w:sz w:val="28"/>
                <w:szCs w:val="28"/>
              </w:rPr>
              <w:t xml:space="preserve"> Хиславичи</w:t>
            </w:r>
          </w:p>
        </w:tc>
      </w:tr>
    </w:tbl>
    <w:p w14:paraId="2F2D1F96" w14:textId="4AA178BE" w:rsidR="003B5CEB" w:rsidRPr="00EC72B1" w:rsidRDefault="004B222A" w:rsidP="0068044B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sz w:val="28"/>
          <w:szCs w:val="28"/>
        </w:rPr>
        <w:t>В соо</w:t>
      </w:r>
      <w:r w:rsidR="004E7BF3">
        <w:rPr>
          <w:sz w:val="28"/>
          <w:szCs w:val="28"/>
        </w:rPr>
        <w:t>тветствии с</w:t>
      </w:r>
      <w:r w:rsidR="003A278F">
        <w:rPr>
          <w:sz w:val="28"/>
          <w:szCs w:val="28"/>
        </w:rPr>
        <w:t>о статьей</w:t>
      </w:r>
      <w:r w:rsidR="00EC72B1">
        <w:rPr>
          <w:sz w:val="28"/>
          <w:szCs w:val="28"/>
        </w:rPr>
        <w:t xml:space="preserve"> 13</w:t>
      </w:r>
      <w:r w:rsidR="004E7BF3">
        <w:rPr>
          <w:sz w:val="28"/>
          <w:szCs w:val="28"/>
        </w:rPr>
        <w:t xml:space="preserve"> </w:t>
      </w:r>
      <w:r w:rsidR="006B299F">
        <w:rPr>
          <w:sz w:val="28"/>
          <w:szCs w:val="28"/>
        </w:rPr>
        <w:t>Федерального закона</w:t>
      </w:r>
      <w:r w:rsidRPr="00EB1821">
        <w:rPr>
          <w:sz w:val="28"/>
          <w:szCs w:val="28"/>
        </w:rPr>
        <w:t xml:space="preserve"> от 6 октября 2003 года </w:t>
      </w:r>
      <w:r w:rsidRPr="00EB1821">
        <w:rPr>
          <w:rStyle w:val="11"/>
          <w:sz w:val="28"/>
          <w:szCs w:val="28"/>
        </w:rPr>
        <w:t>№ 131-ФЗ</w:t>
      </w:r>
      <w:r w:rsidRPr="00EB1821">
        <w:rPr>
          <w:sz w:val="28"/>
          <w:szCs w:val="28"/>
        </w:rPr>
        <w:t xml:space="preserve"> «Об общих принципах организации местного самоупра</w:t>
      </w:r>
      <w:r w:rsidR="003B5CEB">
        <w:rPr>
          <w:sz w:val="28"/>
          <w:szCs w:val="28"/>
        </w:rPr>
        <w:t xml:space="preserve">вления в Российской Федерации», </w:t>
      </w:r>
      <w:r w:rsidRPr="00EB1821">
        <w:rPr>
          <w:sz w:val="28"/>
          <w:szCs w:val="28"/>
        </w:rPr>
        <w:t xml:space="preserve">Уставом </w:t>
      </w:r>
      <w:r w:rsidR="0068044B">
        <w:rPr>
          <w:sz w:val="28"/>
          <w:szCs w:val="28"/>
        </w:rPr>
        <w:t>муниципального образования «Хиславичский район</w:t>
      </w:r>
      <w:r w:rsidR="00C40A98">
        <w:rPr>
          <w:sz w:val="28"/>
          <w:szCs w:val="28"/>
        </w:rPr>
        <w:t>»</w:t>
      </w:r>
      <w:r w:rsidR="0068044B">
        <w:rPr>
          <w:sz w:val="28"/>
          <w:szCs w:val="28"/>
        </w:rPr>
        <w:t xml:space="preserve"> </w:t>
      </w:r>
      <w:r w:rsidRPr="00EB1821">
        <w:rPr>
          <w:sz w:val="28"/>
          <w:szCs w:val="28"/>
        </w:rPr>
        <w:t>Смоленской области</w:t>
      </w:r>
    </w:p>
    <w:p w14:paraId="71218067" w14:textId="77777777" w:rsidR="0068044B" w:rsidRPr="00761645" w:rsidRDefault="0068044B" w:rsidP="004B222A">
      <w:pPr>
        <w:pStyle w:val="consnormal"/>
        <w:spacing w:before="0" w:beforeAutospacing="0" w:after="0" w:afterAutospacing="0"/>
        <w:ind w:firstLine="709"/>
        <w:jc w:val="both"/>
        <w:rPr>
          <w:b/>
          <w:bCs/>
        </w:rPr>
      </w:pPr>
    </w:p>
    <w:p w14:paraId="2D47D120" w14:textId="77777777" w:rsidR="004B222A" w:rsidRDefault="0068044B" w:rsidP="004B222A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8044B">
        <w:rPr>
          <w:bCs/>
          <w:sz w:val="28"/>
          <w:szCs w:val="28"/>
        </w:rPr>
        <w:t>Хиславичский районный Совет депутатов</w:t>
      </w:r>
      <w:r>
        <w:rPr>
          <w:b/>
          <w:bCs/>
          <w:sz w:val="28"/>
          <w:szCs w:val="28"/>
        </w:rPr>
        <w:t xml:space="preserve"> </w:t>
      </w:r>
      <w:r w:rsidR="004B222A" w:rsidRPr="00EB1821">
        <w:rPr>
          <w:b/>
          <w:bCs/>
          <w:sz w:val="28"/>
          <w:szCs w:val="28"/>
        </w:rPr>
        <w:t xml:space="preserve">РЕШИЛ: </w:t>
      </w:r>
    </w:p>
    <w:p w14:paraId="372E8D12" w14:textId="77777777" w:rsidR="0068044B" w:rsidRPr="00761645" w:rsidRDefault="0068044B" w:rsidP="004B222A">
      <w:pPr>
        <w:pStyle w:val="consnormal"/>
        <w:spacing w:before="0" w:beforeAutospacing="0" w:after="0" w:afterAutospacing="0"/>
        <w:ind w:firstLine="709"/>
        <w:jc w:val="both"/>
      </w:pPr>
    </w:p>
    <w:p w14:paraId="0FE6BA38" w14:textId="19D5EFD4" w:rsidR="00A51FE8" w:rsidRPr="002B5506" w:rsidRDefault="00C31521" w:rsidP="00D8713F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>
        <w:rPr>
          <w:sz w:val="28"/>
          <w:szCs w:val="28"/>
        </w:rPr>
        <w:t>,</w:t>
      </w:r>
      <w:r w:rsidR="00EC72B1" w:rsidRPr="00EC72B1">
        <w:rPr>
          <w:sz w:val="28"/>
          <w:szCs w:val="28"/>
        </w:rPr>
        <w:t xml:space="preserve"> </w:t>
      </w:r>
      <w:r w:rsidR="00EC72B1">
        <w:rPr>
          <w:sz w:val="28"/>
          <w:szCs w:val="28"/>
        </w:rPr>
        <w:t xml:space="preserve">входящих в состав </w:t>
      </w:r>
      <w:r w:rsidR="00D8713F">
        <w:rPr>
          <w:bCs/>
          <w:sz w:val="28"/>
          <w:szCs w:val="28"/>
        </w:rPr>
        <w:t>муниципального образования «Хиславичс</w:t>
      </w:r>
      <w:r w:rsidR="00C40A98">
        <w:rPr>
          <w:bCs/>
          <w:sz w:val="28"/>
          <w:szCs w:val="28"/>
        </w:rPr>
        <w:t>к</w:t>
      </w:r>
      <w:r w:rsidR="00D8713F">
        <w:rPr>
          <w:bCs/>
          <w:sz w:val="28"/>
          <w:szCs w:val="28"/>
        </w:rPr>
        <w:t>ий район» Смоленской области</w:t>
      </w:r>
      <w:r w:rsidR="00457F3B">
        <w:rPr>
          <w:bCs/>
          <w:sz w:val="28"/>
          <w:szCs w:val="28"/>
        </w:rPr>
        <w:t>:</w:t>
      </w:r>
      <w:r w:rsidR="00D8713F">
        <w:rPr>
          <w:bCs/>
          <w:sz w:val="28"/>
          <w:szCs w:val="28"/>
        </w:rPr>
        <w:t xml:space="preserve"> </w:t>
      </w:r>
      <w:r w:rsidR="00457F3B" w:rsidRPr="00D8713F">
        <w:rPr>
          <w:bCs/>
          <w:sz w:val="28"/>
          <w:szCs w:val="28"/>
        </w:rPr>
        <w:t>Хиславичско</w:t>
      </w:r>
      <w:r w:rsidR="00457F3B">
        <w:rPr>
          <w:bCs/>
          <w:sz w:val="28"/>
          <w:szCs w:val="28"/>
        </w:rPr>
        <w:t>го</w:t>
      </w:r>
      <w:r w:rsidR="00457F3B" w:rsidRPr="00D8713F">
        <w:rPr>
          <w:bCs/>
          <w:sz w:val="28"/>
          <w:szCs w:val="28"/>
        </w:rPr>
        <w:t xml:space="preserve"> городско</w:t>
      </w:r>
      <w:r w:rsidR="00457F3B">
        <w:rPr>
          <w:bCs/>
          <w:sz w:val="28"/>
          <w:szCs w:val="28"/>
        </w:rPr>
        <w:t>го</w:t>
      </w:r>
      <w:r w:rsidR="00457F3B" w:rsidRPr="00D8713F">
        <w:rPr>
          <w:bCs/>
          <w:sz w:val="28"/>
          <w:szCs w:val="28"/>
        </w:rPr>
        <w:t xml:space="preserve"> поселени</w:t>
      </w:r>
      <w:r w:rsidR="00457F3B">
        <w:rPr>
          <w:bCs/>
          <w:sz w:val="28"/>
          <w:szCs w:val="28"/>
        </w:rPr>
        <w:t xml:space="preserve">я Хиславичского района Смоленской области, </w:t>
      </w:r>
      <w:proofErr w:type="spellStart"/>
      <w:r w:rsidR="00457F3B">
        <w:rPr>
          <w:bCs/>
          <w:sz w:val="28"/>
          <w:szCs w:val="28"/>
        </w:rPr>
        <w:t>Владимировского</w:t>
      </w:r>
      <w:proofErr w:type="spellEnd"/>
      <w:r w:rsidR="00457F3B">
        <w:rPr>
          <w:bCs/>
          <w:sz w:val="28"/>
          <w:szCs w:val="28"/>
        </w:rPr>
        <w:t xml:space="preserve">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457F3B">
        <w:rPr>
          <w:bCs/>
          <w:sz w:val="28"/>
          <w:szCs w:val="28"/>
        </w:rPr>
        <w:t>Городищенского</w:t>
      </w:r>
      <w:proofErr w:type="spellEnd"/>
      <w:r w:rsidR="00457F3B">
        <w:rPr>
          <w:bCs/>
          <w:sz w:val="28"/>
          <w:szCs w:val="28"/>
        </w:rPr>
        <w:t xml:space="preserve">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457F3B">
        <w:rPr>
          <w:bCs/>
          <w:sz w:val="28"/>
          <w:szCs w:val="28"/>
        </w:rPr>
        <w:t>Кожуховичского</w:t>
      </w:r>
      <w:proofErr w:type="spellEnd"/>
      <w:r w:rsidR="00457F3B">
        <w:rPr>
          <w:bCs/>
          <w:sz w:val="28"/>
          <w:szCs w:val="28"/>
        </w:rPr>
        <w:t xml:space="preserve">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457F3B">
        <w:rPr>
          <w:bCs/>
          <w:sz w:val="28"/>
          <w:szCs w:val="28"/>
        </w:rPr>
        <w:t>Корзовского</w:t>
      </w:r>
      <w:proofErr w:type="spellEnd"/>
      <w:r w:rsidR="00457F3B">
        <w:rPr>
          <w:bCs/>
          <w:sz w:val="28"/>
          <w:szCs w:val="28"/>
        </w:rPr>
        <w:t xml:space="preserve">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>Хиславичского района Смоленской области, Печерского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457F3B">
        <w:rPr>
          <w:bCs/>
          <w:sz w:val="28"/>
          <w:szCs w:val="28"/>
        </w:rPr>
        <w:t>Череповского</w:t>
      </w:r>
      <w:proofErr w:type="spellEnd"/>
      <w:r w:rsidR="00457F3B">
        <w:rPr>
          <w:bCs/>
          <w:sz w:val="28"/>
          <w:szCs w:val="28"/>
        </w:rPr>
        <w:t xml:space="preserve"> сельского поселения</w:t>
      </w:r>
      <w:r w:rsidR="00457F3B" w:rsidRPr="00104948">
        <w:rPr>
          <w:bCs/>
          <w:sz w:val="28"/>
          <w:szCs w:val="28"/>
        </w:rPr>
        <w:t xml:space="preserve"> </w:t>
      </w:r>
      <w:r w:rsidR="00457F3B">
        <w:rPr>
          <w:bCs/>
          <w:sz w:val="28"/>
          <w:szCs w:val="28"/>
        </w:rPr>
        <w:t xml:space="preserve">Хиславичского района Смоленской области  </w:t>
      </w:r>
      <w:r w:rsidR="00403CE7">
        <w:rPr>
          <w:sz w:val="28"/>
          <w:szCs w:val="28"/>
        </w:rPr>
        <w:t>п</w:t>
      </w:r>
      <w:r>
        <w:rPr>
          <w:sz w:val="28"/>
          <w:szCs w:val="28"/>
        </w:rPr>
        <w:t>утем</w:t>
      </w:r>
      <w:r w:rsidR="00403CE7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="003A75F0">
        <w:rPr>
          <w:sz w:val="28"/>
          <w:szCs w:val="28"/>
        </w:rPr>
        <w:t xml:space="preserve"> </w:t>
      </w:r>
      <w:r w:rsidR="003A75F0" w:rsidRPr="002B5506">
        <w:rPr>
          <w:sz w:val="28"/>
          <w:szCs w:val="28"/>
        </w:rPr>
        <w:t>всех поселений</w:t>
      </w:r>
      <w:r w:rsidRPr="002B5506">
        <w:rPr>
          <w:sz w:val="28"/>
          <w:szCs w:val="28"/>
        </w:rPr>
        <w:t xml:space="preserve"> </w:t>
      </w:r>
      <w:r w:rsidR="003A278F" w:rsidRPr="002B5506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75F0" w:rsidRPr="002B5506">
        <w:rPr>
          <w:sz w:val="28"/>
          <w:szCs w:val="28"/>
        </w:rPr>
        <w:t xml:space="preserve">муниципальное </w:t>
      </w:r>
      <w:r w:rsidR="00A04DC7" w:rsidRPr="002B5506">
        <w:rPr>
          <w:sz w:val="28"/>
          <w:szCs w:val="28"/>
        </w:rPr>
        <w:t xml:space="preserve">образование </w:t>
      </w:r>
      <w:r w:rsidR="003A75F0" w:rsidRPr="002B5506">
        <w:rPr>
          <w:sz w:val="28"/>
          <w:szCs w:val="28"/>
        </w:rPr>
        <w:t>«</w:t>
      </w:r>
      <w:r w:rsidR="0068044B" w:rsidRPr="002B5506">
        <w:rPr>
          <w:sz w:val="28"/>
          <w:szCs w:val="28"/>
        </w:rPr>
        <w:t xml:space="preserve">Хиславичский </w:t>
      </w:r>
      <w:r w:rsidR="003A75F0" w:rsidRPr="002B5506">
        <w:rPr>
          <w:sz w:val="28"/>
          <w:szCs w:val="28"/>
        </w:rPr>
        <w:t>муниципальный округ»</w:t>
      </w:r>
      <w:r w:rsidR="003A75F0" w:rsidRPr="002B5506">
        <w:rPr>
          <w:bCs/>
          <w:sz w:val="28"/>
          <w:szCs w:val="28"/>
        </w:rPr>
        <w:t xml:space="preserve"> </w:t>
      </w:r>
      <w:r w:rsidR="00A04DC7" w:rsidRPr="002B5506">
        <w:rPr>
          <w:sz w:val="28"/>
          <w:szCs w:val="28"/>
        </w:rPr>
        <w:t xml:space="preserve">Смоленской </w:t>
      </w:r>
      <w:r w:rsidR="003A75F0" w:rsidRPr="002B5506">
        <w:rPr>
          <w:sz w:val="28"/>
          <w:szCs w:val="28"/>
        </w:rPr>
        <w:t xml:space="preserve">области с административным центром в </w:t>
      </w:r>
      <w:r w:rsidR="00F24029">
        <w:rPr>
          <w:sz w:val="28"/>
          <w:szCs w:val="28"/>
        </w:rPr>
        <w:t xml:space="preserve">поселке городского типа </w:t>
      </w:r>
      <w:r w:rsidR="0068044B" w:rsidRPr="002B5506">
        <w:rPr>
          <w:sz w:val="28"/>
          <w:szCs w:val="28"/>
        </w:rPr>
        <w:t>Хиславичи.</w:t>
      </w:r>
    </w:p>
    <w:p w14:paraId="545DFEA0" w14:textId="145A6CFB" w:rsidR="00323701" w:rsidRPr="00D8713F" w:rsidRDefault="00323701" w:rsidP="00104948">
      <w:pPr>
        <w:pStyle w:val="consnormal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2.</w:t>
      </w:r>
      <w:r w:rsidR="000A5E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 представительным органам муниципальных образований:</w:t>
      </w:r>
      <w:r w:rsidR="00104948">
        <w:rPr>
          <w:bCs/>
          <w:sz w:val="22"/>
          <w:szCs w:val="22"/>
        </w:rPr>
        <w:t xml:space="preserve"> </w:t>
      </w:r>
      <w:r w:rsidR="00D8713F" w:rsidRPr="00D8713F">
        <w:rPr>
          <w:bCs/>
          <w:sz w:val="28"/>
          <w:szCs w:val="28"/>
        </w:rPr>
        <w:t>Хиславичско</w:t>
      </w:r>
      <w:r w:rsidR="000846BA">
        <w:rPr>
          <w:bCs/>
          <w:sz w:val="28"/>
          <w:szCs w:val="28"/>
        </w:rPr>
        <w:t>го</w:t>
      </w:r>
      <w:r w:rsidR="00D8713F" w:rsidRPr="00D8713F">
        <w:rPr>
          <w:bCs/>
          <w:sz w:val="28"/>
          <w:szCs w:val="28"/>
        </w:rPr>
        <w:t xml:space="preserve"> городско</w:t>
      </w:r>
      <w:r w:rsidR="000846BA">
        <w:rPr>
          <w:bCs/>
          <w:sz w:val="28"/>
          <w:szCs w:val="28"/>
        </w:rPr>
        <w:t>го</w:t>
      </w:r>
      <w:r w:rsidR="00D8713F" w:rsidRP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>
        <w:rPr>
          <w:bCs/>
          <w:sz w:val="28"/>
          <w:szCs w:val="28"/>
        </w:rPr>
        <w:t xml:space="preserve"> Хиславичского района Смоленской области,</w:t>
      </w:r>
      <w:r w:rsidR="00D8713F">
        <w:rPr>
          <w:bCs/>
          <w:sz w:val="28"/>
          <w:szCs w:val="28"/>
        </w:rPr>
        <w:t xml:space="preserve"> </w:t>
      </w:r>
      <w:proofErr w:type="spellStart"/>
      <w:r w:rsidR="00D8713F">
        <w:rPr>
          <w:bCs/>
          <w:sz w:val="28"/>
          <w:szCs w:val="28"/>
        </w:rPr>
        <w:t>Владимировск</w:t>
      </w:r>
      <w:r w:rsidR="000846BA">
        <w:rPr>
          <w:bCs/>
          <w:sz w:val="28"/>
          <w:szCs w:val="28"/>
        </w:rPr>
        <w:t>ого</w:t>
      </w:r>
      <w:proofErr w:type="spellEnd"/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области,</w:t>
      </w:r>
      <w:r w:rsidR="00D8713F">
        <w:rPr>
          <w:bCs/>
          <w:sz w:val="28"/>
          <w:szCs w:val="28"/>
        </w:rPr>
        <w:t xml:space="preserve"> </w:t>
      </w:r>
      <w:proofErr w:type="spellStart"/>
      <w:r w:rsidR="00D8713F">
        <w:rPr>
          <w:bCs/>
          <w:sz w:val="28"/>
          <w:szCs w:val="28"/>
        </w:rPr>
        <w:lastRenderedPageBreak/>
        <w:t>Городищенско</w:t>
      </w:r>
      <w:r w:rsidR="000846BA">
        <w:rPr>
          <w:bCs/>
          <w:sz w:val="28"/>
          <w:szCs w:val="28"/>
        </w:rPr>
        <w:t>го</w:t>
      </w:r>
      <w:proofErr w:type="spellEnd"/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области,</w:t>
      </w:r>
      <w:r w:rsidR="00D8713F">
        <w:rPr>
          <w:bCs/>
          <w:sz w:val="28"/>
          <w:szCs w:val="28"/>
        </w:rPr>
        <w:t xml:space="preserve"> </w:t>
      </w:r>
      <w:proofErr w:type="spellStart"/>
      <w:r w:rsidR="00D8713F">
        <w:rPr>
          <w:bCs/>
          <w:sz w:val="28"/>
          <w:szCs w:val="28"/>
        </w:rPr>
        <w:t>Кожуховичско</w:t>
      </w:r>
      <w:r w:rsidR="000846BA">
        <w:rPr>
          <w:bCs/>
          <w:sz w:val="28"/>
          <w:szCs w:val="28"/>
        </w:rPr>
        <w:t>го</w:t>
      </w:r>
      <w:proofErr w:type="spellEnd"/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области,</w:t>
      </w:r>
      <w:r w:rsidR="00D8713F">
        <w:rPr>
          <w:bCs/>
          <w:sz w:val="28"/>
          <w:szCs w:val="28"/>
        </w:rPr>
        <w:t xml:space="preserve"> </w:t>
      </w:r>
      <w:proofErr w:type="spellStart"/>
      <w:r w:rsidR="00D8713F">
        <w:rPr>
          <w:bCs/>
          <w:sz w:val="28"/>
          <w:szCs w:val="28"/>
        </w:rPr>
        <w:t>Корзовско</w:t>
      </w:r>
      <w:r w:rsidR="000846BA">
        <w:rPr>
          <w:bCs/>
          <w:sz w:val="28"/>
          <w:szCs w:val="28"/>
        </w:rPr>
        <w:t>го</w:t>
      </w:r>
      <w:proofErr w:type="spellEnd"/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 xml:space="preserve">Хиславичского района Смоленской области, </w:t>
      </w:r>
      <w:r w:rsidR="00D8713F">
        <w:rPr>
          <w:bCs/>
          <w:sz w:val="28"/>
          <w:szCs w:val="28"/>
        </w:rPr>
        <w:t>Печерско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области,</w:t>
      </w:r>
      <w:r w:rsidR="00F24029">
        <w:rPr>
          <w:bCs/>
          <w:sz w:val="28"/>
          <w:szCs w:val="28"/>
        </w:rPr>
        <w:t xml:space="preserve"> </w:t>
      </w:r>
      <w:proofErr w:type="spellStart"/>
      <w:r w:rsidR="00D8713F">
        <w:rPr>
          <w:bCs/>
          <w:sz w:val="28"/>
          <w:szCs w:val="28"/>
        </w:rPr>
        <w:t>Череповско</w:t>
      </w:r>
      <w:r w:rsidR="000846BA">
        <w:rPr>
          <w:bCs/>
          <w:sz w:val="28"/>
          <w:szCs w:val="28"/>
        </w:rPr>
        <w:t>го</w:t>
      </w:r>
      <w:proofErr w:type="spellEnd"/>
      <w:r w:rsidR="00D8713F">
        <w:rPr>
          <w:bCs/>
          <w:sz w:val="28"/>
          <w:szCs w:val="28"/>
        </w:rPr>
        <w:t xml:space="preserve"> сельско</w:t>
      </w:r>
      <w:r w:rsidR="000846BA">
        <w:rPr>
          <w:bCs/>
          <w:sz w:val="28"/>
          <w:szCs w:val="28"/>
        </w:rPr>
        <w:t>го</w:t>
      </w:r>
      <w:r w:rsidR="00D8713F">
        <w:rPr>
          <w:bCs/>
          <w:sz w:val="28"/>
          <w:szCs w:val="28"/>
        </w:rPr>
        <w:t xml:space="preserve"> поселени</w:t>
      </w:r>
      <w:r w:rsidR="000846BA">
        <w:rPr>
          <w:bCs/>
          <w:sz w:val="28"/>
          <w:szCs w:val="28"/>
        </w:rPr>
        <w:t>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области:</w:t>
      </w:r>
      <w:r w:rsidRPr="00D8713F">
        <w:rPr>
          <w:bCs/>
          <w:sz w:val="28"/>
          <w:szCs w:val="28"/>
        </w:rPr>
        <w:t xml:space="preserve">                            </w:t>
      </w:r>
      <w:r w:rsidR="003A278F" w:rsidRPr="00D8713F">
        <w:rPr>
          <w:bCs/>
          <w:sz w:val="28"/>
          <w:szCs w:val="28"/>
        </w:rPr>
        <w:t xml:space="preserve">                 </w:t>
      </w:r>
    </w:p>
    <w:p w14:paraId="3175C223" w14:textId="6C1384CA" w:rsidR="003118B5" w:rsidRPr="002B5506" w:rsidRDefault="00323701" w:rsidP="00104948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Рассмотреть настоящую инициативу</w:t>
      </w:r>
      <w:r w:rsidR="003118B5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  <w:r w:rsidR="00104948">
        <w:rPr>
          <w:bCs/>
          <w:sz w:val="28"/>
          <w:szCs w:val="28"/>
        </w:rPr>
        <w:t xml:space="preserve"> </w:t>
      </w:r>
      <w:r w:rsidR="00104948" w:rsidRPr="00D8713F">
        <w:rPr>
          <w:bCs/>
          <w:sz w:val="28"/>
          <w:szCs w:val="28"/>
        </w:rPr>
        <w:t>Хиславичско</w:t>
      </w:r>
      <w:r w:rsidR="00104948">
        <w:rPr>
          <w:bCs/>
          <w:sz w:val="28"/>
          <w:szCs w:val="28"/>
        </w:rPr>
        <w:t>го</w:t>
      </w:r>
      <w:r w:rsidR="00104948" w:rsidRPr="00D8713F">
        <w:rPr>
          <w:bCs/>
          <w:sz w:val="28"/>
          <w:szCs w:val="28"/>
        </w:rPr>
        <w:t xml:space="preserve"> городско</w:t>
      </w:r>
      <w:r w:rsidR="00104948">
        <w:rPr>
          <w:bCs/>
          <w:sz w:val="28"/>
          <w:szCs w:val="28"/>
        </w:rPr>
        <w:t>го</w:t>
      </w:r>
      <w:r w:rsidR="00104948" w:rsidRPr="00D8713F">
        <w:rPr>
          <w:bCs/>
          <w:sz w:val="28"/>
          <w:szCs w:val="28"/>
        </w:rPr>
        <w:t xml:space="preserve"> поселени</w:t>
      </w:r>
      <w:r w:rsidR="00104948">
        <w:rPr>
          <w:bCs/>
          <w:sz w:val="28"/>
          <w:szCs w:val="28"/>
        </w:rPr>
        <w:t xml:space="preserve">я Хиславичского района Смоленской области, </w:t>
      </w:r>
      <w:proofErr w:type="spellStart"/>
      <w:r w:rsidR="00104948">
        <w:rPr>
          <w:bCs/>
          <w:sz w:val="28"/>
          <w:szCs w:val="28"/>
        </w:rPr>
        <w:t>Владимировского</w:t>
      </w:r>
      <w:proofErr w:type="spellEnd"/>
      <w:r w:rsidR="00104948">
        <w:rPr>
          <w:bCs/>
          <w:sz w:val="28"/>
          <w:szCs w:val="28"/>
        </w:rPr>
        <w:t xml:space="preserve">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104948">
        <w:rPr>
          <w:bCs/>
          <w:sz w:val="28"/>
          <w:szCs w:val="28"/>
        </w:rPr>
        <w:t>Городищенского</w:t>
      </w:r>
      <w:proofErr w:type="spellEnd"/>
      <w:r w:rsidR="00104948">
        <w:rPr>
          <w:bCs/>
          <w:sz w:val="28"/>
          <w:szCs w:val="28"/>
        </w:rPr>
        <w:t xml:space="preserve">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104948">
        <w:rPr>
          <w:bCs/>
          <w:sz w:val="28"/>
          <w:szCs w:val="28"/>
        </w:rPr>
        <w:t>Кожуховичского</w:t>
      </w:r>
      <w:proofErr w:type="spellEnd"/>
      <w:r w:rsidR="00104948">
        <w:rPr>
          <w:bCs/>
          <w:sz w:val="28"/>
          <w:szCs w:val="28"/>
        </w:rPr>
        <w:t xml:space="preserve">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104948">
        <w:rPr>
          <w:bCs/>
          <w:sz w:val="28"/>
          <w:szCs w:val="28"/>
        </w:rPr>
        <w:t>Корзовского</w:t>
      </w:r>
      <w:proofErr w:type="spellEnd"/>
      <w:r w:rsidR="00104948">
        <w:rPr>
          <w:bCs/>
          <w:sz w:val="28"/>
          <w:szCs w:val="28"/>
        </w:rPr>
        <w:t xml:space="preserve">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области, Печерского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 w:rsidR="00104948">
        <w:rPr>
          <w:bCs/>
          <w:sz w:val="28"/>
          <w:szCs w:val="28"/>
        </w:rPr>
        <w:t>Череповского</w:t>
      </w:r>
      <w:proofErr w:type="spellEnd"/>
      <w:r w:rsidR="00104948">
        <w:rPr>
          <w:bCs/>
          <w:sz w:val="28"/>
          <w:szCs w:val="28"/>
        </w:rPr>
        <w:t xml:space="preserve"> сельского поселения</w:t>
      </w:r>
      <w:r w:rsidR="00104948" w:rsidRPr="00104948">
        <w:rPr>
          <w:bCs/>
          <w:sz w:val="28"/>
          <w:szCs w:val="28"/>
        </w:rPr>
        <w:t xml:space="preserve"> </w:t>
      </w:r>
      <w:r w:rsidR="00104948">
        <w:rPr>
          <w:bCs/>
          <w:sz w:val="28"/>
          <w:szCs w:val="28"/>
        </w:rPr>
        <w:t>Хиславичского района Смоленской области</w:t>
      </w:r>
      <w:r w:rsidR="00400EB8">
        <w:rPr>
          <w:bCs/>
          <w:sz w:val="28"/>
          <w:szCs w:val="28"/>
        </w:rPr>
        <w:t xml:space="preserve"> </w:t>
      </w:r>
      <w:r w:rsidR="003118B5">
        <w:rPr>
          <w:sz w:val="28"/>
          <w:szCs w:val="28"/>
        </w:rPr>
        <w:t>путем объединения</w:t>
      </w:r>
      <w:r w:rsidR="00A04DC7">
        <w:rPr>
          <w:sz w:val="28"/>
          <w:szCs w:val="28"/>
        </w:rPr>
        <w:t xml:space="preserve"> </w:t>
      </w:r>
      <w:r w:rsidR="00A04DC7" w:rsidRPr="002B5506">
        <w:rPr>
          <w:sz w:val="28"/>
          <w:szCs w:val="28"/>
        </w:rPr>
        <w:t>всех поселений</w:t>
      </w:r>
      <w:r w:rsidR="003118B5" w:rsidRPr="002B5506">
        <w:rPr>
          <w:sz w:val="28"/>
          <w:szCs w:val="28"/>
        </w:rPr>
        <w:t xml:space="preserve"> </w:t>
      </w:r>
      <w:r w:rsidR="003A278F" w:rsidRPr="002B5506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A04DC7" w:rsidRPr="002B5506">
        <w:rPr>
          <w:sz w:val="28"/>
          <w:szCs w:val="28"/>
        </w:rPr>
        <w:t>муниципальное образование «</w:t>
      </w:r>
      <w:r w:rsidR="00D8713F" w:rsidRPr="002B5506">
        <w:rPr>
          <w:sz w:val="28"/>
          <w:szCs w:val="28"/>
        </w:rPr>
        <w:t>Хиславичский</w:t>
      </w:r>
      <w:r w:rsidR="00A04DC7" w:rsidRPr="002B5506">
        <w:rPr>
          <w:sz w:val="28"/>
          <w:szCs w:val="28"/>
        </w:rPr>
        <w:t xml:space="preserve"> муниципальный округ»</w:t>
      </w:r>
      <w:r w:rsidR="00A04DC7" w:rsidRPr="002B5506">
        <w:rPr>
          <w:bCs/>
          <w:sz w:val="28"/>
          <w:szCs w:val="28"/>
        </w:rPr>
        <w:t xml:space="preserve"> </w:t>
      </w:r>
      <w:r w:rsidR="00A04DC7" w:rsidRPr="002B5506">
        <w:rPr>
          <w:sz w:val="28"/>
          <w:szCs w:val="28"/>
        </w:rPr>
        <w:t xml:space="preserve">Смоленской области с административным центром в </w:t>
      </w:r>
      <w:r w:rsidR="00F24029">
        <w:rPr>
          <w:sz w:val="28"/>
          <w:szCs w:val="28"/>
        </w:rPr>
        <w:t>поселке городского типа</w:t>
      </w:r>
      <w:r w:rsidR="00D8713F" w:rsidRPr="002B5506">
        <w:rPr>
          <w:sz w:val="28"/>
          <w:szCs w:val="28"/>
        </w:rPr>
        <w:t xml:space="preserve"> Хиславичи.</w:t>
      </w:r>
    </w:p>
    <w:p w14:paraId="0DA57F60" w14:textId="77777777" w:rsidR="00F24029" w:rsidRDefault="003118B5" w:rsidP="00400EB8">
      <w:pPr>
        <w:pStyle w:val="consnormal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8"/>
          <w:szCs w:val="28"/>
        </w:rPr>
        <w:t>2.2. По итогам</w:t>
      </w:r>
      <w:r w:rsidR="009332C1">
        <w:rPr>
          <w:sz w:val="28"/>
          <w:szCs w:val="28"/>
        </w:rPr>
        <w:t xml:space="preserve"> проведения публичных слушаний рассмотреть вопрос о</w:t>
      </w:r>
      <w:r w:rsidR="00F670B9">
        <w:rPr>
          <w:sz w:val="28"/>
          <w:szCs w:val="28"/>
        </w:rPr>
        <w:t xml:space="preserve"> выражении согласия</w:t>
      </w:r>
      <w:r w:rsidR="009332C1">
        <w:rPr>
          <w:sz w:val="28"/>
          <w:szCs w:val="28"/>
        </w:rPr>
        <w:t xml:space="preserve"> на преобразование муниципальных образований:</w:t>
      </w:r>
      <w:r w:rsidR="009332C1" w:rsidRPr="009332C1">
        <w:rPr>
          <w:bCs/>
          <w:sz w:val="22"/>
          <w:szCs w:val="22"/>
        </w:rPr>
        <w:t xml:space="preserve"> </w:t>
      </w:r>
    </w:p>
    <w:p w14:paraId="061218BE" w14:textId="5E1A3EF5" w:rsidR="003118B5" w:rsidRDefault="005B37E6" w:rsidP="00F24029">
      <w:pPr>
        <w:pStyle w:val="consnormal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D8713F">
        <w:rPr>
          <w:bCs/>
          <w:sz w:val="28"/>
          <w:szCs w:val="28"/>
        </w:rPr>
        <w:t>Хиславичско</w:t>
      </w:r>
      <w:r>
        <w:rPr>
          <w:bCs/>
          <w:sz w:val="28"/>
          <w:szCs w:val="28"/>
        </w:rPr>
        <w:t>го</w:t>
      </w:r>
      <w:r w:rsidRPr="00D8713F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D8713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Хиславичского района Смоленской области, </w:t>
      </w:r>
      <w:proofErr w:type="spellStart"/>
      <w:r>
        <w:rPr>
          <w:bCs/>
          <w:sz w:val="28"/>
          <w:szCs w:val="28"/>
        </w:rPr>
        <w:t>Владимировского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>
        <w:rPr>
          <w:bCs/>
          <w:sz w:val="28"/>
          <w:szCs w:val="28"/>
        </w:rPr>
        <w:t>Кожуховичского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>
        <w:rPr>
          <w:bCs/>
          <w:sz w:val="28"/>
          <w:szCs w:val="28"/>
        </w:rPr>
        <w:t>Корзовского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Хиславичского района Смоленской области, Печерского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Хиславичского района Смоленской области, </w:t>
      </w:r>
      <w:proofErr w:type="spellStart"/>
      <w:r>
        <w:rPr>
          <w:bCs/>
          <w:sz w:val="28"/>
          <w:szCs w:val="28"/>
        </w:rPr>
        <w:t>Череповского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04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Хиславичского района Смоленской области </w:t>
      </w:r>
      <w:r w:rsidR="009332C1">
        <w:rPr>
          <w:sz w:val="28"/>
          <w:szCs w:val="28"/>
        </w:rPr>
        <w:t xml:space="preserve">путем </w:t>
      </w:r>
      <w:r w:rsidR="009332C1" w:rsidRPr="002B5506">
        <w:rPr>
          <w:sz w:val="28"/>
          <w:szCs w:val="28"/>
        </w:rPr>
        <w:t>объединения</w:t>
      </w:r>
      <w:r w:rsidR="00FA7E8A" w:rsidRPr="002B5506">
        <w:rPr>
          <w:sz w:val="28"/>
          <w:szCs w:val="28"/>
        </w:rPr>
        <w:t xml:space="preserve"> всех поселений</w:t>
      </w:r>
      <w:r w:rsidR="009332C1" w:rsidRPr="002B5506">
        <w:rPr>
          <w:sz w:val="28"/>
          <w:szCs w:val="28"/>
        </w:rPr>
        <w:t xml:space="preserve"> </w:t>
      </w:r>
      <w:r w:rsidR="003A278F" w:rsidRPr="002B5506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FA7E8A" w:rsidRPr="002B5506">
        <w:rPr>
          <w:sz w:val="28"/>
          <w:szCs w:val="28"/>
        </w:rPr>
        <w:t>муниципальное образование «</w:t>
      </w:r>
      <w:r w:rsidR="00D8713F" w:rsidRPr="002B5506">
        <w:rPr>
          <w:sz w:val="28"/>
          <w:szCs w:val="28"/>
        </w:rPr>
        <w:t>Хиславичский</w:t>
      </w:r>
      <w:r w:rsidR="00FA7E8A" w:rsidRPr="002B5506">
        <w:rPr>
          <w:sz w:val="28"/>
          <w:szCs w:val="28"/>
        </w:rPr>
        <w:t xml:space="preserve"> муниципальный округ»</w:t>
      </w:r>
      <w:r w:rsidR="00FA7E8A" w:rsidRPr="002B5506">
        <w:rPr>
          <w:bCs/>
          <w:sz w:val="28"/>
          <w:szCs w:val="28"/>
        </w:rPr>
        <w:t xml:space="preserve"> </w:t>
      </w:r>
      <w:r w:rsidR="00FA7E8A" w:rsidRPr="002B5506">
        <w:rPr>
          <w:sz w:val="28"/>
          <w:szCs w:val="28"/>
        </w:rPr>
        <w:t>Смоленской области</w:t>
      </w:r>
      <w:r w:rsidR="00FA7E8A">
        <w:rPr>
          <w:sz w:val="28"/>
          <w:szCs w:val="28"/>
        </w:rPr>
        <w:t xml:space="preserve"> с административным центром в </w:t>
      </w:r>
      <w:r w:rsidR="00F24029">
        <w:rPr>
          <w:sz w:val="28"/>
          <w:szCs w:val="28"/>
        </w:rPr>
        <w:t>поселке городского типа</w:t>
      </w:r>
      <w:r w:rsidR="00D8713F">
        <w:rPr>
          <w:sz w:val="28"/>
          <w:szCs w:val="28"/>
        </w:rPr>
        <w:t xml:space="preserve"> Хиславичи</w:t>
      </w:r>
      <w:r>
        <w:rPr>
          <w:sz w:val="28"/>
          <w:szCs w:val="28"/>
        </w:rPr>
        <w:t>.</w:t>
      </w:r>
    </w:p>
    <w:p w14:paraId="7F4BF37B" w14:textId="77777777" w:rsidR="009332C1" w:rsidRDefault="009332C1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2.3.  Направить в адрес</w:t>
      </w:r>
      <w:r w:rsidR="00400EB8">
        <w:rPr>
          <w:sz w:val="28"/>
          <w:szCs w:val="28"/>
        </w:rPr>
        <w:t xml:space="preserve"> Хиславичского районного Совета депутатов </w:t>
      </w:r>
      <w:r w:rsidR="00F670B9">
        <w:rPr>
          <w:bCs/>
          <w:sz w:val="28"/>
          <w:szCs w:val="28"/>
        </w:rPr>
        <w:t xml:space="preserve">решения, указанные в </w:t>
      </w:r>
      <w:r>
        <w:rPr>
          <w:bCs/>
          <w:sz w:val="28"/>
          <w:szCs w:val="28"/>
        </w:rPr>
        <w:t>пункт</w:t>
      </w:r>
      <w:r w:rsidR="00F670B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 настоящего решения.</w:t>
      </w:r>
    </w:p>
    <w:p w14:paraId="1FC8BA4F" w14:textId="77777777" w:rsidR="004B222A" w:rsidRPr="00F63979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14:paraId="72A02FA7" w14:textId="0FAB8A12" w:rsidR="008A7BB2" w:rsidRPr="00231CB6" w:rsidRDefault="000E5C48" w:rsidP="008A7BB2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="008A7BB2">
        <w:rPr>
          <w:color w:val="000000"/>
          <w:sz w:val="28"/>
          <w:szCs w:val="28"/>
        </w:rPr>
        <w:t>.</w:t>
      </w:r>
      <w:r w:rsidR="008A7BB2" w:rsidRPr="00231CB6">
        <w:rPr>
          <w:color w:val="000000"/>
          <w:sz w:val="28"/>
          <w:szCs w:val="28"/>
        </w:rPr>
        <w:t xml:space="preserve"> </w:t>
      </w:r>
      <w:r w:rsidR="008A7BB2">
        <w:rPr>
          <w:color w:val="000000"/>
          <w:sz w:val="28"/>
          <w:szCs w:val="28"/>
        </w:rPr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="008A7BB2" w:rsidRPr="00A871B3">
          <w:rPr>
            <w:rFonts w:eastAsia="Calibri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8A7BB2">
        <w:rPr>
          <w:sz w:val="28"/>
          <w:szCs w:val="28"/>
        </w:rPr>
        <w:t xml:space="preserve">. </w:t>
      </w:r>
      <w:r w:rsidR="008A7BB2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06511A66" w14:textId="23465D03" w:rsidR="002B5506" w:rsidRDefault="000E5C48" w:rsidP="002B5506">
      <w:pPr>
        <w:pStyle w:val="ConsNormal0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B5506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дня его опубликования.</w:t>
      </w:r>
    </w:p>
    <w:p w14:paraId="706E70ED" w14:textId="77777777" w:rsidR="00FA7E8A" w:rsidRDefault="00FA7E8A" w:rsidP="00FA7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10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86"/>
        <w:gridCol w:w="6667"/>
      </w:tblGrid>
      <w:tr w:rsidR="0068044B" w:rsidRPr="008E6448" w14:paraId="3CBEA469" w14:textId="77777777" w:rsidTr="00A6205D">
        <w:trPr>
          <w:trHeight w:val="22"/>
        </w:trPr>
        <w:tc>
          <w:tcPr>
            <w:tcW w:w="4386" w:type="dxa"/>
            <w:shd w:val="clear" w:color="auto" w:fill="auto"/>
          </w:tcPr>
          <w:p w14:paraId="32576A7D" w14:textId="1AFC1DD8" w:rsidR="00703A23" w:rsidRDefault="00761645" w:rsidP="00703A23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044B" w:rsidRPr="008E6448">
              <w:rPr>
                <w:sz w:val="28"/>
                <w:szCs w:val="28"/>
              </w:rPr>
              <w:t>Глав</w:t>
            </w:r>
            <w:r w:rsidR="0068044B">
              <w:rPr>
                <w:sz w:val="28"/>
                <w:szCs w:val="28"/>
              </w:rPr>
              <w:t>а</w:t>
            </w:r>
            <w:r w:rsidR="0068044B" w:rsidRPr="008E644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68044B" w:rsidRPr="008E6448">
              <w:rPr>
                <w:sz w:val="28"/>
                <w:szCs w:val="28"/>
              </w:rPr>
              <w:t xml:space="preserve">образования Хиславичский </w:t>
            </w:r>
            <w:r w:rsidRPr="008E6448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>Смоленской</w:t>
            </w:r>
            <w:r w:rsidR="0068044B" w:rsidRPr="008E6448">
              <w:rPr>
                <w:sz w:val="28"/>
                <w:szCs w:val="28"/>
              </w:rPr>
              <w:t xml:space="preserve"> области</w:t>
            </w:r>
            <w:r w:rsidR="0068044B" w:rsidRPr="008E6448">
              <w:rPr>
                <w:b/>
                <w:sz w:val="28"/>
                <w:szCs w:val="28"/>
              </w:rPr>
              <w:t xml:space="preserve">                                 </w:t>
            </w:r>
          </w:p>
          <w:p w14:paraId="5E9D0351" w14:textId="77777777" w:rsidR="0068044B" w:rsidRPr="008E6448" w:rsidRDefault="00703A23" w:rsidP="00703A23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68044B">
              <w:rPr>
                <w:b/>
                <w:sz w:val="28"/>
                <w:szCs w:val="28"/>
              </w:rPr>
              <w:t>С.А. Шапкин</w:t>
            </w:r>
          </w:p>
        </w:tc>
        <w:tc>
          <w:tcPr>
            <w:tcW w:w="6667" w:type="dxa"/>
            <w:shd w:val="clear" w:color="auto" w:fill="auto"/>
          </w:tcPr>
          <w:p w14:paraId="48952653" w14:textId="77777777" w:rsidR="0068044B" w:rsidRPr="008E6448" w:rsidRDefault="0068044B" w:rsidP="0060778A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8E644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03A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8E6448">
              <w:rPr>
                <w:sz w:val="28"/>
                <w:szCs w:val="28"/>
              </w:rPr>
              <w:t xml:space="preserve">Председатель Хиславичского </w:t>
            </w:r>
          </w:p>
          <w:p w14:paraId="1CEC0736" w14:textId="29C44464" w:rsidR="0068044B" w:rsidRPr="008E6448" w:rsidRDefault="0068044B" w:rsidP="0060778A">
            <w:pPr>
              <w:tabs>
                <w:tab w:val="left" w:pos="7020"/>
              </w:tabs>
              <w:ind w:left="-5810" w:firstLine="5810"/>
              <w:jc w:val="both"/>
              <w:rPr>
                <w:sz w:val="28"/>
                <w:szCs w:val="28"/>
              </w:rPr>
            </w:pPr>
            <w:r w:rsidRPr="008E6448">
              <w:rPr>
                <w:sz w:val="28"/>
                <w:szCs w:val="28"/>
              </w:rPr>
              <w:t xml:space="preserve">                             районного Совета депутатов</w:t>
            </w:r>
          </w:p>
          <w:p w14:paraId="25DD59EB" w14:textId="77777777" w:rsidR="0068044B" w:rsidRPr="008E6448" w:rsidRDefault="0068044B" w:rsidP="0060778A">
            <w:pPr>
              <w:tabs>
                <w:tab w:val="left" w:pos="1290"/>
                <w:tab w:val="center" w:pos="5446"/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 w:rsidRPr="008E6448">
              <w:rPr>
                <w:b/>
                <w:sz w:val="28"/>
                <w:szCs w:val="28"/>
              </w:rPr>
              <w:tab/>
              <w:t xml:space="preserve">                        </w:t>
            </w:r>
          </w:p>
          <w:p w14:paraId="251BF625" w14:textId="074D7B90" w:rsidR="0068044B" w:rsidRPr="008E6448" w:rsidRDefault="00A6205D" w:rsidP="00A6205D">
            <w:pPr>
              <w:tabs>
                <w:tab w:val="left" w:pos="1290"/>
                <w:tab w:val="center" w:pos="5446"/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8044B" w:rsidRPr="008E6448">
              <w:rPr>
                <w:b/>
                <w:sz w:val="28"/>
                <w:szCs w:val="28"/>
              </w:rPr>
              <w:t xml:space="preserve">                 </w:t>
            </w:r>
            <w:r w:rsidR="00703A23">
              <w:rPr>
                <w:b/>
                <w:sz w:val="28"/>
                <w:szCs w:val="28"/>
              </w:rPr>
              <w:t xml:space="preserve">                     </w:t>
            </w:r>
            <w:r w:rsidR="0068044B" w:rsidRPr="008E6448">
              <w:rPr>
                <w:b/>
                <w:sz w:val="28"/>
                <w:szCs w:val="28"/>
              </w:rPr>
              <w:t xml:space="preserve">  С.Н. Костюкова</w:t>
            </w:r>
          </w:p>
        </w:tc>
      </w:tr>
    </w:tbl>
    <w:p w14:paraId="78B6281B" w14:textId="4289EDB9" w:rsidR="0058665D" w:rsidRPr="003A278F" w:rsidRDefault="00177124" w:rsidP="00A6205D">
      <w:pPr>
        <w:pStyle w:val="consnormal"/>
        <w:tabs>
          <w:tab w:val="right" w:pos="504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4B222A" w:rsidRPr="00EB1821">
        <w:rPr>
          <w:sz w:val="28"/>
          <w:szCs w:val="28"/>
        </w:rPr>
        <w:t xml:space="preserve">           </w:t>
      </w:r>
      <w:r w:rsidR="004B222A">
        <w:rPr>
          <w:sz w:val="28"/>
          <w:szCs w:val="28"/>
        </w:rPr>
        <w:t xml:space="preserve">               </w:t>
      </w:r>
      <w:r w:rsidR="00A6205D">
        <w:rPr>
          <w:sz w:val="28"/>
          <w:szCs w:val="28"/>
        </w:rPr>
        <w:tab/>
      </w:r>
    </w:p>
    <w:sectPr w:rsidR="0058665D" w:rsidRPr="003A278F" w:rsidSect="00761645">
      <w:headerReference w:type="even" r:id="rId10"/>
      <w:headerReference w:type="default" r:id="rId11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869C9" w14:textId="77777777" w:rsidR="00006F13" w:rsidRDefault="00006F13">
      <w:r>
        <w:separator/>
      </w:r>
    </w:p>
  </w:endnote>
  <w:endnote w:type="continuationSeparator" w:id="0">
    <w:p w14:paraId="434A6C76" w14:textId="77777777" w:rsidR="00006F13" w:rsidRDefault="000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0DEF" w14:textId="77777777" w:rsidR="00006F13" w:rsidRDefault="00006F13">
      <w:r>
        <w:separator/>
      </w:r>
    </w:p>
  </w:footnote>
  <w:footnote w:type="continuationSeparator" w:id="0">
    <w:p w14:paraId="26245859" w14:textId="77777777" w:rsidR="00006F13" w:rsidRDefault="0000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98C3" w14:textId="77777777" w:rsidR="00586347" w:rsidRDefault="00A81247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1A5A43" w14:textId="77777777" w:rsidR="00586347" w:rsidRDefault="005863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AEC0" w14:textId="77777777" w:rsidR="00586347" w:rsidRDefault="00A81247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05D">
      <w:rPr>
        <w:rStyle w:val="a5"/>
        <w:noProof/>
      </w:rPr>
      <w:t>3</w:t>
    </w:r>
    <w:r>
      <w:rPr>
        <w:rStyle w:val="a5"/>
      </w:rPr>
      <w:fldChar w:fldCharType="end"/>
    </w:r>
  </w:p>
  <w:p w14:paraId="7C73CB2C" w14:textId="77777777" w:rsidR="00586347" w:rsidRDefault="005863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06F13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5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6BA"/>
    <w:rsid w:val="00084CB3"/>
    <w:rsid w:val="0008508A"/>
    <w:rsid w:val="000850E2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5E1E"/>
    <w:rsid w:val="000A62FD"/>
    <w:rsid w:val="000A6DE6"/>
    <w:rsid w:val="000B0A74"/>
    <w:rsid w:val="000B2011"/>
    <w:rsid w:val="000B2076"/>
    <w:rsid w:val="000B3F30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5C48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948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A5B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77F90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506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173B2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A75F0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0EB8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576B5"/>
    <w:rsid w:val="00457F3B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6F1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1ED2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636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347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37E6"/>
    <w:rsid w:val="005B7237"/>
    <w:rsid w:val="005B7390"/>
    <w:rsid w:val="005B7BB6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B94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044B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3A23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645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740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16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A7BB2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DC7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05D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1247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1033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0A98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27B5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43A0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13F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97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029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2A2A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6EF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A7E8A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F51D"/>
  <w15:docId w15:val="{C96648BB-E78D-4EF1-868F-707F21B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customStyle="1" w:styleId="ConsNormal0">
    <w:name w:val="ConsNormal"/>
    <w:uiPriority w:val="99"/>
    <w:rsid w:val="0068044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Title">
    <w:name w:val="Title!Название НПА"/>
    <w:basedOn w:val="a"/>
    <w:rsid w:val="0068044B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8">
    <w:name w:val="Subtle Emphasis"/>
    <w:uiPriority w:val="19"/>
    <w:qFormat/>
    <w:rsid w:val="0068044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A068-9C23-4FBB-A609-E01227DC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5392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10</cp:revision>
  <cp:lastPrinted>2024-05-06T12:18:00Z</cp:lastPrinted>
  <dcterms:created xsi:type="dcterms:W3CDTF">2024-05-03T12:32:00Z</dcterms:created>
  <dcterms:modified xsi:type="dcterms:W3CDTF">2024-05-06T12:18:00Z</dcterms:modified>
</cp:coreProperties>
</file>