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E" w:rsidRDefault="008A5BFE" w:rsidP="008A5B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A5BFE" w:rsidRDefault="005E6585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ВЛАДИМИРОВСКОГО </w:t>
      </w:r>
      <w:r w:rsidR="008A5BF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A5BFE" w:rsidRDefault="008A5BFE" w:rsidP="008A5BFE"/>
    <w:p w:rsidR="008A5BFE" w:rsidRPr="008A5BFE" w:rsidRDefault="008A5BFE" w:rsidP="008A5BF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8A5BFE">
        <w:rPr>
          <w:rFonts w:ascii="Times New Roman" w:hAnsi="Times New Roman" w:cs="Times New Roman"/>
          <w:sz w:val="28"/>
          <w:szCs w:val="28"/>
        </w:rPr>
        <w:t xml:space="preserve">От </w:t>
      </w:r>
      <w:r w:rsidR="001C08F9">
        <w:rPr>
          <w:rFonts w:ascii="Times New Roman" w:hAnsi="Times New Roman" w:cs="Times New Roman"/>
          <w:sz w:val="28"/>
          <w:szCs w:val="28"/>
        </w:rPr>
        <w:t xml:space="preserve"> 18  апреля  </w:t>
      </w:r>
      <w:r w:rsidRPr="008A5BFE">
        <w:rPr>
          <w:rFonts w:ascii="Times New Roman" w:hAnsi="Times New Roman" w:cs="Times New Roman"/>
          <w:sz w:val="28"/>
          <w:szCs w:val="28"/>
        </w:rPr>
        <w:t>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 w:rsidRPr="008A5BFE">
        <w:rPr>
          <w:rFonts w:ascii="Times New Roman" w:hAnsi="Times New Roman" w:cs="Times New Roman"/>
          <w:sz w:val="28"/>
          <w:szCs w:val="28"/>
        </w:rPr>
        <w:t>г.</w:t>
      </w:r>
      <w:r w:rsidRPr="008A5BFE">
        <w:rPr>
          <w:rFonts w:ascii="Times New Roman" w:hAnsi="Times New Roman" w:cs="Times New Roman"/>
          <w:sz w:val="28"/>
          <w:szCs w:val="28"/>
        </w:rPr>
        <w:tab/>
      </w:r>
      <w:r w:rsidR="001C08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A5BFE">
        <w:rPr>
          <w:rFonts w:ascii="Times New Roman" w:hAnsi="Times New Roman" w:cs="Times New Roman"/>
          <w:sz w:val="28"/>
          <w:szCs w:val="28"/>
        </w:rPr>
        <w:t>№</w:t>
      </w:r>
      <w:r w:rsidR="001C08F9">
        <w:rPr>
          <w:rFonts w:ascii="Times New Roman" w:hAnsi="Times New Roman" w:cs="Times New Roman"/>
          <w:sz w:val="28"/>
          <w:szCs w:val="28"/>
        </w:rPr>
        <w:t>6</w:t>
      </w:r>
    </w:p>
    <w:p w:rsidR="008A5BFE" w:rsidRDefault="008A5BFE" w:rsidP="008A5BFE"/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Об утверждении плана мероприятий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по профилактике терроризма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и экстремизма на территории</w:t>
      </w:r>
    </w:p>
    <w:p w:rsidR="008A5BFE" w:rsidRDefault="005E6585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Владимировского </w:t>
      </w:r>
      <w:r w:rsidR="008A5BFE">
        <w:rPr>
          <w:rFonts w:ascii="Times New Roman" w:hAnsi="Times New Roman" w:cs="Times New Roman"/>
          <w:kern w:val="36"/>
          <w:sz w:val="28"/>
          <w:szCs w:val="28"/>
        </w:rPr>
        <w:t>сельского поселения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Хиславичского района</w:t>
      </w:r>
    </w:p>
    <w:p w:rsidR="008A5BFE" w:rsidRDefault="008A5BFE" w:rsidP="008A5BFE">
      <w:pPr>
        <w:spacing w:after="0"/>
        <w:jc w:val="both"/>
      </w:pPr>
      <w:r>
        <w:rPr>
          <w:rFonts w:ascii="Times New Roman" w:hAnsi="Times New Roman" w:cs="Times New Roman"/>
          <w:kern w:val="36"/>
          <w:sz w:val="28"/>
          <w:szCs w:val="28"/>
        </w:rPr>
        <w:t>Смоленской области на 202</w:t>
      </w:r>
      <w:r w:rsidR="00741A54">
        <w:rPr>
          <w:rFonts w:ascii="Times New Roman" w:hAnsi="Times New Roman" w:cs="Times New Roman"/>
          <w:kern w:val="36"/>
          <w:sz w:val="28"/>
          <w:szCs w:val="28"/>
        </w:rPr>
        <w:t>3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год</w:t>
      </w:r>
    </w:p>
    <w:p w:rsidR="008A5BFE" w:rsidRPr="008A5BFE" w:rsidRDefault="008A5BFE" w:rsidP="008A5BFE"/>
    <w:p w:rsidR="008A5BFE" w:rsidRPr="008A5BFE" w:rsidRDefault="008A5BFE" w:rsidP="008A5BFE"/>
    <w:p w:rsidR="008A5BFE" w:rsidRDefault="008A5BFE" w:rsidP="008A5BFE"/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руководствуясь подпунктом 6 пункта 2 статьи 8 Устава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последствий проявления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Администрация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план мероприятий по профилактике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 на 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постановлению.</w:t>
      </w: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исполнения плана мероприятий по профилактике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 на 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возложить на Главу муниципального образования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области  </w:t>
      </w:r>
      <w:r w:rsidR="005E6585">
        <w:rPr>
          <w:rFonts w:ascii="Times New Roman" w:hAnsi="Times New Roman" w:cs="Times New Roman"/>
          <w:sz w:val="28"/>
          <w:szCs w:val="28"/>
        </w:rPr>
        <w:t xml:space="preserve"> Митрофанова А.Л.</w:t>
      </w:r>
    </w:p>
    <w:p w:rsidR="008A5BFE" w:rsidRPr="008A5BFE" w:rsidRDefault="008A5BFE" w:rsidP="008A5BFE">
      <w:pPr>
        <w:jc w:val="both"/>
        <w:rPr>
          <w:rFonts w:ascii="Times New Roman" w:hAnsi="Times New Roman" w:cs="Times New Roman"/>
          <w:snapToGrid w:val="0"/>
          <w:sz w:val="28"/>
          <w:szCs w:val="20"/>
          <w:lang w:eastAsia="ar-SA"/>
        </w:rPr>
      </w:pPr>
      <w:r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 3. </w:t>
      </w:r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Настоящее Постановление вступает в силу со дня его официального обнародования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7" w:history="1"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hislav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@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admin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-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smolensk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.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ru</w:t>
        </w:r>
      </w:hyperlink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) в разделе «</w:t>
      </w:r>
      <w:r w:rsidR="005E6585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Владимировское </w:t>
      </w:r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сельское поселение».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4.Контроль за исполнением настоящего постановления оставляю за собой.</w:t>
      </w: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6585" w:rsidRPr="00106EB8" w:rsidRDefault="005E6585" w:rsidP="005E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EB8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</w:t>
      </w:r>
    </w:p>
    <w:p w:rsidR="005E6585" w:rsidRPr="00106EB8" w:rsidRDefault="005E6585" w:rsidP="005E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EB8"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5E6585" w:rsidRPr="00106EB8" w:rsidRDefault="005E6585" w:rsidP="005E65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</w:t>
      </w:r>
      <w:r w:rsidRPr="00106EB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А.Л.Митрофанов</w:t>
      </w:r>
    </w:p>
    <w:p w:rsidR="005E6585" w:rsidRPr="008C014C" w:rsidRDefault="005E6585" w:rsidP="005E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5E658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№1</w:t>
      </w:r>
    </w:p>
    <w:p w:rsidR="008A5BFE" w:rsidRDefault="008A5BFE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A5BFE" w:rsidRDefault="005E6585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Владимировского </w:t>
      </w:r>
      <w:r w:rsidR="008A5BFE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A5BFE" w:rsidRDefault="005E6585" w:rsidP="00DB0646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8A5BFE">
        <w:rPr>
          <w:rFonts w:ascii="Times New Roman" w:hAnsi="Times New Roman" w:cs="Times New Roman"/>
          <w:sz w:val="20"/>
          <w:szCs w:val="20"/>
        </w:rPr>
        <w:t>Хиславичского района Смоленской области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DB064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C3D70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.0</w:t>
      </w:r>
      <w:r w:rsidR="005C3D7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41A5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№ </w:t>
      </w:r>
      <w:r w:rsidR="005C3D70">
        <w:rPr>
          <w:rFonts w:ascii="Times New Roman" w:hAnsi="Times New Roman" w:cs="Times New Roman"/>
          <w:sz w:val="20"/>
          <w:szCs w:val="20"/>
        </w:rPr>
        <w:t>6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B064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терроризма и экстремизма на территории </w:t>
      </w:r>
      <w:r w:rsidR="005E6585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Хиславичского района Смоленской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</w:t>
      </w:r>
      <w:r w:rsidR="00741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565" w:type="dxa"/>
        <w:tblInd w:w="-1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8"/>
        <w:gridCol w:w="3526"/>
        <w:gridCol w:w="1426"/>
        <w:gridCol w:w="1950"/>
        <w:gridCol w:w="2115"/>
      </w:tblGrid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5E658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5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741A54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8A5BF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жителей сельского поселения услугами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5E658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8A3FBF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5E658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5BFE" w:rsidRDefault="008A5BFE" w:rsidP="008A3FBF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 w:rsidTr="00741A54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 w:rsidTr="001C08F9">
        <w:trPr>
          <w:trHeight w:val="2716"/>
        </w:trPr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материалов, содействующих укреплению межнационального и межконфессионального согласия</w:t>
            </w:r>
          </w:p>
        </w:tc>
        <w:tc>
          <w:tcPr>
            <w:tcW w:w="1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E658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A5BFE" w:rsidRDefault="008A5BFE" w:rsidP="001C08F9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</w:tbl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34E21" w:rsidRPr="008A5BFE" w:rsidRDefault="00134E21" w:rsidP="008A5BFE"/>
    <w:sectPr w:rsidR="00134E21" w:rsidRPr="008A5BFE" w:rsidSect="0043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54"/>
    <w:multiLevelType w:val="singleLevel"/>
    <w:tmpl w:val="3188B480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5BFE"/>
    <w:rsid w:val="00134E21"/>
    <w:rsid w:val="001C08F9"/>
    <w:rsid w:val="00433E44"/>
    <w:rsid w:val="005C3D70"/>
    <w:rsid w:val="005E6585"/>
    <w:rsid w:val="00664F94"/>
    <w:rsid w:val="00741A54"/>
    <w:rsid w:val="008A3FBF"/>
    <w:rsid w:val="008A5BFE"/>
    <w:rsid w:val="00AC42BD"/>
    <w:rsid w:val="00C75A82"/>
    <w:rsid w:val="00DB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slav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0946-F813-4C4B-A5E6-311BF834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60</cp:revision>
  <cp:lastPrinted>2021-03-16T12:59:00Z</cp:lastPrinted>
  <dcterms:created xsi:type="dcterms:W3CDTF">2023-01-17T09:11:00Z</dcterms:created>
  <dcterms:modified xsi:type="dcterms:W3CDTF">2023-04-18T08:19:00Z</dcterms:modified>
</cp:coreProperties>
</file>