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="00B17D9C">
        <w:rPr>
          <w:rFonts w:ascii="Times New Roman" w:hAnsi="Times New Roman" w:cs="Times New Roman"/>
          <w:bCs/>
          <w:sz w:val="28"/>
          <w:szCs w:val="28"/>
        </w:rPr>
        <w:t>9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D9C">
        <w:rPr>
          <w:rFonts w:ascii="Times New Roman" w:hAnsi="Times New Roman" w:cs="Times New Roman"/>
          <w:bCs/>
          <w:sz w:val="28"/>
          <w:szCs w:val="28"/>
        </w:rPr>
        <w:t>марта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B17D9C">
        <w:rPr>
          <w:rFonts w:ascii="Times New Roman" w:hAnsi="Times New Roman" w:cs="Times New Roman"/>
          <w:bCs/>
          <w:sz w:val="28"/>
          <w:szCs w:val="28"/>
        </w:rPr>
        <w:t>3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Pr="001F0F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8020E">
        <w:rPr>
          <w:rFonts w:ascii="Times New Roman" w:hAnsi="Times New Roman" w:cs="Times New Roman"/>
          <w:bCs/>
          <w:sz w:val="28"/>
          <w:szCs w:val="28"/>
        </w:rPr>
        <w:t>9</w:t>
      </w:r>
    </w:p>
    <w:p w:rsid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ассмотрение </w:t>
      </w:r>
      <w:r w:rsidR="00B574E4"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DE1">
        <w:rPr>
          <w:rFonts w:ascii="Times New Roman" w:eastAsia="Calibri" w:hAnsi="Times New Roman" w:cs="Times New Roman"/>
          <w:sz w:val="28"/>
          <w:szCs w:val="28"/>
        </w:rPr>
        <w:t>п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 w:rsidR="00702DE1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574E4">
        <w:rPr>
          <w:rFonts w:ascii="Times New Roman" w:eastAsia="Calibri" w:hAnsi="Times New Roman" w:cs="Times New Roman"/>
          <w:sz w:val="28"/>
          <w:szCs w:val="28"/>
        </w:rPr>
        <w:t>1</w:t>
      </w:r>
      <w:r w:rsidR="00B17D9C">
        <w:rPr>
          <w:rFonts w:ascii="Times New Roman" w:eastAsia="Calibri" w:hAnsi="Times New Roman" w:cs="Times New Roman"/>
          <w:sz w:val="28"/>
          <w:szCs w:val="28"/>
        </w:rPr>
        <w:t>6</w:t>
      </w:r>
      <w:r w:rsidR="00B574E4">
        <w:rPr>
          <w:rFonts w:ascii="Times New Roman" w:eastAsia="Calibri" w:hAnsi="Times New Roman" w:cs="Times New Roman"/>
          <w:sz w:val="28"/>
          <w:szCs w:val="28"/>
        </w:rPr>
        <w:t>.0</w:t>
      </w:r>
      <w:r w:rsidR="00B17D9C">
        <w:rPr>
          <w:rFonts w:ascii="Times New Roman" w:eastAsia="Calibri" w:hAnsi="Times New Roman" w:cs="Times New Roman"/>
          <w:sz w:val="28"/>
          <w:szCs w:val="28"/>
        </w:rPr>
        <w:t>3</w:t>
      </w:r>
      <w:r w:rsidR="00B574E4">
        <w:rPr>
          <w:rFonts w:ascii="Times New Roman" w:eastAsia="Calibri" w:hAnsi="Times New Roman" w:cs="Times New Roman"/>
          <w:sz w:val="28"/>
          <w:szCs w:val="28"/>
        </w:rPr>
        <w:t>.202</w:t>
      </w:r>
      <w:r w:rsidR="00B17D9C">
        <w:rPr>
          <w:rFonts w:ascii="Times New Roman" w:eastAsia="Calibri" w:hAnsi="Times New Roman" w:cs="Times New Roman"/>
          <w:sz w:val="28"/>
          <w:szCs w:val="28"/>
        </w:rPr>
        <w:t>3</w:t>
      </w:r>
      <w:r w:rsidR="00702DE1">
        <w:rPr>
          <w:rFonts w:ascii="Times New Roman" w:eastAsia="Calibri" w:hAnsi="Times New Roman" w:cs="Times New Roman"/>
          <w:sz w:val="28"/>
          <w:szCs w:val="28"/>
        </w:rPr>
        <w:t>г. №</w:t>
      </w:r>
      <w:r w:rsidR="00B574E4">
        <w:rPr>
          <w:rFonts w:ascii="Times New Roman" w:eastAsia="Calibri" w:hAnsi="Times New Roman" w:cs="Times New Roman"/>
          <w:sz w:val="28"/>
          <w:szCs w:val="28"/>
        </w:rPr>
        <w:t xml:space="preserve"> 20660021-</w:t>
      </w:r>
      <w:r w:rsidR="00B17D9C">
        <w:rPr>
          <w:rFonts w:ascii="Times New Roman" w:eastAsia="Calibri" w:hAnsi="Times New Roman" w:cs="Times New Roman"/>
          <w:sz w:val="28"/>
          <w:szCs w:val="28"/>
        </w:rPr>
        <w:t>92</w:t>
      </w:r>
      <w:r w:rsidR="00B574E4">
        <w:rPr>
          <w:rFonts w:ascii="Times New Roman" w:eastAsia="Calibri" w:hAnsi="Times New Roman" w:cs="Times New Roman"/>
          <w:sz w:val="28"/>
          <w:szCs w:val="28"/>
        </w:rPr>
        <w:t>-2</w:t>
      </w:r>
      <w:r w:rsidR="00B17D9C">
        <w:rPr>
          <w:rFonts w:ascii="Times New Roman" w:eastAsia="Calibri" w:hAnsi="Times New Roman" w:cs="Times New Roman"/>
          <w:sz w:val="28"/>
          <w:szCs w:val="28"/>
        </w:rPr>
        <w:t>3</w:t>
      </w:r>
      <w:r w:rsidR="00B574E4">
        <w:rPr>
          <w:rFonts w:ascii="Times New Roman" w:eastAsia="Calibri" w:hAnsi="Times New Roman" w:cs="Times New Roman"/>
          <w:sz w:val="28"/>
          <w:szCs w:val="28"/>
        </w:rPr>
        <w:t>/-20660021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решение Хиславичского районного Совета депутатов № </w:t>
      </w:r>
      <w:r w:rsidR="00B17D9C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B17D9C">
        <w:rPr>
          <w:rFonts w:ascii="Times New Roman" w:eastAsia="Calibri" w:hAnsi="Times New Roman" w:cs="Times New Roman"/>
          <w:sz w:val="28"/>
          <w:szCs w:val="28"/>
        </w:rPr>
        <w:t>7.09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B17D9C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CC">
        <w:rPr>
          <w:rFonts w:ascii="Times New Roman" w:eastAsia="Calibri" w:hAnsi="Times New Roman" w:cs="Times New Roman"/>
          <w:sz w:val="28"/>
          <w:szCs w:val="28"/>
        </w:rPr>
        <w:t>«</w:t>
      </w:r>
      <w:r w:rsidRPr="007766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7D9C">
        <w:rPr>
          <w:rFonts w:ascii="Times New Roman" w:hAnsi="Times New Roman" w:cs="Times New Roman"/>
          <w:sz w:val="28"/>
          <w:szCs w:val="28"/>
        </w:rPr>
        <w:t>Положения о порядке проведения и организации публичных слушаний в муниципальном образовании «Хиславичский район» Смоленской области» (в редакции решений №4 от 21.02.2023).»</w:t>
      </w:r>
    </w:p>
    <w:p w:rsidR="0077669C" w:rsidRP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B17D9C">
        <w:rPr>
          <w:rFonts w:ascii="Times New Roman" w:hAnsi="Times New Roman" w:cs="Times New Roman"/>
          <w:sz w:val="28"/>
          <w:szCs w:val="28"/>
        </w:rPr>
        <w:t>Положения о порядке проведения и организации публичных слушаний в муниципальном образовании «Хиславичский район» Смоленской области</w:t>
      </w:r>
      <w:r w:rsidR="0077669C" w:rsidRPr="0077669C">
        <w:rPr>
          <w:rFonts w:ascii="Times New Roman" w:hAnsi="Times New Roman" w:cs="Times New Roman"/>
          <w:sz w:val="28"/>
          <w:szCs w:val="28"/>
        </w:rPr>
        <w:t>»</w:t>
      </w:r>
      <w:r w:rsidR="00AF23CC" w:rsidRPr="00AF23CC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</w:t>
      </w:r>
      <w:r w:rsidR="0077669C">
        <w:rPr>
          <w:rFonts w:ascii="Times New Roman" w:eastAsia="Calibri" w:hAnsi="Times New Roman" w:cs="Times New Roman"/>
          <w:sz w:val="28"/>
          <w:szCs w:val="28"/>
        </w:rPr>
        <w:t>5</w:t>
      </w:r>
      <w:r w:rsidR="001F0FCC">
        <w:rPr>
          <w:rFonts w:ascii="Times New Roman" w:eastAsia="Calibri" w:hAnsi="Times New Roman" w:cs="Times New Roman"/>
          <w:sz w:val="28"/>
          <w:szCs w:val="28"/>
        </w:rPr>
        <w:t>.</w:t>
      </w:r>
      <w:r w:rsidR="0077669C">
        <w:rPr>
          <w:rFonts w:ascii="Times New Roman" w:eastAsia="Calibri" w:hAnsi="Times New Roman" w:cs="Times New Roman"/>
          <w:sz w:val="28"/>
          <w:szCs w:val="28"/>
        </w:rPr>
        <w:t>12.20</w:t>
      </w:r>
      <w:r w:rsidR="001F0FCC">
        <w:rPr>
          <w:rFonts w:ascii="Times New Roman" w:eastAsia="Calibri" w:hAnsi="Times New Roman" w:cs="Times New Roman"/>
          <w:sz w:val="28"/>
          <w:szCs w:val="28"/>
        </w:rPr>
        <w:t>0</w:t>
      </w:r>
      <w:r w:rsidR="007766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A6D21">
        <w:rPr>
          <w:rFonts w:ascii="Times New Roman" w:eastAsia="Calibri" w:hAnsi="Times New Roman" w:cs="Times New Roman"/>
          <w:sz w:val="28"/>
          <w:szCs w:val="28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1F0FCC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23CC">
        <w:rPr>
          <w:rFonts w:ascii="Times New Roman" w:eastAsia="Calibri" w:hAnsi="Times New Roman" w:cs="Times New Roman"/>
          <w:sz w:val="28"/>
          <w:szCs w:val="28"/>
        </w:rPr>
        <w:t xml:space="preserve">Законом Смоленской области от 25.10.2019 № 106-з, Законом Смоленской области от 26.03.2020 № 27-з,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1F0FCC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F0FCC" w:rsidRPr="00B17D9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B17D9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5599" w:rsidRDefault="00702DE1" w:rsidP="00FE5599">
      <w:pPr>
        <w:tabs>
          <w:tab w:val="left" w:pos="5670"/>
          <w:tab w:val="left" w:pos="58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1</w:t>
      </w:r>
      <w:r w:rsidR="00D96C5D" w:rsidRPr="00C85174">
        <w:rPr>
          <w:rFonts w:ascii="Times New Roman" w:eastAsia="Calibri" w:hAnsi="Times New Roman" w:cs="Times New Roman"/>
          <w:sz w:val="28"/>
          <w:szCs w:val="28"/>
        </w:rPr>
        <w:t>.</w:t>
      </w:r>
      <w:r w:rsidR="00D96C5D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77669C"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B17D9C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D9C">
        <w:rPr>
          <w:rFonts w:ascii="Times New Roman" w:eastAsia="Calibri" w:hAnsi="Times New Roman" w:cs="Times New Roman"/>
          <w:sz w:val="28"/>
          <w:szCs w:val="28"/>
        </w:rPr>
        <w:t>16.03.2023г. № 20660021-92-23/-20660021 на решение Хиславичского районного Совета депутатов № 32 от 27.09.2007г</w:t>
      </w:r>
      <w:r w:rsidR="00B17D9C"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D9C">
        <w:rPr>
          <w:rFonts w:ascii="Times New Roman" w:eastAsia="Calibri" w:hAnsi="Times New Roman" w:cs="Times New Roman"/>
          <w:sz w:val="28"/>
          <w:szCs w:val="28"/>
        </w:rPr>
        <w:t>«</w:t>
      </w:r>
      <w:r w:rsidR="00B17D9C" w:rsidRPr="007766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7D9C">
        <w:rPr>
          <w:rFonts w:ascii="Times New Roman" w:hAnsi="Times New Roman" w:cs="Times New Roman"/>
          <w:sz w:val="28"/>
          <w:szCs w:val="28"/>
        </w:rPr>
        <w:t>Положения о порядке проведения и организации публичных слушаний в муниципальном образовании «Хиславичский район» Смоленской области» (в редакции решений №4 от 21.02.2023).</w:t>
      </w:r>
      <w:r w:rsidR="00FE5599" w:rsidRPr="0077669C">
        <w:rPr>
          <w:rFonts w:ascii="Times New Roman" w:hAnsi="Times New Roman" w:cs="Times New Roman"/>
          <w:sz w:val="28"/>
          <w:szCs w:val="28"/>
        </w:rPr>
        <w:t>»</w:t>
      </w:r>
      <w:r w:rsidR="00FE5599">
        <w:rPr>
          <w:rFonts w:ascii="Times New Roman" w:hAnsi="Times New Roman" w:cs="Times New Roman"/>
          <w:sz w:val="28"/>
          <w:szCs w:val="28"/>
        </w:rPr>
        <w:t>.</w:t>
      </w:r>
    </w:p>
    <w:p w:rsidR="00702DE1" w:rsidRPr="00B17D9C" w:rsidRDefault="00702DE1" w:rsidP="0077669C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B17D9C">
        <w:rPr>
          <w:rFonts w:ascii="Times New Roman" w:hAnsi="Times New Roman" w:cs="Times New Roman"/>
          <w:sz w:val="28"/>
          <w:szCs w:val="28"/>
        </w:rPr>
        <w:t>Положение о порядке проведения и организации публичных слушаний в муниципальном образовании «Хиславичский район» Смоленской области</w:t>
      </w:r>
      <w:r w:rsidR="00FE5599" w:rsidRPr="0077669C">
        <w:rPr>
          <w:rFonts w:ascii="Times New Roman" w:hAnsi="Times New Roman" w:cs="Times New Roman"/>
          <w:sz w:val="28"/>
          <w:szCs w:val="28"/>
        </w:rPr>
        <w:t>»</w:t>
      </w:r>
      <w:r w:rsidR="00FE5599">
        <w:rPr>
          <w:rFonts w:ascii="Times New Roman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</w:t>
      </w:r>
      <w:r w:rsidR="00B17D9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B17D9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С.Н. Костюкова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08020E"/>
    <w:rsid w:val="001F0FCC"/>
    <w:rsid w:val="0026751A"/>
    <w:rsid w:val="00271D6B"/>
    <w:rsid w:val="00353FEB"/>
    <w:rsid w:val="003662C4"/>
    <w:rsid w:val="005842CF"/>
    <w:rsid w:val="006C1F4F"/>
    <w:rsid w:val="006F1E5E"/>
    <w:rsid w:val="00702DE1"/>
    <w:rsid w:val="00757614"/>
    <w:rsid w:val="0077669C"/>
    <w:rsid w:val="00AF23CC"/>
    <w:rsid w:val="00B17D9C"/>
    <w:rsid w:val="00B574E4"/>
    <w:rsid w:val="00BA61BE"/>
    <w:rsid w:val="00C85174"/>
    <w:rsid w:val="00CF726F"/>
    <w:rsid w:val="00D07A57"/>
    <w:rsid w:val="00D96C5D"/>
    <w:rsid w:val="00EA6D21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14</cp:revision>
  <cp:lastPrinted>2023-03-29T06:28:00Z</cp:lastPrinted>
  <dcterms:created xsi:type="dcterms:W3CDTF">2020-03-25T07:05:00Z</dcterms:created>
  <dcterms:modified xsi:type="dcterms:W3CDTF">2023-03-29T06:28:00Z</dcterms:modified>
</cp:coreProperties>
</file>