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73FA">
        <w:rPr>
          <w:sz w:val="28"/>
          <w:szCs w:val="28"/>
        </w:rPr>
        <w:t>14</w:t>
      </w:r>
      <w:r w:rsidR="000224E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73FA">
        <w:rPr>
          <w:sz w:val="28"/>
          <w:szCs w:val="28"/>
        </w:rPr>
        <w:t>207</w:t>
      </w:r>
      <w:r w:rsidR="001A20C6">
        <w:rPr>
          <w:sz w:val="28"/>
          <w:szCs w:val="28"/>
        </w:rPr>
        <w:t>-р</w:t>
      </w:r>
    </w:p>
    <w:p w:rsidR="004D3C6C" w:rsidRPr="00533D4E" w:rsidRDefault="004D3C6C" w:rsidP="001A212B">
      <w:pPr>
        <w:rPr>
          <w:sz w:val="28"/>
          <w:szCs w:val="20"/>
        </w:rPr>
      </w:pPr>
      <w:bookmarkStart w:id="0" w:name="_GoBack"/>
      <w:bookmarkEnd w:id="0"/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0224EC" w:rsidRDefault="000224EC" w:rsidP="004A42B1">
      <w:pPr>
        <w:ind w:firstLine="709"/>
        <w:jc w:val="both"/>
        <w:rPr>
          <w:sz w:val="28"/>
          <w:szCs w:val="28"/>
        </w:rPr>
      </w:pPr>
    </w:p>
    <w:p w:rsidR="004473FA" w:rsidRDefault="004473FA" w:rsidP="004473FA">
      <w:pPr>
        <w:pStyle w:val="a6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целях  подготовки воспитанников  МБДОУ детский сад «Ручеек» к районному фестивалю «У колыбели таланта» </w:t>
      </w:r>
    </w:p>
    <w:p w:rsidR="004473FA" w:rsidRDefault="004473FA" w:rsidP="004473FA">
      <w:pPr>
        <w:pStyle w:val="a6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473FA" w:rsidRDefault="004473FA" w:rsidP="004473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МБОУ  Хисла</w:t>
      </w:r>
      <w:r w:rsidR="00AC4B78">
        <w:rPr>
          <w:rFonts w:ascii="Times New Roman" w:hAnsi="Times New Roman"/>
          <w:sz w:val="28"/>
          <w:szCs w:val="28"/>
        </w:rPr>
        <w:t>вичская СШ» Е.</w:t>
      </w:r>
      <w:proofErr w:type="gramStart"/>
      <w:r w:rsidR="00AC4B78">
        <w:rPr>
          <w:rFonts w:ascii="Times New Roman" w:hAnsi="Times New Roman"/>
          <w:sz w:val="28"/>
          <w:szCs w:val="28"/>
        </w:rPr>
        <w:t>Ю</w:t>
      </w:r>
      <w:proofErr w:type="gramEnd"/>
      <w:r w:rsidR="00AC4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B78">
        <w:rPr>
          <w:rFonts w:ascii="Times New Roman" w:hAnsi="Times New Roman"/>
          <w:sz w:val="28"/>
          <w:szCs w:val="28"/>
        </w:rPr>
        <w:t>Мушкадиновой</w:t>
      </w:r>
      <w:proofErr w:type="spellEnd"/>
      <w:r w:rsidR="00AC4B78">
        <w:rPr>
          <w:rFonts w:ascii="Times New Roman" w:hAnsi="Times New Roman"/>
          <w:sz w:val="28"/>
          <w:szCs w:val="28"/>
        </w:rPr>
        <w:t xml:space="preserve">  19</w:t>
      </w:r>
      <w:r>
        <w:rPr>
          <w:rFonts w:ascii="Times New Roman" w:hAnsi="Times New Roman"/>
          <w:sz w:val="28"/>
          <w:szCs w:val="28"/>
        </w:rPr>
        <w:t xml:space="preserve"> и 20 апреля 2023 года  выделить транспортное средство марки </w:t>
      </w:r>
      <w:r>
        <w:rPr>
          <w:rFonts w:ascii="Times New Roman" w:hAnsi="Times New Roman"/>
          <w:sz w:val="28"/>
          <w:szCs w:val="28"/>
          <w:lang w:val="en-US"/>
        </w:rPr>
        <w:t>VST</w:t>
      </w:r>
      <w:r w:rsidRPr="002C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411, государственный регистрационный номер А986 НТ 67, для доставки воспитанников МБДОУ д/с «Ручеек» в МБУК «Хиславичский РЦ КДР и НТ»  по маршруту:  </w:t>
      </w:r>
    </w:p>
    <w:p w:rsidR="004473FA" w:rsidRDefault="004473FA" w:rsidP="004473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73FA" w:rsidRDefault="004473FA" w:rsidP="004473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иславичи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д.24 -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Хиславичи, ул. Пушкина, д.15;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Хиславичи, ул. Пушкина, д.15-п.г.т.Хиславичи, ул. Кооперативная, д.24.</w:t>
      </w:r>
    </w:p>
    <w:p w:rsidR="004473FA" w:rsidRDefault="004473FA" w:rsidP="004473F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473FA" w:rsidRDefault="004473FA" w:rsidP="004473FA">
      <w:pPr>
        <w:pStyle w:val="a6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от МБДОУ детский сад «Ручеек» 09 ч. 30 мин., от МБУК «Хиславичский РЦ КДР и НТ»  по окончании репетиции.</w:t>
      </w:r>
    </w:p>
    <w:p w:rsidR="004473FA" w:rsidRDefault="004473FA" w:rsidP="004473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73FA" w:rsidRPr="004F45B3" w:rsidRDefault="004473FA" w:rsidP="004473F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Заместителя Главы муниципального образования «Хиславичский район» Смоленской области  –начальника Отдела образования и молодежной политики О.В. </w:t>
      </w:r>
      <w:proofErr w:type="spellStart"/>
      <w:r>
        <w:rPr>
          <w:rFonts w:ascii="Times New Roman" w:hAnsi="Times New Roman"/>
          <w:sz w:val="28"/>
          <w:szCs w:val="28"/>
        </w:rPr>
        <w:t>Вячистую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3D4E" w:rsidRDefault="00533D4E" w:rsidP="00637E9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7339BD" w:rsidRDefault="004473FA" w:rsidP="00637E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473FA">
        <w:rPr>
          <w:b/>
          <w:sz w:val="28"/>
          <w:szCs w:val="28"/>
        </w:rPr>
        <w:t xml:space="preserve">В.И. </w:t>
      </w:r>
      <w:proofErr w:type="spellStart"/>
      <w:r w:rsidR="004473FA">
        <w:rPr>
          <w:b/>
          <w:sz w:val="28"/>
          <w:szCs w:val="28"/>
        </w:rPr>
        <w:t>Златарев</w:t>
      </w:r>
      <w:proofErr w:type="spellEnd"/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2F3313" w:rsidRPr="002A2869" w:rsidRDefault="002F3313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0224EC">
                    <w:rPr>
                      <w:b/>
                      <w:sz w:val="22"/>
                    </w:rPr>
                    <w:t xml:space="preserve">М.Е. </w:t>
                  </w:r>
                  <w:proofErr w:type="spellStart"/>
                  <w:r w:rsidR="000224EC">
                    <w:rPr>
                      <w:b/>
                      <w:sz w:val="22"/>
                    </w:rPr>
                    <w:t>Подлегаева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Default="002F3313" w:rsidP="000224EC">
                  <w:r>
                    <w:t>«</w:t>
                  </w:r>
                  <w:r w:rsidR="004473FA">
                    <w:rPr>
                      <w:u w:val="single"/>
                    </w:rPr>
                    <w:t>14</w:t>
                  </w:r>
                  <w:r>
                    <w:t xml:space="preserve">» </w:t>
                  </w:r>
                  <w:r w:rsidR="000224EC">
                    <w:rPr>
                      <w:u w:val="single"/>
                    </w:rPr>
                    <w:t xml:space="preserve">апреля </w:t>
                  </w:r>
                  <w:r>
                    <w:t>2023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4473FA" w:rsidRDefault="002F3313" w:rsidP="004473FA">
                              <w:pPr>
                                <w:pStyle w:val="a6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Разослать: </w:t>
                              </w:r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Отдел образования и </w:t>
                              </w:r>
                              <w:proofErr w:type="gramStart"/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молодёжной</w:t>
                              </w:r>
                              <w:proofErr w:type="gramEnd"/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политики-</w:t>
                              </w:r>
                              <w:r w:rsidR="004473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 МБОУ «</w:t>
                              </w:r>
                              <w:r w:rsidR="004473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Хиславичская СШ</w:t>
                              </w:r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»-1</w:t>
                              </w:r>
                            </w:p>
                            <w:p w:rsidR="002F3313" w:rsidRPr="00B43144" w:rsidRDefault="002F3313" w:rsidP="00094072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4473FA">
                  <w:pPr>
                    <w:jc w:val="both"/>
                  </w:pPr>
                  <w:r>
                    <w:t xml:space="preserve">О.В. </w:t>
                  </w:r>
                  <w:proofErr w:type="spellStart"/>
                  <w:r>
                    <w:t>Вячистая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0224EC">
                  <w:pPr>
                    <w:rPr>
                      <w:u w:val="single"/>
                    </w:rPr>
                  </w:pPr>
                  <w:r>
                    <w:t>«</w:t>
                  </w:r>
                  <w:r w:rsidR="004473FA">
                    <w:rPr>
                      <w:u w:val="single"/>
                    </w:rPr>
                    <w:t>14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 xml:space="preserve">апреля </w:t>
                  </w:r>
                  <w:r>
                    <w:t>2023 г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2F3313" w:rsidRDefault="002F3313"/>
              </w:tc>
            </w:tr>
            <w:tr w:rsidR="002F3313" w:rsidTr="002F3313">
              <w:trPr>
                <w:trHeight w:val="980"/>
              </w:trPr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4473FA">
                  <w:pPr>
                    <w:jc w:val="both"/>
                  </w:pPr>
                  <w:r>
                    <w:t>Е.Р. Свистун</w:t>
                  </w:r>
                </w:p>
                <w:p w:rsidR="002F3313" w:rsidRDefault="002F3313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0224EC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t>«</w:t>
                  </w:r>
                  <w:r w:rsidR="004473FA">
                    <w:rPr>
                      <w:u w:val="single"/>
                    </w:rPr>
                    <w:t>14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 xml:space="preserve">апреля </w:t>
                  </w:r>
                  <w:r>
                    <w:t>2023 г</w:t>
                  </w:r>
                  <w:r w:rsidR="002F3313">
                    <w:tab/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0224EC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473FA"/>
    <w:rsid w:val="00457A93"/>
    <w:rsid w:val="00481695"/>
    <w:rsid w:val="0048558A"/>
    <w:rsid w:val="004A42B1"/>
    <w:rsid w:val="004C27EB"/>
    <w:rsid w:val="004D3C6C"/>
    <w:rsid w:val="004E0FDD"/>
    <w:rsid w:val="00501C31"/>
    <w:rsid w:val="005266CA"/>
    <w:rsid w:val="00533D4E"/>
    <w:rsid w:val="00551EA1"/>
    <w:rsid w:val="00571326"/>
    <w:rsid w:val="00616EB2"/>
    <w:rsid w:val="00637E9C"/>
    <w:rsid w:val="00660717"/>
    <w:rsid w:val="006851C2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45189"/>
    <w:rsid w:val="00B53559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6</cp:revision>
  <cp:lastPrinted>2023-04-14T12:43:00Z</cp:lastPrinted>
  <dcterms:created xsi:type="dcterms:W3CDTF">2023-04-14T09:25:00Z</dcterms:created>
  <dcterms:modified xsi:type="dcterms:W3CDTF">2023-04-14T12:43:00Z</dcterms:modified>
</cp:coreProperties>
</file>