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22" w:rsidRDefault="00C860FC" w:rsidP="002E1322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черн" style="width:65.5pt;height:81pt;visibility:visible">
            <v:imagedata r:id="rId6" o:title="черн"/>
          </v:shape>
        </w:pict>
      </w:r>
    </w:p>
    <w:p w:rsidR="00266462" w:rsidRPr="00266462" w:rsidRDefault="00266462" w:rsidP="002E1322">
      <w:pPr>
        <w:jc w:val="center"/>
        <w:rPr>
          <w:sz w:val="16"/>
          <w:szCs w:val="16"/>
        </w:rPr>
      </w:pPr>
    </w:p>
    <w:p w:rsidR="001D1A3E" w:rsidRPr="00037BA8" w:rsidRDefault="002E1322" w:rsidP="002E1322">
      <w:pPr>
        <w:ind w:firstLine="540"/>
        <w:jc w:val="center"/>
        <w:rPr>
          <w:b/>
        </w:rPr>
      </w:pPr>
      <w:r w:rsidRPr="00037BA8">
        <w:rPr>
          <w:b/>
        </w:rPr>
        <w:t>СОВЕТ ДЕПУТАТОВ</w:t>
      </w:r>
      <w:r w:rsidR="001D1A3E" w:rsidRPr="00037BA8">
        <w:rPr>
          <w:b/>
        </w:rPr>
        <w:t xml:space="preserve"> </w:t>
      </w:r>
    </w:p>
    <w:p w:rsidR="00037BA8" w:rsidRDefault="001D1A3E" w:rsidP="002E1322">
      <w:pPr>
        <w:ind w:firstLine="540"/>
        <w:jc w:val="center"/>
        <w:rPr>
          <w:b/>
        </w:rPr>
      </w:pPr>
      <w:r w:rsidRPr="00037BA8">
        <w:rPr>
          <w:b/>
        </w:rPr>
        <w:t xml:space="preserve">ХИСЛАВИЧСКОГО ГОРОДСКОГО ПОСЕЛЕНИЯ </w:t>
      </w:r>
    </w:p>
    <w:p w:rsidR="002E1322" w:rsidRDefault="001D1A3E" w:rsidP="002E1322">
      <w:pPr>
        <w:ind w:firstLine="540"/>
        <w:jc w:val="center"/>
        <w:rPr>
          <w:b/>
        </w:rPr>
      </w:pPr>
      <w:r w:rsidRPr="00037BA8">
        <w:rPr>
          <w:b/>
        </w:rPr>
        <w:t>ХИСЛАВИЧСКОГО РАЙОНА СМОЛЕНСКОЙ ОБЛАСТИ</w:t>
      </w:r>
    </w:p>
    <w:p w:rsidR="009A0239" w:rsidRPr="00037BA8" w:rsidRDefault="009A0239" w:rsidP="002E1322">
      <w:pPr>
        <w:ind w:firstLine="540"/>
        <w:jc w:val="center"/>
        <w:rPr>
          <w:b/>
        </w:rPr>
      </w:pPr>
    </w:p>
    <w:p w:rsidR="009A0239" w:rsidRPr="009A0239" w:rsidRDefault="009A0239" w:rsidP="009A0239">
      <w:pPr>
        <w:tabs>
          <w:tab w:val="left" w:pos="2740"/>
          <w:tab w:val="center" w:pos="5102"/>
        </w:tabs>
        <w:ind w:firstLine="0"/>
        <w:jc w:val="center"/>
        <w:rPr>
          <w:rFonts w:eastAsia="Times New Roman"/>
          <w:b/>
          <w:bCs w:val="0"/>
          <w:color w:val="auto"/>
          <w:lang w:eastAsia="ru-RU"/>
        </w:rPr>
      </w:pPr>
      <w:r w:rsidRPr="009A0239">
        <w:rPr>
          <w:rFonts w:eastAsia="Times New Roman"/>
          <w:b/>
          <w:bCs w:val="0"/>
          <w:color w:val="auto"/>
          <w:lang w:eastAsia="ru-RU"/>
        </w:rPr>
        <w:t>РЕШЕНИЕ</w:t>
      </w:r>
    </w:p>
    <w:p w:rsidR="009A0239" w:rsidRPr="009A0239" w:rsidRDefault="009A0239" w:rsidP="009A0239">
      <w:pPr>
        <w:tabs>
          <w:tab w:val="left" w:pos="2740"/>
          <w:tab w:val="center" w:pos="5102"/>
        </w:tabs>
        <w:ind w:firstLine="0"/>
        <w:jc w:val="center"/>
        <w:rPr>
          <w:rFonts w:eastAsia="Times New Roman"/>
          <w:b/>
          <w:bCs w:val="0"/>
          <w:color w:val="auto"/>
          <w:sz w:val="20"/>
          <w:szCs w:val="20"/>
          <w:lang w:eastAsia="ru-RU"/>
        </w:rPr>
      </w:pPr>
    </w:p>
    <w:p w:rsidR="009A0239" w:rsidRPr="009A0239" w:rsidRDefault="009A0239" w:rsidP="009A0239">
      <w:pPr>
        <w:widowControl w:val="0"/>
        <w:suppressAutoHyphens/>
        <w:autoSpaceDE w:val="0"/>
        <w:ind w:right="-1" w:firstLine="0"/>
        <w:rPr>
          <w:rFonts w:eastAsia="Times New Roman"/>
          <w:bCs w:val="0"/>
          <w:color w:val="auto"/>
          <w:u w:val="single"/>
          <w:lang w:eastAsia="ru-RU"/>
        </w:rPr>
      </w:pPr>
      <w:r w:rsidRPr="009A0239">
        <w:rPr>
          <w:rFonts w:eastAsia="Times New Roman"/>
          <w:bCs w:val="0"/>
          <w:color w:val="auto"/>
          <w:u w:val="single"/>
          <w:lang w:eastAsia="ru-RU"/>
        </w:rPr>
        <w:t>от 28.10.2022г.</w:t>
      </w:r>
      <w:r w:rsidRPr="009A0239">
        <w:rPr>
          <w:rFonts w:eastAsia="Times New Roman"/>
          <w:bCs w:val="0"/>
          <w:color w:val="auto"/>
          <w:lang w:eastAsia="ru-RU"/>
        </w:rPr>
        <w:t xml:space="preserve">                                                                                                               </w:t>
      </w:r>
      <w:r w:rsidRPr="009A0239">
        <w:rPr>
          <w:rFonts w:eastAsia="Times New Roman"/>
          <w:bCs w:val="0"/>
          <w:color w:val="auto"/>
          <w:u w:val="single"/>
          <w:lang w:eastAsia="ru-RU"/>
        </w:rPr>
        <w:t>№2</w:t>
      </w:r>
      <w:r>
        <w:rPr>
          <w:rFonts w:eastAsia="Times New Roman"/>
          <w:bCs w:val="0"/>
          <w:color w:val="auto"/>
          <w:u w:val="single"/>
          <w:lang w:eastAsia="ru-RU"/>
        </w:rPr>
        <w:t>9</w:t>
      </w:r>
    </w:p>
    <w:p w:rsidR="002E1322" w:rsidRPr="00037BA8" w:rsidRDefault="002E1322" w:rsidP="00FF0EE2">
      <w:pPr>
        <w:shd w:val="clear" w:color="auto" w:fill="FFFFFF"/>
        <w:ind w:left="38" w:right="5669" w:hanging="38"/>
        <w:rPr>
          <w:rFonts w:eastAsia="Times New Roman"/>
          <w:bCs w:val="0"/>
          <w:lang w:eastAsia="ru-RU"/>
        </w:rPr>
      </w:pPr>
    </w:p>
    <w:p w:rsidR="00630A2F" w:rsidRPr="009D3A88" w:rsidRDefault="00630A2F" w:rsidP="00037BA8">
      <w:pPr>
        <w:shd w:val="clear" w:color="auto" w:fill="FFFFFF"/>
        <w:ind w:right="4676" w:firstLine="0"/>
        <w:rPr>
          <w:rFonts w:eastAsia="Times New Roman"/>
          <w:bCs w:val="0"/>
          <w:lang w:eastAsia="ru-RU"/>
        </w:rPr>
      </w:pPr>
      <w:r w:rsidRPr="00630A2F">
        <w:rPr>
          <w:rFonts w:eastAsia="Times New Roman"/>
          <w:bCs w:val="0"/>
          <w:lang w:eastAsia="ru-RU"/>
        </w:rPr>
        <w:t xml:space="preserve">Об утверждении </w:t>
      </w:r>
      <w:r w:rsidR="001568AD">
        <w:rPr>
          <w:rFonts w:eastAsia="Times New Roman"/>
          <w:bCs w:val="0"/>
          <w:lang w:eastAsia="ru-RU"/>
        </w:rPr>
        <w:t xml:space="preserve">прогноза </w:t>
      </w:r>
      <w:r w:rsidR="00037BA8">
        <w:rPr>
          <w:rFonts w:eastAsia="Times New Roman"/>
          <w:bCs w:val="0"/>
          <w:lang w:eastAsia="ru-RU"/>
        </w:rPr>
        <w:t>социально-</w:t>
      </w:r>
      <w:r w:rsidRPr="00630A2F">
        <w:rPr>
          <w:rFonts w:eastAsia="Times New Roman"/>
          <w:bCs w:val="0"/>
          <w:lang w:eastAsia="ru-RU"/>
        </w:rPr>
        <w:t>экономического развития</w:t>
      </w:r>
      <w:r w:rsidR="00FF0EE2">
        <w:rPr>
          <w:rFonts w:eastAsia="Times New Roman"/>
          <w:bCs w:val="0"/>
          <w:lang w:eastAsia="ru-RU"/>
        </w:rPr>
        <w:t xml:space="preserve"> </w:t>
      </w:r>
      <w:r w:rsidR="009D3A88" w:rsidRPr="009D3A88">
        <w:rPr>
          <w:rFonts w:eastAsia="Times New Roman"/>
          <w:bCs w:val="0"/>
          <w:lang w:eastAsia="ru-RU"/>
        </w:rPr>
        <w:t xml:space="preserve">муниципального образования </w:t>
      </w:r>
      <w:r w:rsidR="001D1A3E">
        <w:rPr>
          <w:rFonts w:eastAsia="Times New Roman"/>
          <w:bCs w:val="0"/>
          <w:lang w:eastAsia="ru-RU"/>
        </w:rPr>
        <w:t xml:space="preserve">Хиславичского городского поселения </w:t>
      </w:r>
      <w:r w:rsidR="009D3A88" w:rsidRPr="009D3A88">
        <w:rPr>
          <w:rFonts w:eastAsia="Times New Roman"/>
          <w:bCs w:val="0"/>
          <w:lang w:eastAsia="ru-RU"/>
        </w:rPr>
        <w:t>Хиславичск</w:t>
      </w:r>
      <w:r w:rsidR="001D1A3E">
        <w:rPr>
          <w:rFonts w:eastAsia="Times New Roman"/>
          <w:bCs w:val="0"/>
          <w:lang w:eastAsia="ru-RU"/>
        </w:rPr>
        <w:t>ого</w:t>
      </w:r>
      <w:r w:rsidR="009D3A88" w:rsidRPr="009D3A88">
        <w:rPr>
          <w:rFonts w:eastAsia="Times New Roman"/>
          <w:bCs w:val="0"/>
          <w:lang w:eastAsia="ru-RU"/>
        </w:rPr>
        <w:t xml:space="preserve"> район</w:t>
      </w:r>
      <w:r w:rsidR="001D1A3E">
        <w:rPr>
          <w:rFonts w:eastAsia="Times New Roman"/>
          <w:bCs w:val="0"/>
          <w:lang w:eastAsia="ru-RU"/>
        </w:rPr>
        <w:t>а</w:t>
      </w:r>
      <w:r w:rsidR="00FF0EE2">
        <w:rPr>
          <w:rFonts w:eastAsia="Times New Roman"/>
          <w:bCs w:val="0"/>
          <w:lang w:eastAsia="ru-RU"/>
        </w:rPr>
        <w:t xml:space="preserve"> </w:t>
      </w:r>
      <w:r w:rsidRPr="00630A2F">
        <w:rPr>
          <w:rFonts w:eastAsia="Times New Roman"/>
          <w:bCs w:val="0"/>
          <w:lang w:eastAsia="ru-RU"/>
        </w:rPr>
        <w:t>Смоленской</w:t>
      </w:r>
      <w:r w:rsidR="00FF0EE2">
        <w:rPr>
          <w:rFonts w:eastAsia="Times New Roman"/>
          <w:bCs w:val="0"/>
          <w:lang w:eastAsia="ru-RU"/>
        </w:rPr>
        <w:t xml:space="preserve"> </w:t>
      </w:r>
      <w:r w:rsidR="00037BA8">
        <w:rPr>
          <w:rFonts w:eastAsia="Times New Roman"/>
          <w:bCs w:val="0"/>
          <w:lang w:eastAsia="ru-RU"/>
        </w:rPr>
        <w:t xml:space="preserve">области на </w:t>
      </w:r>
      <w:r w:rsidRPr="00630A2F">
        <w:rPr>
          <w:rFonts w:eastAsia="Times New Roman"/>
          <w:bCs w:val="0"/>
          <w:lang w:eastAsia="ru-RU"/>
        </w:rPr>
        <w:t>20</w:t>
      </w:r>
      <w:r w:rsidR="00266462">
        <w:rPr>
          <w:rFonts w:eastAsia="Times New Roman"/>
          <w:bCs w:val="0"/>
          <w:lang w:eastAsia="ru-RU"/>
        </w:rPr>
        <w:t>2</w:t>
      </w:r>
      <w:r w:rsidR="008502BC">
        <w:rPr>
          <w:rFonts w:eastAsia="Times New Roman"/>
          <w:bCs w:val="0"/>
          <w:lang w:eastAsia="ru-RU"/>
        </w:rPr>
        <w:t>3</w:t>
      </w:r>
      <w:r w:rsidRPr="00630A2F">
        <w:rPr>
          <w:rFonts w:eastAsia="Times New Roman"/>
          <w:bCs w:val="0"/>
          <w:lang w:eastAsia="ru-RU"/>
        </w:rPr>
        <w:t xml:space="preserve"> год</w:t>
      </w:r>
      <w:r w:rsidR="009D3A88" w:rsidRPr="009D3A88">
        <w:rPr>
          <w:rFonts w:eastAsia="Times New Roman"/>
          <w:bCs w:val="0"/>
          <w:lang w:eastAsia="ru-RU"/>
        </w:rPr>
        <w:t xml:space="preserve"> и на </w:t>
      </w:r>
      <w:r w:rsidR="008502BC">
        <w:rPr>
          <w:rFonts w:eastAsia="Times New Roman"/>
          <w:bCs w:val="0"/>
          <w:lang w:eastAsia="ru-RU"/>
        </w:rPr>
        <w:t xml:space="preserve">плановый </w:t>
      </w:r>
      <w:r w:rsidR="009D3A88" w:rsidRPr="009D3A88">
        <w:rPr>
          <w:rFonts w:eastAsia="Times New Roman"/>
          <w:bCs w:val="0"/>
          <w:lang w:eastAsia="ru-RU"/>
        </w:rPr>
        <w:t xml:space="preserve">период </w:t>
      </w:r>
      <w:r w:rsidR="008502BC">
        <w:rPr>
          <w:rFonts w:eastAsia="Times New Roman"/>
          <w:bCs w:val="0"/>
          <w:lang w:eastAsia="ru-RU"/>
        </w:rPr>
        <w:t xml:space="preserve">2024 и </w:t>
      </w:r>
      <w:r w:rsidR="009D3A88" w:rsidRPr="009D3A88">
        <w:rPr>
          <w:rFonts w:eastAsia="Times New Roman"/>
          <w:bCs w:val="0"/>
          <w:lang w:eastAsia="ru-RU"/>
        </w:rPr>
        <w:t>20</w:t>
      </w:r>
      <w:r w:rsidR="001D1A3E">
        <w:rPr>
          <w:rFonts w:eastAsia="Times New Roman"/>
          <w:bCs w:val="0"/>
          <w:lang w:eastAsia="ru-RU"/>
        </w:rPr>
        <w:t>2</w:t>
      </w:r>
      <w:r w:rsidR="008502BC">
        <w:rPr>
          <w:rFonts w:eastAsia="Times New Roman"/>
          <w:bCs w:val="0"/>
          <w:lang w:eastAsia="ru-RU"/>
        </w:rPr>
        <w:t>5</w:t>
      </w:r>
      <w:r w:rsidR="009D3A88" w:rsidRPr="009D3A88">
        <w:rPr>
          <w:rFonts w:eastAsia="Times New Roman"/>
          <w:bCs w:val="0"/>
          <w:lang w:eastAsia="ru-RU"/>
        </w:rPr>
        <w:t xml:space="preserve"> год</w:t>
      </w:r>
      <w:r w:rsidR="008502BC">
        <w:rPr>
          <w:rFonts w:eastAsia="Times New Roman"/>
          <w:bCs w:val="0"/>
          <w:lang w:eastAsia="ru-RU"/>
        </w:rPr>
        <w:t>ов</w:t>
      </w:r>
    </w:p>
    <w:p w:rsidR="002E1322" w:rsidRPr="00630A2F" w:rsidRDefault="002E1322" w:rsidP="009D3A88">
      <w:pPr>
        <w:shd w:val="clear" w:color="auto" w:fill="FFFFFF"/>
        <w:ind w:left="38" w:firstLine="671"/>
        <w:rPr>
          <w:rFonts w:eastAsia="Times New Roman"/>
          <w:bCs w:val="0"/>
          <w:lang w:eastAsia="ru-RU"/>
        </w:rPr>
      </w:pPr>
    </w:p>
    <w:p w:rsidR="00037BA8" w:rsidRPr="00037BA8" w:rsidRDefault="009D3A88" w:rsidP="00037BA8">
      <w:pPr>
        <w:tabs>
          <w:tab w:val="left" w:pos="709"/>
        </w:tabs>
        <w:rPr>
          <w:rFonts w:eastAsia="Times New Roman"/>
          <w:bCs w:val="0"/>
          <w:color w:val="auto"/>
        </w:rPr>
      </w:pPr>
      <w:bookmarkStart w:id="0" w:name="_GoBack"/>
      <w:bookmarkEnd w:id="0"/>
      <w:r w:rsidRPr="009D3A88">
        <w:rPr>
          <w:rFonts w:eastAsia="Times New Roman"/>
          <w:bCs w:val="0"/>
          <w:lang w:eastAsia="ru-RU"/>
        </w:rPr>
        <w:t>В</w:t>
      </w:r>
      <w:r w:rsidR="00630A2F" w:rsidRPr="00630A2F">
        <w:rPr>
          <w:rFonts w:eastAsia="Times New Roman"/>
          <w:bCs w:val="0"/>
          <w:lang w:eastAsia="ru-RU"/>
        </w:rPr>
        <w:t xml:space="preserve"> соответствии с Бюджетным кодексом Российской Федерации, п.6 ст. 17 Закона РФ от 06.10.2003 № 131-ФЗ «Об общих принципах организации органов местного самоуправления в Российской Федерации», Уставом </w:t>
      </w:r>
      <w:r w:rsidRPr="009D3A88">
        <w:rPr>
          <w:rFonts w:eastAsia="Times New Roman"/>
          <w:bCs w:val="0"/>
          <w:lang w:eastAsia="ru-RU"/>
        </w:rPr>
        <w:t xml:space="preserve"> муниципального образования </w:t>
      </w:r>
      <w:r w:rsidR="001D1A3E">
        <w:rPr>
          <w:rFonts w:eastAsia="Times New Roman"/>
          <w:bCs w:val="0"/>
          <w:lang w:eastAsia="ru-RU"/>
        </w:rPr>
        <w:t xml:space="preserve">Хиславичского городского поселения </w:t>
      </w:r>
      <w:r w:rsidRPr="009D3A88">
        <w:rPr>
          <w:rFonts w:eastAsia="Times New Roman"/>
          <w:bCs w:val="0"/>
          <w:lang w:eastAsia="ru-RU"/>
        </w:rPr>
        <w:t>Хиславичск</w:t>
      </w:r>
      <w:r w:rsidR="001D1A3E">
        <w:rPr>
          <w:rFonts w:eastAsia="Times New Roman"/>
          <w:bCs w:val="0"/>
          <w:lang w:eastAsia="ru-RU"/>
        </w:rPr>
        <w:t>ого</w:t>
      </w:r>
      <w:r w:rsidRPr="009D3A88">
        <w:rPr>
          <w:rFonts w:eastAsia="Times New Roman"/>
          <w:bCs w:val="0"/>
          <w:lang w:eastAsia="ru-RU"/>
        </w:rPr>
        <w:t xml:space="preserve"> район</w:t>
      </w:r>
      <w:r w:rsidR="001D1A3E">
        <w:rPr>
          <w:rFonts w:eastAsia="Times New Roman"/>
          <w:bCs w:val="0"/>
          <w:lang w:eastAsia="ru-RU"/>
        </w:rPr>
        <w:t>а</w:t>
      </w:r>
      <w:r w:rsidR="00630A2F" w:rsidRPr="00630A2F">
        <w:rPr>
          <w:rFonts w:eastAsia="Times New Roman"/>
          <w:bCs w:val="0"/>
          <w:lang w:eastAsia="ru-RU"/>
        </w:rPr>
        <w:t xml:space="preserve"> Смоленской области</w:t>
      </w:r>
      <w:r w:rsidR="00037BA8">
        <w:rPr>
          <w:rFonts w:eastAsia="Times New Roman"/>
          <w:bCs w:val="0"/>
          <w:lang w:eastAsia="ru-RU"/>
        </w:rPr>
        <w:t>,</w:t>
      </w:r>
      <w:r w:rsidR="00630A2F" w:rsidRPr="00630A2F">
        <w:rPr>
          <w:rFonts w:eastAsia="Times New Roman"/>
          <w:bCs w:val="0"/>
          <w:lang w:eastAsia="ru-RU"/>
        </w:rPr>
        <w:t xml:space="preserve"> </w:t>
      </w:r>
      <w:r w:rsidR="00037BA8" w:rsidRPr="00037BA8">
        <w:rPr>
          <w:rFonts w:eastAsia="Times New Roman"/>
          <w:bCs w:val="0"/>
          <w:color w:val="auto"/>
        </w:rPr>
        <w:t>Совет депутатов Хиславичского городского поселения Хиславичского района Смоленской области</w:t>
      </w:r>
    </w:p>
    <w:p w:rsidR="00037BA8" w:rsidRPr="00037BA8" w:rsidRDefault="00037BA8" w:rsidP="00037BA8">
      <w:pPr>
        <w:tabs>
          <w:tab w:val="left" w:pos="709"/>
        </w:tabs>
        <w:rPr>
          <w:rFonts w:eastAsia="Times New Roman"/>
          <w:bCs w:val="0"/>
          <w:color w:val="auto"/>
        </w:rPr>
      </w:pPr>
      <w:r w:rsidRPr="00037BA8">
        <w:rPr>
          <w:rFonts w:eastAsia="Times New Roman"/>
          <w:b/>
          <w:bCs w:val="0"/>
          <w:color w:val="auto"/>
        </w:rPr>
        <w:t>РЕШИЛ</w:t>
      </w:r>
      <w:r w:rsidRPr="00037BA8">
        <w:rPr>
          <w:rFonts w:eastAsia="Times New Roman"/>
          <w:bCs w:val="0"/>
          <w:color w:val="auto"/>
        </w:rPr>
        <w:t>:</w:t>
      </w:r>
    </w:p>
    <w:p w:rsidR="00630A2F" w:rsidRDefault="00D25584" w:rsidP="00D25584">
      <w:pPr>
        <w:shd w:val="clear" w:color="auto" w:fill="FFFFFF"/>
        <w:rPr>
          <w:rFonts w:eastAsia="Times New Roman"/>
          <w:bCs w:val="0"/>
          <w:lang w:eastAsia="ru-RU"/>
        </w:rPr>
      </w:pPr>
      <w:r>
        <w:rPr>
          <w:rFonts w:eastAsia="Times New Roman"/>
          <w:bCs w:val="0"/>
          <w:lang w:eastAsia="ru-RU"/>
        </w:rPr>
        <w:t>1.</w:t>
      </w:r>
      <w:r w:rsidR="00037BA8">
        <w:rPr>
          <w:rFonts w:eastAsia="Times New Roman"/>
          <w:bCs w:val="0"/>
          <w:lang w:eastAsia="ru-RU"/>
        </w:rPr>
        <w:t>Утвердить прогноз социально-</w:t>
      </w:r>
      <w:r w:rsidR="00630A2F" w:rsidRPr="00630A2F">
        <w:rPr>
          <w:rFonts w:eastAsia="Times New Roman"/>
          <w:bCs w:val="0"/>
          <w:lang w:eastAsia="ru-RU"/>
        </w:rPr>
        <w:t>экономического развития</w:t>
      </w:r>
      <w:r w:rsidR="009D3A88" w:rsidRPr="009D3A88">
        <w:rPr>
          <w:rFonts w:eastAsia="Times New Roman"/>
          <w:bCs w:val="0"/>
          <w:lang w:eastAsia="ru-RU"/>
        </w:rPr>
        <w:t xml:space="preserve"> муниципального образования </w:t>
      </w:r>
      <w:r w:rsidR="001D1A3E">
        <w:rPr>
          <w:rFonts w:eastAsia="Times New Roman"/>
          <w:bCs w:val="0"/>
          <w:lang w:eastAsia="ru-RU"/>
        </w:rPr>
        <w:t xml:space="preserve">Хиславичского городского поселения </w:t>
      </w:r>
      <w:r w:rsidR="001D1A3E" w:rsidRPr="009D3A88">
        <w:rPr>
          <w:rFonts w:eastAsia="Times New Roman"/>
          <w:bCs w:val="0"/>
          <w:lang w:eastAsia="ru-RU"/>
        </w:rPr>
        <w:t>Хиславичск</w:t>
      </w:r>
      <w:r w:rsidR="001D1A3E">
        <w:rPr>
          <w:rFonts w:eastAsia="Times New Roman"/>
          <w:bCs w:val="0"/>
          <w:lang w:eastAsia="ru-RU"/>
        </w:rPr>
        <w:t>ого</w:t>
      </w:r>
      <w:r w:rsidR="001D1A3E" w:rsidRPr="009D3A88">
        <w:rPr>
          <w:rFonts w:eastAsia="Times New Roman"/>
          <w:bCs w:val="0"/>
          <w:lang w:eastAsia="ru-RU"/>
        </w:rPr>
        <w:t xml:space="preserve"> район</w:t>
      </w:r>
      <w:r w:rsidR="001D1A3E">
        <w:rPr>
          <w:rFonts w:eastAsia="Times New Roman"/>
          <w:bCs w:val="0"/>
          <w:lang w:eastAsia="ru-RU"/>
        </w:rPr>
        <w:t>а</w:t>
      </w:r>
      <w:r w:rsidR="009D3A88" w:rsidRPr="009D3A88">
        <w:rPr>
          <w:rFonts w:eastAsia="Times New Roman"/>
          <w:bCs w:val="0"/>
          <w:lang w:eastAsia="ru-RU"/>
        </w:rPr>
        <w:t xml:space="preserve"> </w:t>
      </w:r>
      <w:r w:rsidR="00037BA8">
        <w:rPr>
          <w:rFonts w:eastAsia="Times New Roman"/>
          <w:bCs w:val="0"/>
          <w:lang w:eastAsia="ru-RU"/>
        </w:rPr>
        <w:t>Смоленской области</w:t>
      </w:r>
      <w:r w:rsidR="00630A2F" w:rsidRPr="00630A2F">
        <w:rPr>
          <w:rFonts w:eastAsia="Times New Roman"/>
          <w:bCs w:val="0"/>
          <w:lang w:eastAsia="ru-RU"/>
        </w:rPr>
        <w:t xml:space="preserve"> </w:t>
      </w:r>
      <w:r w:rsidR="00037BA8">
        <w:rPr>
          <w:rFonts w:eastAsia="Times New Roman"/>
          <w:bCs w:val="0"/>
          <w:lang w:eastAsia="ru-RU"/>
        </w:rPr>
        <w:t>на</w:t>
      </w:r>
      <w:r w:rsidR="008502BC" w:rsidRPr="00630A2F">
        <w:rPr>
          <w:rFonts w:eastAsia="Times New Roman"/>
          <w:bCs w:val="0"/>
          <w:lang w:eastAsia="ru-RU"/>
        </w:rPr>
        <w:t xml:space="preserve"> 20</w:t>
      </w:r>
      <w:r w:rsidR="008502BC">
        <w:rPr>
          <w:rFonts w:eastAsia="Times New Roman"/>
          <w:bCs w:val="0"/>
          <w:lang w:eastAsia="ru-RU"/>
        </w:rPr>
        <w:t>23</w:t>
      </w:r>
      <w:r w:rsidR="008502BC" w:rsidRPr="00630A2F">
        <w:rPr>
          <w:rFonts w:eastAsia="Times New Roman"/>
          <w:bCs w:val="0"/>
          <w:lang w:eastAsia="ru-RU"/>
        </w:rPr>
        <w:t xml:space="preserve"> год</w:t>
      </w:r>
      <w:r w:rsidR="008502BC" w:rsidRPr="009D3A88">
        <w:rPr>
          <w:rFonts w:eastAsia="Times New Roman"/>
          <w:bCs w:val="0"/>
          <w:lang w:eastAsia="ru-RU"/>
        </w:rPr>
        <w:t xml:space="preserve"> и на </w:t>
      </w:r>
      <w:r w:rsidR="008502BC">
        <w:rPr>
          <w:rFonts w:eastAsia="Times New Roman"/>
          <w:bCs w:val="0"/>
          <w:lang w:eastAsia="ru-RU"/>
        </w:rPr>
        <w:t xml:space="preserve">плановый </w:t>
      </w:r>
      <w:r w:rsidR="008502BC" w:rsidRPr="009D3A88">
        <w:rPr>
          <w:rFonts w:eastAsia="Times New Roman"/>
          <w:bCs w:val="0"/>
          <w:lang w:eastAsia="ru-RU"/>
        </w:rPr>
        <w:t xml:space="preserve">период </w:t>
      </w:r>
      <w:r w:rsidR="008502BC">
        <w:rPr>
          <w:rFonts w:eastAsia="Times New Roman"/>
          <w:bCs w:val="0"/>
          <w:lang w:eastAsia="ru-RU"/>
        </w:rPr>
        <w:t xml:space="preserve">2024 и </w:t>
      </w:r>
      <w:r w:rsidR="008502BC" w:rsidRPr="009D3A88">
        <w:rPr>
          <w:rFonts w:eastAsia="Times New Roman"/>
          <w:bCs w:val="0"/>
          <w:lang w:eastAsia="ru-RU"/>
        </w:rPr>
        <w:t>20</w:t>
      </w:r>
      <w:r w:rsidR="008502BC">
        <w:rPr>
          <w:rFonts w:eastAsia="Times New Roman"/>
          <w:bCs w:val="0"/>
          <w:lang w:eastAsia="ru-RU"/>
        </w:rPr>
        <w:t>25</w:t>
      </w:r>
      <w:r w:rsidR="008502BC" w:rsidRPr="009D3A88">
        <w:rPr>
          <w:rFonts w:eastAsia="Times New Roman"/>
          <w:bCs w:val="0"/>
          <w:lang w:eastAsia="ru-RU"/>
        </w:rPr>
        <w:t xml:space="preserve"> год</w:t>
      </w:r>
      <w:r w:rsidR="008502BC">
        <w:rPr>
          <w:rFonts w:eastAsia="Times New Roman"/>
          <w:bCs w:val="0"/>
          <w:lang w:eastAsia="ru-RU"/>
        </w:rPr>
        <w:t>ов</w:t>
      </w:r>
      <w:r w:rsidR="00037BA8">
        <w:rPr>
          <w:rFonts w:eastAsia="Times New Roman"/>
          <w:bCs w:val="0"/>
          <w:lang w:eastAsia="ru-RU"/>
        </w:rPr>
        <w:t>,</w:t>
      </w:r>
      <w:r w:rsidR="008502BC">
        <w:rPr>
          <w:rFonts w:eastAsia="Times New Roman"/>
          <w:bCs w:val="0"/>
          <w:lang w:eastAsia="ru-RU"/>
        </w:rPr>
        <w:t xml:space="preserve"> </w:t>
      </w:r>
      <w:r w:rsidR="00630A2F" w:rsidRPr="00630A2F">
        <w:rPr>
          <w:rFonts w:eastAsia="Times New Roman"/>
          <w:bCs w:val="0"/>
          <w:lang w:eastAsia="ru-RU"/>
        </w:rPr>
        <w:t>согласно приложени</w:t>
      </w:r>
      <w:r w:rsidR="009D3A88" w:rsidRPr="009D3A88">
        <w:rPr>
          <w:rFonts w:eastAsia="Times New Roman"/>
          <w:bCs w:val="0"/>
          <w:lang w:eastAsia="ru-RU"/>
        </w:rPr>
        <w:t>ю</w:t>
      </w:r>
      <w:r w:rsidR="00630A2F" w:rsidRPr="00630A2F">
        <w:rPr>
          <w:rFonts w:eastAsia="Times New Roman"/>
          <w:bCs w:val="0"/>
          <w:lang w:eastAsia="ru-RU"/>
        </w:rPr>
        <w:t>.</w:t>
      </w:r>
    </w:p>
    <w:p w:rsidR="00D25584" w:rsidRPr="00C81E1F" w:rsidRDefault="00D25584" w:rsidP="00D25584">
      <w:pPr>
        <w:autoSpaceDE w:val="0"/>
        <w:autoSpaceDN w:val="0"/>
        <w:adjustRightInd w:val="0"/>
        <w:rPr>
          <w:bCs w:val="0"/>
          <w:color w:val="auto"/>
        </w:rPr>
      </w:pPr>
      <w:r>
        <w:rPr>
          <w:rFonts w:eastAsia="Times New Roman"/>
          <w:bCs w:val="0"/>
          <w:lang w:eastAsia="ru-RU"/>
        </w:rPr>
        <w:t xml:space="preserve">2. </w:t>
      </w:r>
      <w:r w:rsidRPr="00D25584">
        <w:rPr>
          <w:bCs w:val="0"/>
          <w:color w:val="auto"/>
        </w:rPr>
        <w:t>Н</w:t>
      </w:r>
      <w:r w:rsidRPr="00C81E1F">
        <w:rPr>
          <w:bCs w:val="0"/>
          <w:color w:val="auto"/>
        </w:rPr>
        <w:t xml:space="preserve">астоящее решение разместить </w:t>
      </w:r>
      <w:r w:rsidRPr="00D25584">
        <w:rPr>
          <w:bCs w:val="0"/>
          <w:color w:val="auto"/>
        </w:rPr>
        <w:t xml:space="preserve">на </w:t>
      </w:r>
      <w:r w:rsidRPr="00C81E1F">
        <w:rPr>
          <w:bCs w:val="0"/>
          <w:color w:val="auto"/>
        </w:rPr>
        <w:t xml:space="preserve">официальном сайте Администрации муниципального образования «Хиславичский район» Смоленской области </w:t>
      </w:r>
      <w:hyperlink r:id="rId7" w:history="1">
        <w:r w:rsidRPr="00C81E1F">
          <w:rPr>
            <w:bCs w:val="0"/>
            <w:color w:val="0000FF"/>
          </w:rPr>
          <w:t>http://hislav.admin-smolensk.ru</w:t>
        </w:r>
      </w:hyperlink>
      <w:r w:rsidRPr="00C81E1F">
        <w:rPr>
          <w:bCs w:val="0"/>
          <w:color w:val="auto"/>
        </w:rPr>
        <w:t xml:space="preserve"> в сети Интернет.</w:t>
      </w:r>
    </w:p>
    <w:p w:rsidR="00037BA8" w:rsidRDefault="00037BA8" w:rsidP="00037BA8">
      <w:pPr>
        <w:shd w:val="clear" w:color="auto" w:fill="FFFFFF"/>
        <w:ind w:left="38" w:firstLine="671"/>
        <w:rPr>
          <w:rFonts w:eastAsia="Times New Roman"/>
          <w:bCs w:val="0"/>
          <w:lang w:eastAsia="ru-RU"/>
        </w:rPr>
      </w:pPr>
    </w:p>
    <w:p w:rsidR="00037BA8" w:rsidRDefault="00037BA8" w:rsidP="00037BA8">
      <w:pPr>
        <w:shd w:val="clear" w:color="auto" w:fill="FFFFFF"/>
        <w:ind w:left="38" w:firstLine="671"/>
        <w:rPr>
          <w:rFonts w:eastAsia="Times New Roman"/>
          <w:bCs w:val="0"/>
          <w:lang w:eastAsia="ru-RU"/>
        </w:rPr>
      </w:pPr>
    </w:p>
    <w:p w:rsidR="00037BA8" w:rsidRPr="00630A2F" w:rsidRDefault="00037BA8" w:rsidP="00037BA8">
      <w:pPr>
        <w:shd w:val="clear" w:color="auto" w:fill="FFFFFF"/>
        <w:ind w:left="38" w:firstLine="671"/>
        <w:rPr>
          <w:rFonts w:eastAsia="Times New Roman"/>
          <w:bCs w:val="0"/>
          <w:lang w:eastAsia="ru-RU"/>
        </w:rPr>
      </w:pPr>
    </w:p>
    <w:p w:rsidR="00037BA8" w:rsidRPr="00037BA8" w:rsidRDefault="00037BA8" w:rsidP="00037BA8">
      <w:pPr>
        <w:ind w:firstLine="0"/>
        <w:jc w:val="left"/>
        <w:rPr>
          <w:bCs w:val="0"/>
          <w:color w:val="auto"/>
        </w:rPr>
      </w:pPr>
      <w:r w:rsidRPr="00037BA8">
        <w:rPr>
          <w:bCs w:val="0"/>
          <w:color w:val="auto"/>
        </w:rPr>
        <w:t>Глава муниципального образования</w:t>
      </w:r>
    </w:p>
    <w:p w:rsidR="00037BA8" w:rsidRPr="00037BA8" w:rsidRDefault="00037BA8" w:rsidP="00037BA8">
      <w:pPr>
        <w:ind w:firstLine="0"/>
        <w:jc w:val="left"/>
        <w:rPr>
          <w:bCs w:val="0"/>
          <w:color w:val="auto"/>
        </w:rPr>
      </w:pPr>
      <w:r w:rsidRPr="00037BA8">
        <w:rPr>
          <w:bCs w:val="0"/>
          <w:color w:val="auto"/>
        </w:rPr>
        <w:t>Хиславичского городского поселения</w:t>
      </w:r>
    </w:p>
    <w:p w:rsidR="007959FA" w:rsidRDefault="00037BA8" w:rsidP="00037BA8">
      <w:pPr>
        <w:ind w:firstLine="0"/>
        <w:rPr>
          <w:b/>
          <w:color w:val="auto"/>
        </w:rPr>
      </w:pPr>
      <w:r w:rsidRPr="00037BA8">
        <w:rPr>
          <w:bCs w:val="0"/>
          <w:color w:val="auto"/>
        </w:rPr>
        <w:t xml:space="preserve">Хиславичского района Смоленской области         ___________               </w:t>
      </w:r>
      <w:r w:rsidRPr="00037BA8">
        <w:rPr>
          <w:b/>
          <w:color w:val="auto"/>
        </w:rPr>
        <w:t>О.Б.Маханёк</w:t>
      </w:r>
    </w:p>
    <w:p w:rsidR="000312D8" w:rsidRDefault="000312D8" w:rsidP="00037BA8">
      <w:pPr>
        <w:ind w:firstLine="0"/>
        <w:rPr>
          <w:b/>
          <w:color w:val="auto"/>
        </w:rPr>
      </w:pPr>
    </w:p>
    <w:p w:rsidR="000312D8" w:rsidRDefault="000312D8" w:rsidP="00037BA8">
      <w:pPr>
        <w:ind w:firstLine="0"/>
        <w:rPr>
          <w:b/>
          <w:color w:val="auto"/>
        </w:rPr>
      </w:pPr>
    </w:p>
    <w:p w:rsidR="000312D8" w:rsidRDefault="000312D8" w:rsidP="00037BA8">
      <w:pPr>
        <w:ind w:firstLine="0"/>
        <w:rPr>
          <w:b/>
          <w:color w:val="auto"/>
        </w:rPr>
      </w:pPr>
    </w:p>
    <w:p w:rsidR="000312D8" w:rsidRDefault="000312D8" w:rsidP="00037BA8">
      <w:pPr>
        <w:ind w:firstLine="0"/>
        <w:rPr>
          <w:b/>
          <w:color w:val="auto"/>
        </w:rPr>
      </w:pPr>
    </w:p>
    <w:p w:rsidR="009A0239" w:rsidRDefault="009A0239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lastRenderedPageBreak/>
        <w:t>ПОЯСНИТЕЛЬНАЯ ЗАПИСКА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 xml:space="preserve">к прогнозу социально-экономического развития 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 xml:space="preserve">Хиславичского городского поселения 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Хиславичского района Смоленской области</w:t>
      </w:r>
    </w:p>
    <w:p w:rsidR="000312D8" w:rsidRPr="000312D8" w:rsidRDefault="000312D8" w:rsidP="000312D8">
      <w:pPr>
        <w:ind w:firstLine="0"/>
        <w:rPr>
          <w:rFonts w:eastAsia="Times New Roman"/>
          <w:bCs w:val="0"/>
          <w:color w:val="auto"/>
          <w:sz w:val="24"/>
          <w:szCs w:val="24"/>
          <w:lang w:eastAsia="ru-RU"/>
        </w:rPr>
      </w:pP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Основная цель социально-экономического развития муниципального образования Хиславичского городского поселения Хиславичского района Смоленской области – повышение благосостояния населения и снижение социального неравенства на основе устойчивого экономического роста.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color w:val="auto"/>
          <w:sz w:val="24"/>
          <w:szCs w:val="24"/>
          <w:u w:val="single"/>
          <w:lang w:eastAsia="x-none"/>
        </w:rPr>
      </w:pPr>
      <w:r w:rsidRPr="000312D8">
        <w:rPr>
          <w:rFonts w:eastAsia="Times New Roman"/>
          <w:b/>
          <w:color w:val="auto"/>
          <w:sz w:val="24"/>
          <w:szCs w:val="24"/>
          <w:u w:val="single"/>
          <w:lang w:val="x-none" w:eastAsia="x-none"/>
        </w:rPr>
        <w:t>Демографическая ситуация</w:t>
      </w:r>
    </w:p>
    <w:p w:rsidR="000312D8" w:rsidRPr="000312D8" w:rsidRDefault="000312D8" w:rsidP="000312D8">
      <w:pPr>
        <w:ind w:firstLine="720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В 2021 году в поселении родилось 33 человека,  умерло 74.  Естественный прирост имеет отрицательное значение (- 41). Число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умерших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в 2,4 раза превышает число родившихся. </w:t>
      </w:r>
    </w:p>
    <w:p w:rsidR="000312D8" w:rsidRPr="000312D8" w:rsidRDefault="000312D8" w:rsidP="000312D8">
      <w:pPr>
        <w:ind w:firstLine="720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За 2021 год в поселении прибыло 201 человек, а выбыло 123.  Миграционный прирост положительный (+78). </w:t>
      </w:r>
    </w:p>
    <w:p w:rsidR="000312D8" w:rsidRPr="000312D8" w:rsidRDefault="000312D8" w:rsidP="000312D8">
      <w:pPr>
        <w:ind w:firstLine="720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Таким образом, за 2021 год численность постоянного населения поселения увеличилась на 37 человек в основном за счет миграционного прироста населения.</w:t>
      </w:r>
    </w:p>
    <w:p w:rsidR="000312D8" w:rsidRPr="000312D8" w:rsidRDefault="000312D8" w:rsidP="000312D8">
      <w:pPr>
        <w:spacing w:line="276" w:lineRule="auto"/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  <w:t>Жилищно-коммунальная сфера</w:t>
      </w:r>
    </w:p>
    <w:p w:rsidR="000312D8" w:rsidRPr="000312D8" w:rsidRDefault="000312D8" w:rsidP="000312D8">
      <w:pPr>
        <w:shd w:val="clear" w:color="auto" w:fill="FFFFFF"/>
        <w:tabs>
          <w:tab w:val="left" w:pos="1026"/>
        </w:tabs>
        <w:rPr>
          <w:rFonts w:eastAsia="Times New Roman"/>
          <w:bCs w:val="0"/>
          <w:color w:val="auto"/>
          <w:sz w:val="24"/>
          <w:szCs w:val="24"/>
          <w:lang w:eastAsia="x-none"/>
        </w:rPr>
      </w:pPr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>В течение 20</w:t>
      </w:r>
      <w:r w:rsidRPr="000312D8">
        <w:rPr>
          <w:rFonts w:eastAsia="Times New Roman"/>
          <w:bCs w:val="0"/>
          <w:color w:val="auto"/>
          <w:sz w:val="24"/>
          <w:szCs w:val="24"/>
          <w:lang w:eastAsia="x-none"/>
        </w:rPr>
        <w:t>21</w:t>
      </w:r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 xml:space="preserve"> года на территории поселения бесперебойно работало предприятие жилищно</w:t>
      </w:r>
      <w:r w:rsidRPr="000312D8">
        <w:rPr>
          <w:rFonts w:eastAsia="Times New Roman"/>
          <w:bCs w:val="0"/>
          <w:color w:val="auto"/>
          <w:sz w:val="24"/>
          <w:szCs w:val="24"/>
          <w:lang w:eastAsia="x-none"/>
        </w:rPr>
        <w:t>-</w:t>
      </w:r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 xml:space="preserve">коммунальной сферы - Хиславичский МУП «Жилкомсервис». Населению и организациям данное предприятие оказывает  услуги по теплоснабжению, водоснабжению, водоотведению и очистке сточных вод. Из местного бюджета на благоустройство поселка  были выделены средства на сумму </w:t>
      </w:r>
      <w:r w:rsidRPr="000312D8">
        <w:rPr>
          <w:rFonts w:eastAsia="Times New Roman"/>
          <w:color w:val="auto"/>
          <w:sz w:val="24"/>
          <w:szCs w:val="24"/>
          <w:lang w:eastAsia="x-none"/>
        </w:rPr>
        <w:t>1134,3 тыс.</w:t>
      </w:r>
      <w:r w:rsidRPr="000312D8">
        <w:rPr>
          <w:rFonts w:eastAsia="Times New Roman"/>
          <w:color w:val="auto"/>
          <w:sz w:val="24"/>
          <w:szCs w:val="24"/>
          <w:lang w:val="x-none" w:eastAsia="x-none"/>
        </w:rPr>
        <w:t>(</w:t>
      </w:r>
      <w:r w:rsidRPr="000312D8">
        <w:rPr>
          <w:rFonts w:eastAsia="Times New Roman"/>
          <w:bCs w:val="0"/>
          <w:sz w:val="24"/>
          <w:szCs w:val="24"/>
          <w:lang w:val="x-none" w:eastAsia="x-none"/>
        </w:rPr>
        <w:t>обрезка кустарников вдоль дорог в п. Хиславичи</w:t>
      </w:r>
      <w:r w:rsidRPr="000312D8">
        <w:rPr>
          <w:rFonts w:eastAsia="Times New Roman"/>
          <w:bCs w:val="0"/>
          <w:sz w:val="24"/>
          <w:szCs w:val="24"/>
          <w:lang w:eastAsia="x-none"/>
        </w:rPr>
        <w:t>;</w:t>
      </w:r>
      <w:r w:rsidRPr="000312D8">
        <w:rPr>
          <w:rFonts w:eastAsia="Times New Roman"/>
          <w:bCs w:val="0"/>
          <w:sz w:val="24"/>
          <w:szCs w:val="24"/>
          <w:lang w:val="x-none" w:eastAsia="x-none"/>
        </w:rPr>
        <w:t xml:space="preserve"> приобретение </w:t>
      </w:r>
      <w:r w:rsidRPr="000312D8">
        <w:rPr>
          <w:rFonts w:eastAsia="Times New Roman"/>
          <w:bCs w:val="0"/>
          <w:sz w:val="24"/>
          <w:szCs w:val="24"/>
          <w:lang w:eastAsia="x-none"/>
        </w:rPr>
        <w:t>посадочного материала однолетних и многолетних насаждений;</w:t>
      </w:r>
      <w:r w:rsidRPr="000312D8">
        <w:rPr>
          <w:rFonts w:eastAsia="Times New Roman"/>
          <w:bCs w:val="0"/>
          <w:sz w:val="24"/>
          <w:szCs w:val="24"/>
          <w:lang w:val="x-none" w:eastAsia="x-none"/>
        </w:rPr>
        <w:t xml:space="preserve"> вывоз несанкционированного мусора на территории Хиславичского городского поселения</w:t>
      </w:r>
      <w:r w:rsidRPr="000312D8">
        <w:rPr>
          <w:rFonts w:eastAsia="Times New Roman"/>
          <w:bCs w:val="0"/>
          <w:sz w:val="24"/>
          <w:szCs w:val="24"/>
          <w:lang w:eastAsia="x-none"/>
        </w:rPr>
        <w:t>;</w:t>
      </w:r>
      <w:r w:rsidRPr="000312D8">
        <w:rPr>
          <w:rFonts w:eastAsia="Times New Roman"/>
          <w:bCs w:val="0"/>
          <w:sz w:val="24"/>
          <w:szCs w:val="24"/>
          <w:lang w:val="x-none" w:eastAsia="x-none"/>
        </w:rPr>
        <w:t xml:space="preserve">  спил деревьев на территории Хиславичского городского поселения</w:t>
      </w:r>
      <w:r w:rsidRPr="000312D8">
        <w:rPr>
          <w:rFonts w:eastAsia="Times New Roman"/>
          <w:bCs w:val="0"/>
          <w:sz w:val="24"/>
          <w:szCs w:val="24"/>
          <w:lang w:eastAsia="x-none"/>
        </w:rPr>
        <w:t xml:space="preserve">; </w:t>
      </w:r>
      <w:r w:rsidRPr="000312D8">
        <w:rPr>
          <w:rFonts w:eastAsia="Times New Roman"/>
          <w:bCs w:val="0"/>
          <w:sz w:val="24"/>
          <w:szCs w:val="24"/>
          <w:lang w:val="x-none" w:eastAsia="x-none"/>
        </w:rPr>
        <w:t>уборка территорий в местах общественного пользования в п. Хиславичи</w:t>
      </w:r>
      <w:r w:rsidRPr="000312D8">
        <w:rPr>
          <w:rFonts w:eastAsia="Times New Roman"/>
          <w:bCs w:val="0"/>
          <w:sz w:val="24"/>
          <w:szCs w:val="24"/>
          <w:lang w:eastAsia="x-none"/>
        </w:rPr>
        <w:t>;</w:t>
      </w:r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 xml:space="preserve"> оказание услуг по уничтожению борщевика Сосновского и нежелательной травянистой растительности с использованием химических средств на территории </w:t>
      </w:r>
      <w:r w:rsidRPr="000312D8">
        <w:rPr>
          <w:rFonts w:eastAsia="Times New Roman"/>
          <w:bCs w:val="0"/>
          <w:sz w:val="24"/>
          <w:szCs w:val="24"/>
          <w:lang w:val="x-none" w:eastAsia="x-none"/>
        </w:rPr>
        <w:t>Хиславичского городского поселения</w:t>
      </w:r>
      <w:r w:rsidRPr="000312D8">
        <w:rPr>
          <w:rFonts w:eastAsia="Times New Roman"/>
          <w:bCs w:val="0"/>
          <w:sz w:val="24"/>
          <w:szCs w:val="24"/>
          <w:lang w:eastAsia="x-none"/>
        </w:rPr>
        <w:t>, благоустройство пляжа</w:t>
      </w:r>
      <w:r w:rsidRPr="000312D8">
        <w:rPr>
          <w:rFonts w:eastAsia="Times New Roman"/>
          <w:color w:val="auto"/>
          <w:sz w:val="24"/>
          <w:szCs w:val="24"/>
          <w:lang w:eastAsia="x-none"/>
        </w:rPr>
        <w:t>).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Заключен договор на временное техническое обслуживание многоквартирных домов с МУП «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Жилкомсервисом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». 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Услугу по вывозу ТБО </w:t>
      </w:r>
      <w:r w:rsidRPr="000312D8">
        <w:rPr>
          <w:rFonts w:eastAsia="Times New Roman"/>
          <w:bCs w:val="0"/>
          <w:sz w:val="24"/>
          <w:szCs w:val="24"/>
          <w:shd w:val="clear" w:color="auto" w:fill="FFFFFF"/>
          <w:lang w:eastAsia="ru-RU"/>
        </w:rPr>
        <w:t>осуществляет АО "</w:t>
      </w:r>
      <w:proofErr w:type="spellStart"/>
      <w:r w:rsidRPr="000312D8">
        <w:rPr>
          <w:rFonts w:eastAsia="Times New Roman"/>
          <w:bCs w:val="0"/>
          <w:sz w:val="24"/>
          <w:szCs w:val="24"/>
          <w:shd w:val="clear" w:color="auto" w:fill="FFFFFF"/>
          <w:lang w:eastAsia="ru-RU"/>
        </w:rPr>
        <w:t>Спецавтохозяйство</w:t>
      </w:r>
      <w:proofErr w:type="spellEnd"/>
      <w:r w:rsidRPr="000312D8">
        <w:rPr>
          <w:rFonts w:eastAsia="Times New Roman"/>
          <w:bCs w:val="0"/>
          <w:sz w:val="24"/>
          <w:szCs w:val="24"/>
          <w:shd w:val="clear" w:color="auto" w:fill="FFFFFF"/>
          <w:lang w:eastAsia="ru-RU"/>
        </w:rPr>
        <w:t>" (АО "</w:t>
      </w:r>
      <w:proofErr w:type="spellStart"/>
      <w:r w:rsidRPr="000312D8">
        <w:rPr>
          <w:rFonts w:eastAsia="Times New Roman"/>
          <w:bCs w:val="0"/>
          <w:sz w:val="24"/>
          <w:szCs w:val="24"/>
          <w:shd w:val="clear" w:color="auto" w:fill="FFFFFF"/>
          <w:lang w:eastAsia="ru-RU"/>
        </w:rPr>
        <w:t>СпецАТХ</w:t>
      </w:r>
      <w:proofErr w:type="spellEnd"/>
      <w:r w:rsidRPr="000312D8">
        <w:rPr>
          <w:rFonts w:eastAsia="Times New Roman"/>
          <w:bCs w:val="0"/>
          <w:sz w:val="24"/>
          <w:szCs w:val="24"/>
          <w:shd w:val="clear" w:color="auto" w:fill="FFFFFF"/>
          <w:lang w:eastAsia="ru-RU"/>
        </w:rPr>
        <w:t>").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Ежегодно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проводятся работы по благоустройству городского поселения, а именно:  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высаживаются клумбы в Сквере памяти, перед зданием Администрации, для чего закупаются саженцы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однолетних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и многолетних. Все клумбы и газоны поддерживаются в надлежащем состоянии;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проводится обрезка деревьев; 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приобретаются дорожные знаки, проводится обновление разметок на проезжей части дорог;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проводится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грейдерование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дорог, также в зимнее время проводится уборка снега, в летнее время: скашивание травы вдоль дорог и тротуаров.</w:t>
      </w:r>
    </w:p>
    <w:p w:rsidR="000312D8" w:rsidRPr="000312D8" w:rsidRDefault="000312D8" w:rsidP="000312D8">
      <w:pPr>
        <w:shd w:val="clear" w:color="auto" w:fill="FFFFFF"/>
        <w:tabs>
          <w:tab w:val="left" w:pos="1026"/>
        </w:tabs>
        <w:rPr>
          <w:rFonts w:eastAsia="Times New Roman"/>
          <w:bCs w:val="0"/>
          <w:color w:val="auto"/>
          <w:sz w:val="24"/>
          <w:szCs w:val="24"/>
          <w:lang w:eastAsia="x-none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val="x-none" w:eastAsia="x-none"/>
        </w:rPr>
        <w:t>В 202</w:t>
      </w:r>
      <w:r w:rsidRPr="000312D8">
        <w:rPr>
          <w:rFonts w:eastAsia="Times New Roman"/>
          <w:b/>
          <w:bCs w:val="0"/>
          <w:color w:val="auto"/>
          <w:sz w:val="24"/>
          <w:szCs w:val="24"/>
          <w:lang w:eastAsia="x-none"/>
        </w:rPr>
        <w:t>1</w:t>
      </w:r>
      <w:r w:rsidRPr="000312D8">
        <w:rPr>
          <w:rFonts w:eastAsia="Times New Roman"/>
          <w:b/>
          <w:bCs w:val="0"/>
          <w:color w:val="auto"/>
          <w:sz w:val="24"/>
          <w:szCs w:val="24"/>
          <w:lang w:val="x-none" w:eastAsia="x-none"/>
        </w:rPr>
        <w:t xml:space="preserve"> году</w:t>
      </w:r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 xml:space="preserve"> Администрацией муниципального образования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>пров</w:t>
      </w:r>
      <w:r w:rsidRPr="000312D8">
        <w:rPr>
          <w:rFonts w:eastAsia="Times New Roman"/>
          <w:bCs w:val="0"/>
          <w:color w:val="auto"/>
          <w:sz w:val="24"/>
          <w:szCs w:val="24"/>
          <w:lang w:eastAsia="x-none"/>
        </w:rPr>
        <w:t>е</w:t>
      </w:r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>д</w:t>
      </w:r>
      <w:r w:rsidRPr="000312D8">
        <w:rPr>
          <w:rFonts w:eastAsia="Times New Roman"/>
          <w:bCs w:val="0"/>
          <w:color w:val="auto"/>
          <w:sz w:val="24"/>
          <w:szCs w:val="24"/>
          <w:lang w:eastAsia="x-none"/>
        </w:rPr>
        <w:t>ены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val="x-none" w:eastAsia="x-none"/>
        </w:rPr>
        <w:t xml:space="preserve"> следующие мероприятия:</w:t>
      </w:r>
    </w:p>
    <w:p w:rsidR="000312D8" w:rsidRPr="000312D8" w:rsidRDefault="000312D8" w:rsidP="000312D8">
      <w:pPr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1.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Выполнены работы по благоустройству мемориального комплекса "Сквер Памяти" в пгт Хиславичи Смоленской области (второй этап): ремонт Ленты и Звезды, территории около Вечного огня, благоустройство территории вокруг Ленты, входная часть (замена пандуса, ремонт крыльца, ремонт парапета), устройство ограждения (металлическое ограждение), устройство урн вдоль нового ограждения.</w:t>
      </w:r>
    </w:p>
    <w:p w:rsidR="000312D8" w:rsidRPr="000312D8" w:rsidRDefault="000312D8" w:rsidP="000312D8">
      <w:pPr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2.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Ремонт автомобильных дорог. Общая стоимость – 10,0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млн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.р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ублей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(9,99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млн.рублей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- средства Дорожного фонда Смоленской области, 10,0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тыс.рублей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- бюджет  муниципального образования). Общая протяженность - 2,089 км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.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(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т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екущий ремонт автомобильной дороги ул. Строителей в п. Хиславичи;  текущий ремонт частей автомобильных дорог (часть ул. Коммунистическая (от поворота на ул. Гагарина до здания завода), часть ул. Гагарина (съезд),  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lastRenderedPageBreak/>
        <w:t xml:space="preserve">часть ул. Кольцевая (съезд), часть ул. Северная (от здания завода до д.5), часть ул. Заводская (съезд)) в п. Фролово; текущий ремонт части автомобильной дороги ул. Урицкого (от д.36 до д.42)-части пер.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Шилкина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(съезд) в п. Хиславичи; текущий ремонт частей автомобильной дороги ул. Советская (от д.2 до д.6; от д.87 до д.115) в п. Хиславичи;  текущий ремонт части автомобильной дороги ул. Ленина (от д.24 до д.43), части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пер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.К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ооперативный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; текущий ремонт части автомобильной дороги пер. Октябрьский (от д.2 до д.12) в п. Хиславичи).</w:t>
      </w:r>
    </w:p>
    <w:p w:rsidR="000312D8" w:rsidRPr="000312D8" w:rsidRDefault="000312D8" w:rsidP="000312D8">
      <w:pPr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3.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Текущий ремонт участка водопроводной сети по ул.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Берестнева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в п. Хиславичи Смоленской области (с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переподключением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пяти домов ул.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Берестнева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д. 24, 25, 26, 27, 28). Подрядчик – ООО «ЭКЛАТ», стоимость контракта – 812445,60 руб. Замена 495 м водопровода</w:t>
      </w:r>
    </w:p>
    <w:p w:rsidR="000312D8" w:rsidRPr="000312D8" w:rsidRDefault="000312D8" w:rsidP="000312D8">
      <w:pPr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4.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Проведено обустройство мест (площадок) для накопления твердых коммунальных отходов (ТКО) в п. Хиславичи Смоленской области: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п. Хиславичи, ул. Зверева, д. 8 устройство ограждения (контейнерная площадка на 1 контейнер)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п. Хиславичи, ул.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Лассальевская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, д. 10 устройство основания и ограждения (контейнерная площадка на 3 контейнера)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п. Хиславичи, пер.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Кооперативный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, д. 2 устройство основания и ограждения (контейнерная площадка на 3 контейнера)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п. Хиславичи, ул. Зверева, д. 4 устройство основания и ограждения (контейнерная площадка на 3 контейнера)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5.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Начаты работы по реконструкции сетей водопровода с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переподключением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потребителей в п. Хиславичи Смоленской области в рамках реализации проекта «Чистая вода». Срок выполнения работ – 2021-2022 гг. (Цена контракта - 64 147,574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тыс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.р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ублей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, исполнитель ООО «СТРОЙРЕСУРС»)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Администрация района </w:t>
      </w: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в 2022 году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наметила ряд мероприятий для создания благоприятных условий проживания граждан: 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продолжить работы по ремонту дорожного покрытия улиц </w:t>
      </w:r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 xml:space="preserve">Красная Площадь,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>Новобазарная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 xml:space="preserve">, Советская от д.33 до д.51, 1-й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>пер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>овобазарный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shd w:val="clear" w:color="auto" w:fill="FFFFFF"/>
          <w:lang w:eastAsia="ru-RU"/>
        </w:rPr>
        <w:t>; пересечение  ул. Урицкого, Толстого, Пролетарская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в п.Хиславичи;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продолжить работы по реконструкции сетей водопровода с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переподключением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потребителей в п.Хиславичи Смоленской области;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планируются выполнение проектно-изыскательских работ по объекту: «Реконструкция водозаборного сооружения со строительством артезианской скважины, расположенного по адресу: Смоленская область, п. Хиславичи,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ул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.Л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ьнозаводская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»;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приобретен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трактора МТЗ-82;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приобретен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песко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-разбрасывателя;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провести ремонт крыши здания МБУК «Хиславичский центр культуры»;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проведен ремонт системы отопления в МБОУ детский сад «Аленушка»;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проведен капитальный ремонт наружных тепловых сетей по ул.Берестнева в п.Хиславичи;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разработать проектно-сметную документацию по объекту: «Реконструкция водопропускной трубы на автомобильной дороге ул. Советская в п. Хиславичи Смоленской области»</w:t>
      </w:r>
    </w:p>
    <w:p w:rsidR="000312D8" w:rsidRPr="000312D8" w:rsidRDefault="000312D8" w:rsidP="000312D8">
      <w:pPr>
        <w:tabs>
          <w:tab w:val="num" w:pos="-57"/>
        </w:tabs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продолжить работы по благоустройству мемориального комплекса "Сквер Памяти" в пгт. Хиславичи Смоленской области: устройство металлического ограждения, ремонт двух памятников.</w:t>
      </w:r>
    </w:p>
    <w:p w:rsidR="000312D8" w:rsidRPr="000312D8" w:rsidRDefault="000312D8" w:rsidP="00092DD2">
      <w:pPr>
        <w:tabs>
          <w:tab w:val="num" w:pos="-57"/>
        </w:tabs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В 2023 – 2025 годах планируется:</w:t>
      </w:r>
    </w:p>
    <w:p w:rsidR="000312D8" w:rsidRPr="000312D8" w:rsidRDefault="000312D8" w:rsidP="00092DD2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продолжить ремонт асфальтобетонного дорожного покрытия на автомобильных дорогах общего пользования местного значения в п.Хиславичи;</w:t>
      </w:r>
    </w:p>
    <w:p w:rsidR="000312D8" w:rsidRPr="000312D8" w:rsidRDefault="000312D8" w:rsidP="00092DD2">
      <w:pPr>
        <w:tabs>
          <w:tab w:val="num" w:pos="-57"/>
        </w:tabs>
        <w:spacing w:line="276" w:lineRule="auto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строительство общественной бани в п.Хиславичи; </w:t>
      </w:r>
    </w:p>
    <w:p w:rsidR="000312D8" w:rsidRPr="000312D8" w:rsidRDefault="000312D8" w:rsidP="00092DD2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провести реконструкцию водозаборного сооружения со строительством артезианской скважины, расположенного по адресу: Смоленская область, п. Хиславичи,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ул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.Л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ьнозаводская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;</w:t>
      </w:r>
    </w:p>
    <w:p w:rsidR="000312D8" w:rsidRPr="000312D8" w:rsidRDefault="000312D8" w:rsidP="00092DD2">
      <w:pPr>
        <w:tabs>
          <w:tab w:val="num" w:pos="-57"/>
        </w:tabs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провести реконструкцию водопропускной трубы на автомобильной дороге ул.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Советская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в п. Хиславичи Смоленской области.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  <w:lastRenderedPageBreak/>
        <w:t>Потребительский рынок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Потребительский рынок муниципального образования Хиславичского городского поселения характеризуется как стабильный, с соответствующим уровнем насыщенности товарами и услугами.   </w:t>
      </w:r>
    </w:p>
    <w:p w:rsidR="000312D8" w:rsidRPr="000312D8" w:rsidRDefault="000312D8" w:rsidP="000312D8">
      <w:pPr>
        <w:ind w:firstLine="684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В 2022 году и последующих годах оборот розничной торговли и объем платных услуг сохранится на уровне, обусловленный внедрением современных форм торговли и формированием современной инфраструктуры услуг.</w:t>
      </w:r>
    </w:p>
    <w:p w:rsidR="000312D8" w:rsidRPr="000312D8" w:rsidRDefault="000312D8" w:rsidP="000312D8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  <w:t>Малое и среднее предпринимательство</w:t>
      </w:r>
    </w:p>
    <w:p w:rsidR="000312D8" w:rsidRPr="000312D8" w:rsidRDefault="000312D8" w:rsidP="000312D8">
      <w:pPr>
        <w:autoSpaceDE w:val="0"/>
        <w:autoSpaceDN w:val="0"/>
        <w:adjustRightInd w:val="0"/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Развитие малого и среднего предпринимательства</w:t>
      </w: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 xml:space="preserve"> 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0312D8" w:rsidRPr="000312D8" w:rsidRDefault="000312D8" w:rsidP="000312D8">
      <w:pPr>
        <w:autoSpaceDE w:val="0"/>
        <w:autoSpaceDN w:val="0"/>
        <w:adjustRightInd w:val="0"/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Выполнить свою социально-экономическую и политическую миссию субъекты малого и среднего предпринимательства могут лишь при наличии благоприятных условий для их деятельности.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Факторами, определяющими особую роль малого и среднего предпринимательства в условиях рыночной системы хозяйствования являются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: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наличие со стороны сектора малого и среднего 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массовое развитие малого и среднего предпринимательства способствует изменению общественной психологии и жизненных ориентиров основной массы населения.</w:t>
      </w:r>
    </w:p>
    <w:p w:rsidR="000312D8" w:rsidRPr="000312D8" w:rsidRDefault="000312D8" w:rsidP="000312D8">
      <w:pPr>
        <w:ind w:firstLine="684"/>
        <w:jc w:val="center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  <w:t>Образование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Стратегической целью государственной политики в области образования является повышение доступности качества образования, соответствующего требованиям инновационного развития экономики, современным потребностям общества и каждого гражданина. 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На начало 2022-2023 учебного года в поселении функционирует 1 общеобразовательная школа, в которой обучается 396 человек. 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При муниципальном бюджетном общеобразовательном учреждении «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Хиславичская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средняя школа» функционирует пришкольный интернат с контингентом 20 человек. 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Одним из приоритетных направлений развития системы образования является создание условий для обеспечения общедоступного, бесплатного   общего образования, обеспечения качественного образования. 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Основными задачами являются: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повышение доступности общего образования в поселении;</w:t>
      </w:r>
    </w:p>
    <w:p w:rsidR="000312D8" w:rsidRPr="000312D8" w:rsidRDefault="000312D8" w:rsidP="000312D8">
      <w:pPr>
        <w:ind w:firstLine="684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- повышение качества общего образования в поселении. 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  <w:t>Здравоохранение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>ОГБУЗ «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>Хиславичская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 xml:space="preserve"> ЦРБ» занимает территорию площадью 21634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>кв.м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 xml:space="preserve">., на которой расположены 2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>лечебных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 xml:space="preserve"> корпуса, 2 поликлиники, административное здание, хозяйственные постройки. </w:t>
      </w:r>
    </w:p>
    <w:p w:rsidR="000312D8" w:rsidRPr="000312D8" w:rsidRDefault="000312D8" w:rsidP="00092DD2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Прием ведется по всем основным специальностям. </w:t>
      </w:r>
    </w:p>
    <w:p w:rsidR="000312D8" w:rsidRPr="000312D8" w:rsidRDefault="000312D8" w:rsidP="00092DD2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Основными целями реализуемой политики в области здравоохранения являются улучшение состояния здоровья населения на основе повышения доступности и качества медицинской помощи, профилактики заболеваний и стабилизация демографической ситуации за счет борьбы со смертностью от управляемых причин.</w:t>
      </w:r>
    </w:p>
    <w:p w:rsidR="000312D8" w:rsidRPr="000312D8" w:rsidRDefault="000312D8" w:rsidP="00092DD2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Первоочередными задачами для реализации данных целей являются:</w:t>
      </w:r>
    </w:p>
    <w:p w:rsidR="000312D8" w:rsidRPr="000312D8" w:rsidRDefault="000312D8" w:rsidP="00092DD2">
      <w:pPr>
        <w:numPr>
          <w:ilvl w:val="0"/>
          <w:numId w:val="3"/>
        </w:numPr>
        <w:tabs>
          <w:tab w:val="left" w:pos="0"/>
        </w:tabs>
        <w:ind w:left="0" w:firstLine="709"/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увеличение доступности квалифицированной медицинской помощи населению;</w:t>
      </w:r>
    </w:p>
    <w:p w:rsidR="000312D8" w:rsidRPr="000312D8" w:rsidRDefault="000312D8" w:rsidP="00092DD2">
      <w:pPr>
        <w:numPr>
          <w:ilvl w:val="0"/>
          <w:numId w:val="3"/>
        </w:numPr>
        <w:tabs>
          <w:tab w:val="num" w:pos="0"/>
        </w:tabs>
        <w:ind w:left="0" w:firstLine="709"/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дальнейшая оптимизация системы оказания высокотехнологичных видов медицинской помощи;</w:t>
      </w:r>
    </w:p>
    <w:p w:rsidR="000312D8" w:rsidRPr="000312D8" w:rsidRDefault="000312D8" w:rsidP="00092DD2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/>
        <w:ind w:left="0" w:firstLine="709"/>
        <w:contextualSpacing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lastRenderedPageBreak/>
        <w:t xml:space="preserve">внедрение современных методов лечения, диагностики и реабилитации, диагностического и лечебного оборудования, совершенствование </w:t>
      </w: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контроля за</w:t>
      </w:r>
      <w:proofErr w:type="gramEnd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 эффективностью лечения заболеваний и их осложнений;</w:t>
      </w:r>
    </w:p>
    <w:p w:rsidR="000312D8" w:rsidRPr="000312D8" w:rsidRDefault="000312D8" w:rsidP="00092DD2">
      <w:pPr>
        <w:numPr>
          <w:ilvl w:val="0"/>
          <w:numId w:val="3"/>
        </w:numPr>
        <w:tabs>
          <w:tab w:val="num" w:pos="0"/>
        </w:tabs>
        <w:ind w:left="0" w:firstLine="709"/>
        <w:contextualSpacing/>
        <w:rPr>
          <w:rFonts w:eastAsia="Times New Roman"/>
          <w:bCs w:val="0"/>
          <w:color w:val="FF0000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подготовка и переподготовка медицинских работников, системное повышение их квалификации, реализация дополнительных мер социальной защиты работников здравоохранения.    </w:t>
      </w:r>
    </w:p>
    <w:p w:rsidR="000312D8" w:rsidRPr="000312D8" w:rsidRDefault="000312D8" w:rsidP="000312D8">
      <w:pPr>
        <w:ind w:firstLine="0"/>
        <w:jc w:val="center"/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u w:val="single"/>
          <w:lang w:eastAsia="ru-RU"/>
        </w:rPr>
        <w:t>Культура</w:t>
      </w:r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proofErr w:type="gramStart"/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Одним из главных по приоритетности задач в сфере культуры была необходимость обеспечения равного доступа к продуктам и услугам культуры всех жителей района, независимо от того в каком поселении они проживают и каково их социальное положение и решение задач по выполнению Указа Президента Российской Федерации от 07.05.2012 № 597 «О мероприятиях по реализации государственной социальной политики».</w:t>
      </w:r>
      <w:proofErr w:type="gramEnd"/>
    </w:p>
    <w:p w:rsidR="000312D8" w:rsidRPr="000312D8" w:rsidRDefault="000312D8" w:rsidP="000312D8">
      <w:pPr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Сеть учреждений культуры поселения включает МБУК «Хиславичский районный центр культурно-досуговой работы и народного творчества», </w:t>
      </w:r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>МБУК «Хиславичский районный краеведческий музей» и МБУК «Централизованная библиотечная система»</w:t>
      </w: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.  </w:t>
      </w:r>
    </w:p>
    <w:p w:rsidR="000312D8" w:rsidRPr="000312D8" w:rsidRDefault="000312D8" w:rsidP="000312D8">
      <w:pPr>
        <w:widowControl w:val="0"/>
        <w:autoSpaceDE w:val="0"/>
        <w:autoSpaceDN w:val="0"/>
        <w:adjustRightInd w:val="0"/>
        <w:ind w:right="6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 xml:space="preserve">Работа по развитию физической культуры и спорта осуществляется МБУ «ФОК </w:t>
      </w:r>
      <w:proofErr w:type="spellStart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>им.Г.И.Сидоренкова</w:t>
      </w:r>
      <w:proofErr w:type="spellEnd"/>
      <w:r w:rsidRPr="000312D8">
        <w:rPr>
          <w:rFonts w:eastAsia="Times New Roman"/>
          <w:bCs w:val="0"/>
          <w:color w:val="auto"/>
          <w:sz w:val="24"/>
          <w:szCs w:val="24"/>
          <w:lang w:eastAsia="ru-RU" w:bidi="he-IL"/>
        </w:rPr>
        <w:t xml:space="preserve">» и строится в соответствии с Федеральным законом «О физической культуре и спорте в Российской Федерации» и мероприятиями, предусмотренными Единым календарным планом спортивно массовых мероприятий. </w:t>
      </w:r>
    </w:p>
    <w:p w:rsidR="000312D8" w:rsidRPr="000312D8" w:rsidRDefault="000312D8" w:rsidP="000312D8">
      <w:pPr>
        <w:widowControl w:val="0"/>
        <w:autoSpaceDE w:val="0"/>
        <w:autoSpaceDN w:val="0"/>
        <w:adjustRightInd w:val="0"/>
        <w:ind w:right="6"/>
        <w:rPr>
          <w:rFonts w:eastAsia="Times New Roman"/>
          <w:bCs w:val="0"/>
          <w:i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Для Хиславичского городского поселения определены следующие приоритетные направления социально-экономического развития:</w:t>
      </w:r>
    </w:p>
    <w:p w:rsidR="000312D8" w:rsidRPr="000312D8" w:rsidRDefault="000312D8" w:rsidP="000312D8">
      <w:pPr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Социальная политика: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обеспечение социальных гарантий населению Хиславичского городского поселения;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выполнение обязательств перед ветеранами, инвалидами и другими категориями граждан, нуждающихся в социальной защите;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развитие материально-технической базы отраслей социальной сферы;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создание условий для самореализации молодого поколения, поддержка учащейся молодежи, детских и юношеских общественных организаций;</w:t>
      </w:r>
    </w:p>
    <w:p w:rsidR="000312D8" w:rsidRPr="000312D8" w:rsidRDefault="000312D8" w:rsidP="000312D8">
      <w:pPr>
        <w:ind w:firstLine="684"/>
        <w:rPr>
          <w:rFonts w:eastAsia="Times New Roman"/>
          <w:b/>
          <w:color w:val="auto"/>
          <w:sz w:val="24"/>
          <w:szCs w:val="24"/>
          <w:u w:val="single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поддержка и развитие физической культуры и спорта.</w:t>
      </w:r>
    </w:p>
    <w:p w:rsidR="000312D8" w:rsidRPr="000312D8" w:rsidRDefault="000312D8" w:rsidP="000312D8">
      <w:pPr>
        <w:ind w:firstLine="684"/>
        <w:rPr>
          <w:rFonts w:eastAsia="Times New Roman"/>
          <w:b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/>
          <w:bCs w:val="0"/>
          <w:color w:val="auto"/>
          <w:sz w:val="24"/>
          <w:szCs w:val="24"/>
          <w:lang w:eastAsia="ru-RU"/>
        </w:rPr>
        <w:t>Бюджетно-налоговая политика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дальнейшее совершенствование форм и методов финансового контроля за целевым и эффективным использованием средств бюджета, соблюдение требований бюджетного законодательства в целях обеспечения соблюдения финансовой дисциплины, ответственности и подотчетности в использовании бюджетных средств, повышения эффективности и прозрачности управления финансами;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мобилизация собственных доходов поселения за счет экономического роста и развития налогового потенциала;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повышение собираемости налогов и сборов в бюджет муниципального образования Хиславичского городского поселения Хиславичского района Смоленской области и снижение недоимки;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обеспечение роста доходов за счет эффективного использования имущественных, земельных и природных ресурсов;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>- совершенствование межбюджетных отношений.</w:t>
      </w:r>
    </w:p>
    <w:p w:rsidR="000312D8" w:rsidRPr="000312D8" w:rsidRDefault="000312D8" w:rsidP="000312D8">
      <w:pPr>
        <w:ind w:firstLine="684"/>
        <w:rPr>
          <w:rFonts w:eastAsia="Times New Roman"/>
          <w:bCs w:val="0"/>
          <w:color w:val="auto"/>
          <w:sz w:val="24"/>
          <w:szCs w:val="24"/>
          <w:lang w:eastAsia="ru-RU"/>
        </w:rPr>
      </w:pPr>
      <w:r w:rsidRPr="000312D8">
        <w:rPr>
          <w:rFonts w:eastAsia="Times New Roman"/>
          <w:bCs w:val="0"/>
          <w:color w:val="auto"/>
          <w:sz w:val="24"/>
          <w:szCs w:val="24"/>
          <w:lang w:eastAsia="ru-RU"/>
        </w:rPr>
        <w:t xml:space="preserve">Достижение реальных результатов по этим направлениям обеспечит долгосрочный экономический рост, увеличение доходов бюджета поселения и повышение уровня жизни населения поселения. </w:t>
      </w:r>
    </w:p>
    <w:p w:rsidR="000312D8" w:rsidRPr="000312D8" w:rsidRDefault="000312D8" w:rsidP="000312D8">
      <w:pPr>
        <w:ind w:firstLine="684"/>
        <w:rPr>
          <w:rFonts w:eastAsia="Times New Roman"/>
          <w:b/>
          <w:bCs w:val="0"/>
          <w:i/>
          <w:color w:val="auto"/>
          <w:sz w:val="24"/>
          <w:szCs w:val="24"/>
          <w:lang w:eastAsia="ru-RU"/>
        </w:rPr>
      </w:pPr>
    </w:p>
    <w:p w:rsidR="000312D8" w:rsidRPr="000312D8" w:rsidRDefault="000312D8" w:rsidP="000312D8">
      <w:pPr>
        <w:ind w:firstLine="684"/>
        <w:rPr>
          <w:rFonts w:eastAsia="Times New Roman"/>
          <w:b/>
          <w:bCs w:val="0"/>
          <w:i/>
          <w:color w:val="auto"/>
          <w:sz w:val="24"/>
          <w:szCs w:val="24"/>
          <w:lang w:eastAsia="ru-RU"/>
        </w:rPr>
      </w:pPr>
    </w:p>
    <w:p w:rsidR="000312D8" w:rsidRPr="000312D8" w:rsidRDefault="000312D8" w:rsidP="000312D8">
      <w:pPr>
        <w:ind w:firstLine="684"/>
        <w:rPr>
          <w:rFonts w:eastAsia="Times New Roman"/>
          <w:b/>
          <w:bCs w:val="0"/>
          <w:i/>
          <w:color w:val="auto"/>
          <w:sz w:val="24"/>
          <w:szCs w:val="24"/>
          <w:lang w:eastAsia="ru-RU"/>
        </w:rPr>
      </w:pPr>
    </w:p>
    <w:p w:rsidR="000312D8" w:rsidRPr="000312D8" w:rsidRDefault="000312D8" w:rsidP="000312D8">
      <w:pPr>
        <w:ind w:firstLine="0"/>
        <w:jc w:val="left"/>
        <w:rPr>
          <w:bCs w:val="0"/>
          <w:color w:val="auto"/>
          <w:sz w:val="24"/>
          <w:szCs w:val="24"/>
        </w:rPr>
      </w:pPr>
      <w:r w:rsidRPr="000312D8">
        <w:rPr>
          <w:bCs w:val="0"/>
          <w:color w:val="auto"/>
          <w:sz w:val="24"/>
          <w:szCs w:val="24"/>
        </w:rPr>
        <w:t>Глава муниципального образования</w:t>
      </w:r>
    </w:p>
    <w:p w:rsidR="000312D8" w:rsidRPr="000312D8" w:rsidRDefault="000312D8" w:rsidP="000312D8">
      <w:pPr>
        <w:ind w:firstLine="0"/>
        <w:jc w:val="left"/>
        <w:rPr>
          <w:bCs w:val="0"/>
          <w:color w:val="auto"/>
          <w:sz w:val="24"/>
          <w:szCs w:val="24"/>
        </w:rPr>
      </w:pPr>
      <w:r w:rsidRPr="000312D8">
        <w:rPr>
          <w:bCs w:val="0"/>
          <w:color w:val="auto"/>
          <w:sz w:val="24"/>
          <w:szCs w:val="24"/>
        </w:rPr>
        <w:t>Хиславичского городского поселения</w:t>
      </w:r>
    </w:p>
    <w:p w:rsidR="000312D8" w:rsidRDefault="000312D8" w:rsidP="00037BA8">
      <w:pPr>
        <w:ind w:firstLine="0"/>
      </w:pPr>
      <w:r w:rsidRPr="000312D8">
        <w:rPr>
          <w:bCs w:val="0"/>
          <w:color w:val="auto"/>
          <w:sz w:val="24"/>
          <w:szCs w:val="24"/>
        </w:rPr>
        <w:t xml:space="preserve">Хиславичского района Смоленской области      </w:t>
      </w:r>
      <w:r>
        <w:rPr>
          <w:bCs w:val="0"/>
          <w:color w:val="auto"/>
          <w:sz w:val="24"/>
          <w:szCs w:val="24"/>
        </w:rPr>
        <w:t xml:space="preserve">                        </w:t>
      </w:r>
      <w:r w:rsidRPr="000312D8">
        <w:rPr>
          <w:bCs w:val="0"/>
          <w:color w:val="auto"/>
          <w:sz w:val="24"/>
          <w:szCs w:val="24"/>
        </w:rPr>
        <w:t xml:space="preserve">   ___________               </w:t>
      </w:r>
      <w:r w:rsidRPr="000312D8">
        <w:rPr>
          <w:b/>
          <w:color w:val="auto"/>
          <w:sz w:val="24"/>
          <w:szCs w:val="24"/>
        </w:rPr>
        <w:t>О.Б.Маханёк</w:t>
      </w:r>
    </w:p>
    <w:sectPr w:rsidR="000312D8" w:rsidSect="009C38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C99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034F0"/>
    <w:multiLevelType w:val="hybridMultilevel"/>
    <w:tmpl w:val="4BBA9376"/>
    <w:lvl w:ilvl="0" w:tplc="556A4642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709"/>
        </w:tabs>
        <w:ind w:left="0" w:firstLine="709"/>
      </w:pPr>
      <w:rPr>
        <w:rFonts w:ascii="Symbol" w:hAnsi="Symbol" w:hint="default"/>
        <w:sz w:val="22"/>
        <w:szCs w:val="22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F1D5A"/>
    <w:multiLevelType w:val="hybridMultilevel"/>
    <w:tmpl w:val="F7948E42"/>
    <w:lvl w:ilvl="0" w:tplc="828A5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57137A"/>
    <w:multiLevelType w:val="multilevel"/>
    <w:tmpl w:val="A784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2F"/>
    <w:rsid w:val="000312D8"/>
    <w:rsid w:val="00037BA8"/>
    <w:rsid w:val="000558BC"/>
    <w:rsid w:val="00092DD2"/>
    <w:rsid w:val="001568AD"/>
    <w:rsid w:val="001D1A3E"/>
    <w:rsid w:val="00221F9F"/>
    <w:rsid w:val="00266462"/>
    <w:rsid w:val="002E1322"/>
    <w:rsid w:val="00377876"/>
    <w:rsid w:val="003811AD"/>
    <w:rsid w:val="00455D49"/>
    <w:rsid w:val="00630A2F"/>
    <w:rsid w:val="007959FA"/>
    <w:rsid w:val="008502BC"/>
    <w:rsid w:val="008E0F51"/>
    <w:rsid w:val="009A0239"/>
    <w:rsid w:val="009C381E"/>
    <w:rsid w:val="009D3A88"/>
    <w:rsid w:val="00B2718D"/>
    <w:rsid w:val="00B6282F"/>
    <w:rsid w:val="00C860FC"/>
    <w:rsid w:val="00D25584"/>
    <w:rsid w:val="00E143CE"/>
    <w:rsid w:val="00EF37C5"/>
    <w:rsid w:val="00FF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FA"/>
    <w:pPr>
      <w:ind w:firstLine="709"/>
      <w:jc w:val="both"/>
    </w:pPr>
    <w:rPr>
      <w:bCs/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A2F"/>
    <w:pPr>
      <w:spacing w:before="100" w:beforeAutospacing="1" w:after="100" w:afterAutospacing="1"/>
      <w:ind w:firstLine="0"/>
      <w:jc w:val="left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uiPriority w:val="22"/>
    <w:qFormat/>
    <w:rsid w:val="00630A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2D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92DD2"/>
    <w:rPr>
      <w:rFonts w:ascii="Tahoma" w:hAnsi="Tahoma" w:cs="Tahoma"/>
      <w:bCs/>
      <w:color w:val="000000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islav.admin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2022-10-28T11:31:00Z</cp:lastPrinted>
  <dcterms:created xsi:type="dcterms:W3CDTF">2021-11-08T08:05:00Z</dcterms:created>
  <dcterms:modified xsi:type="dcterms:W3CDTF">2022-10-28T13:43:00Z</dcterms:modified>
</cp:coreProperties>
</file>