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d"/>
        <w:jc w:val="center"/>
      </w:pPr>
    </w:p>
    <w:p>
      <w:pPr>
        <w:pStyle w:val="ad"/>
        <w:jc w:val="center"/>
      </w:pPr>
    </w:p>
    <w:p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"/>
        <w:rPr>
          <w:szCs w:val="28"/>
        </w:rPr>
      </w:pPr>
      <w:r>
        <w:rPr>
          <w:szCs w:val="28"/>
        </w:rPr>
        <w:t xml:space="preserve">АДМИНИСТРАЦИЯ  </w:t>
      </w:r>
    </w:p>
    <w:p>
      <w:pPr>
        <w:pStyle w:val="1"/>
        <w:rPr>
          <w:szCs w:val="28"/>
        </w:rPr>
      </w:pPr>
      <w:r>
        <w:rPr>
          <w:szCs w:val="28"/>
        </w:rPr>
        <w:t>МУНИЦИПАЛЬНОГО ОБРАЗОВАНИЯ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«ХИСЛАВИЧСКИЙ РАЙОН» СМОЛЕНСКОЙ ОБЛАСТИ</w:t>
      </w:r>
    </w:p>
    <w:p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П О С Т А Н О В Л Е Н И Е</w:t>
      </w:r>
    </w:p>
    <w:p>
      <w:pPr>
        <w:spacing w:after="0" w:line="240" w:lineRule="auto"/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 августа  2021 г.  № 303</w:t>
      </w:r>
    </w:p>
    <w:p>
      <w:pPr>
        <w:tabs>
          <w:tab w:val="left" w:pos="4962"/>
        </w:tabs>
        <w:spacing w:after="0" w:line="240" w:lineRule="auto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на территории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образования Хиславичское городское поселение Хиславичского района Смоленской области»</w:t>
      </w:r>
    </w:p>
    <w:p>
      <w:pPr>
        <w:tabs>
          <w:tab w:val="left" w:pos="4962"/>
        </w:tabs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tabs>
          <w:tab w:val="left" w:pos="4962"/>
        </w:tabs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«Хиславичский район» Смоленской области   п о с т а н о в л я е т:</w:t>
      </w:r>
    </w:p>
    <w:p>
      <w:pPr>
        <w:autoSpaceDE w:val="0"/>
        <w:autoSpaceDN w:val="0"/>
        <w:adjustRightInd w:val="0"/>
        <w:spacing w:after="0" w:line="240" w:lineRule="auto"/>
        <w:ind w:right="-24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>
        <w:rPr>
          <w:rFonts w:ascii="Times New Roman" w:hAnsi="Times New Roman" w:cs="Times New Roman"/>
          <w:color w:val="000000"/>
          <w:sz w:val="28"/>
          <w:szCs w:val="28"/>
        </w:rPr>
        <w:t>«Формирование комфортной городской среды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Хиславичское городское поселение Хиславичского района Смоленской области», </w:t>
      </w:r>
      <w:r>
        <w:rPr>
          <w:rFonts w:ascii="Times New Roman" w:hAnsi="Times New Roman"/>
          <w:sz w:val="28"/>
          <w:szCs w:val="28"/>
        </w:rPr>
        <w:t xml:space="preserve">утвержденную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«Хиславичский район» Смоленской области от 10.03.2020г. № 125  (в редакции постановлений Администрации муниципального образования «Хиславичский район» Смоленской области от 21.07.2020г. №390, от 20.08.2020г. №477, от 16.11.2020г. №596, от 17.03.2021г. №124) следующие изменения: изложить приложение №6 в новой редакции (прилагается).</w:t>
      </w:r>
    </w:p>
    <w:p>
      <w:pPr>
        <w:pStyle w:val="Default"/>
        <w:ind w:right="-2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разместить на официальном сайте Администрации  муниципального образования «Хиславичский район» Смоленской области  в информационно - телекоммуникационной сети «Интернет». </w:t>
      </w:r>
    </w:p>
    <w:p>
      <w:pPr>
        <w:pStyle w:val="Default"/>
        <w:ind w:right="-2" w:firstLine="743"/>
        <w:jc w:val="both"/>
        <w:rPr>
          <w:sz w:val="28"/>
          <w:szCs w:val="28"/>
        </w:rPr>
      </w:pPr>
    </w:p>
    <w:p>
      <w:pPr>
        <w:pStyle w:val="Default"/>
        <w:ind w:right="-2" w:firstLine="743"/>
        <w:jc w:val="both"/>
        <w:rPr>
          <w:sz w:val="28"/>
          <w:szCs w:val="28"/>
        </w:rPr>
      </w:pPr>
    </w:p>
    <w:p>
      <w:pPr>
        <w:pStyle w:val="Default"/>
        <w:ind w:right="-2" w:firstLine="743"/>
        <w:jc w:val="both"/>
        <w:rPr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А.В. Загребаев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№6</w:t>
      </w:r>
    </w:p>
    <w:p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муниципальной программе </w:t>
      </w:r>
    </w:p>
    <w:p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«Формирование комфортной городской</w:t>
      </w:r>
    </w:p>
    <w:p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среды на территории муниципального образования</w:t>
      </w:r>
    </w:p>
    <w:p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Хиславичское городское поселение </w:t>
      </w:r>
    </w:p>
    <w:p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Хиславичского района Смоленской области»</w:t>
      </w:r>
    </w:p>
    <w:p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(в редакции постановлений Администрации </w:t>
      </w:r>
    </w:p>
    <w:p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</w:t>
      </w:r>
    </w:p>
    <w:p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«Хиславичский район» Смоленской области </w:t>
      </w:r>
    </w:p>
    <w:p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21.07.2020г. №390, от 20.08.2020г. №477, </w:t>
      </w:r>
    </w:p>
    <w:p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от 16.11.2020г. №596, от 17.03.2021г. №124</w:t>
      </w:r>
      <w:r>
        <w:rPr>
          <w:rFonts w:ascii="Times New Roman" w:hAnsi="Times New Roman" w:cs="Times New Roman"/>
        </w:rPr>
        <w:t>)</w:t>
      </w:r>
    </w:p>
    <w:p>
      <w:pPr>
        <w:contextualSpacing/>
        <w:jc w:val="right"/>
        <w:rPr>
          <w:rFonts w:ascii="Times New Roman" w:hAnsi="Times New Roman" w:cs="Times New Roman"/>
          <w:b/>
          <w:sz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Адресный перечень общественных территорий, благоустроенных в 2019 году в рамках реализации муниципальной программы </w:t>
      </w:r>
    </w:p>
    <w:tbl>
      <w:tblPr>
        <w:tblStyle w:val="a4"/>
        <w:tblpPr w:leftFromText="180" w:rightFromText="180" w:vertAnchor="page" w:horzAnchor="margin" w:tblpY="5566"/>
        <w:tblW w:w="0" w:type="auto"/>
        <w:tblLook w:val="04A0" w:firstRow="1" w:lastRow="0" w:firstColumn="1" w:lastColumn="0" w:noHBand="0" w:noVBand="1"/>
      </w:tblPr>
      <w:tblGrid>
        <w:gridCol w:w="660"/>
        <w:gridCol w:w="6347"/>
        <w:gridCol w:w="3188"/>
      </w:tblGrid>
      <w:tr>
        <w:trPr>
          <w:trHeight w:val="551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3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общественной территории</w:t>
            </w:r>
          </w:p>
        </w:tc>
        <w:tc>
          <w:tcPr>
            <w:tcW w:w="31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общественной территории</w:t>
            </w:r>
          </w:p>
        </w:tc>
      </w:tr>
      <w:t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4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«Салтыковский парк»</w:t>
            </w:r>
          </w:p>
        </w:tc>
        <w:tc>
          <w:tcPr>
            <w:tcW w:w="318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Хиславичи, переулок Пушкина, сооружение 15А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Адресный перечень общественных территорий, благоустроенных в 2020 году в рамках реализации муниципальной программы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69"/>
        <w:gridCol w:w="6732"/>
        <w:gridCol w:w="3020"/>
      </w:tblGrid>
      <w:tr>
        <w:trPr>
          <w:jc w:val="center"/>
        </w:trPr>
        <w:tc>
          <w:tcPr>
            <w:tcW w:w="709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8222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общественной территории</w:t>
            </w:r>
          </w:p>
        </w:tc>
        <w:tc>
          <w:tcPr>
            <w:tcW w:w="3424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общественной территории</w:t>
            </w:r>
          </w:p>
        </w:tc>
      </w:tr>
      <w:tr>
        <w:trPr>
          <w:jc w:val="center"/>
        </w:trPr>
        <w:tc>
          <w:tcPr>
            <w:tcW w:w="709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2" w:type="dxa"/>
            <w:vAlign w:val="center"/>
          </w:tcPr>
          <w:p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«Салтыковский парк»</w:t>
            </w:r>
          </w:p>
        </w:tc>
        <w:tc>
          <w:tcPr>
            <w:tcW w:w="3424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п. Хиславичи, переулок Пушкина, сооружение 15А</w:t>
            </w:r>
          </w:p>
        </w:tc>
      </w:tr>
      <w:tr>
        <w:trPr>
          <w:jc w:val="center"/>
        </w:trPr>
        <w:tc>
          <w:tcPr>
            <w:tcW w:w="709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222" w:type="dxa"/>
            <w:vAlign w:val="center"/>
          </w:tcPr>
          <w:p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«Сквер Памяти»</w:t>
            </w:r>
          </w:p>
        </w:tc>
        <w:tc>
          <w:tcPr>
            <w:tcW w:w="3424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Хиславичи, улица Советская, 31А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Адресный перечень общественных территорий, благоустроенных в 2021 году в рамках реализации муниципальной программы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65"/>
        <w:gridCol w:w="6555"/>
        <w:gridCol w:w="2975"/>
      </w:tblGrid>
      <w:tr>
        <w:trPr>
          <w:jc w:val="center"/>
        </w:trPr>
        <w:tc>
          <w:tcPr>
            <w:tcW w:w="66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55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общественной территории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общественной территории</w:t>
            </w:r>
          </w:p>
        </w:tc>
      </w:tr>
      <w:tr>
        <w:trPr>
          <w:jc w:val="center"/>
        </w:trPr>
        <w:tc>
          <w:tcPr>
            <w:tcW w:w="66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55" w:type="dxa"/>
            <w:vAlign w:val="center"/>
          </w:tcPr>
          <w:p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«Сквер Памяти» (второй этап)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п. Хиславичи, улица Советская, 31А</w:t>
            </w:r>
          </w:p>
        </w:tc>
      </w:tr>
    </w:tbl>
    <w:p/>
    <w:p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Адресный перечень общественных территорий, нуждающихся в благоуст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ройстве и подлежащих благоустройству в 2022 году в рамках реализации муниципальной программы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65"/>
        <w:gridCol w:w="6555"/>
        <w:gridCol w:w="2975"/>
      </w:tblGrid>
      <w:tr>
        <w:trPr>
          <w:jc w:val="center"/>
        </w:trPr>
        <w:tc>
          <w:tcPr>
            <w:tcW w:w="66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55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общественной территории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общественной территории</w:t>
            </w:r>
          </w:p>
        </w:tc>
      </w:tr>
      <w:tr>
        <w:trPr>
          <w:jc w:val="center"/>
        </w:trPr>
        <w:tc>
          <w:tcPr>
            <w:tcW w:w="66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55" w:type="dxa"/>
            <w:vAlign w:val="center"/>
          </w:tcPr>
          <w:p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«Сквер Памяти» (третий этап)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п. Хиславичи, улица Советская, 31А</w:t>
            </w:r>
          </w:p>
        </w:tc>
      </w:tr>
    </w:tbl>
    <w:p/>
    <w:sectPr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b"/>
      <w:framePr w:wrap="around" w:vAnchor="text" w:hAnchor="margin" w:xAlign="center" w:y="1"/>
      <w:rPr>
        <w:rStyle w:val="aa"/>
      </w:rPr>
    </w:pPr>
  </w:p>
  <w:p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BCC"/>
    <w:multiLevelType w:val="hybridMultilevel"/>
    <w:tmpl w:val="BE3A3D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3664A"/>
    <w:multiLevelType w:val="multilevel"/>
    <w:tmpl w:val="CD2A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pPr>
      <w:widowControl w:val="0"/>
      <w:shd w:val="clear" w:color="auto" w:fill="FFFFFF"/>
      <w:spacing w:after="180" w:line="365" w:lineRule="exact"/>
      <w:jc w:val="both"/>
    </w:pPr>
    <w:rPr>
      <w:rFonts w:ascii="Times New Roman" w:eastAsia="Times New Roman" w:hAnsi="Times New Roman" w:cs="Times New Roman"/>
      <w:color w:val="000000"/>
      <w:spacing w:val="9"/>
      <w:sz w:val="24"/>
      <w:szCs w:val="24"/>
    </w:rPr>
  </w:style>
  <w:style w:type="paragraph" w:customStyle="1" w:styleId="22">
    <w:name w:val="Заголовок №2"/>
    <w:basedOn w:val="a"/>
    <w:link w:val="21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rFonts w:ascii="Times New Roman" w:eastAsia="Times New Roman" w:hAnsi="Times New Roman" w:cs="Times New Roman"/>
      <w:b/>
      <w:bCs/>
      <w:spacing w:val="11"/>
      <w:lang w:eastAsia="en-US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5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pPr>
      <w:widowControl w:val="0"/>
      <w:shd w:val="clear" w:color="auto" w:fill="FFFFFF"/>
      <w:spacing w:before="840" w:after="420" w:line="0" w:lineRule="atLeast"/>
      <w:jc w:val="both"/>
    </w:pPr>
    <w:rPr>
      <w:rFonts w:ascii="Times New Roman" w:eastAsia="Times New Roman" w:hAnsi="Times New Roman" w:cs="Times New Roman"/>
      <w:b/>
      <w:bCs/>
      <w:spacing w:val="11"/>
      <w:lang w:eastAsia="en-US"/>
    </w:rPr>
  </w:style>
  <w:style w:type="character" w:customStyle="1" w:styleId="3">
    <w:name w:val="Основной текст3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pPr>
      <w:widowControl w:val="0"/>
      <w:shd w:val="clear" w:color="auto" w:fill="FFFFFF"/>
      <w:spacing w:after="180" w:line="365" w:lineRule="exact"/>
      <w:jc w:val="both"/>
    </w:pPr>
    <w:rPr>
      <w:rFonts w:ascii="Times New Roman" w:eastAsia="Times New Roman" w:hAnsi="Times New Roman" w:cs="Times New Roman"/>
      <w:color w:val="000000"/>
      <w:spacing w:val="9"/>
      <w:sz w:val="24"/>
      <w:szCs w:val="24"/>
    </w:rPr>
  </w:style>
  <w:style w:type="paragraph" w:customStyle="1" w:styleId="22">
    <w:name w:val="Заголовок №2"/>
    <w:basedOn w:val="a"/>
    <w:link w:val="21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rFonts w:ascii="Times New Roman" w:eastAsia="Times New Roman" w:hAnsi="Times New Roman" w:cs="Times New Roman"/>
      <w:b/>
      <w:bCs/>
      <w:spacing w:val="11"/>
      <w:lang w:eastAsia="en-US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5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pPr>
      <w:widowControl w:val="0"/>
      <w:shd w:val="clear" w:color="auto" w:fill="FFFFFF"/>
      <w:spacing w:before="840" w:after="420" w:line="0" w:lineRule="atLeast"/>
      <w:jc w:val="both"/>
    </w:pPr>
    <w:rPr>
      <w:rFonts w:ascii="Times New Roman" w:eastAsia="Times New Roman" w:hAnsi="Times New Roman" w:cs="Times New Roman"/>
      <w:b/>
      <w:bCs/>
      <w:spacing w:val="11"/>
      <w:lang w:eastAsia="en-US"/>
    </w:rPr>
  </w:style>
  <w:style w:type="character" w:customStyle="1" w:styleId="3">
    <w:name w:val="Основной текст3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5D8FC-7406-467A-ACB4-F867C9DA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3</cp:revision>
  <cp:lastPrinted>2020-07-31T12:32:00Z</cp:lastPrinted>
  <dcterms:created xsi:type="dcterms:W3CDTF">2021-08-20T08:20:00Z</dcterms:created>
  <dcterms:modified xsi:type="dcterms:W3CDTF">2021-09-15T08:05:00Z</dcterms:modified>
</cp:coreProperties>
</file>