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6" w:rsidRPr="00537CB0" w:rsidRDefault="00C3568F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ФИНАНСОВОЕ УПРАВЛЕНИЕ</w:t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«ХИСЛАВИЧСКИЙ РАЙОН» СМОЛЕНСКОЙ ОБЛАСТИ</w:t>
      </w:r>
    </w:p>
    <w:p w:rsidR="002E2706" w:rsidRPr="004D64D3" w:rsidRDefault="002E2706" w:rsidP="002E2706">
      <w:pPr>
        <w:jc w:val="both"/>
        <w:rPr>
          <w:b/>
        </w:rPr>
      </w:pPr>
    </w:p>
    <w:p w:rsidR="009E409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4BE9" w:rsidRDefault="004C4BE9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49" w:rsidRPr="00811358" w:rsidRDefault="00021949" w:rsidP="00021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58D9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3568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№</w:t>
      </w:r>
      <w:r w:rsidR="0021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FE8"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W w:w="0" w:type="auto"/>
        <w:tblLook w:val="04A0"/>
      </w:tblPr>
      <w:tblGrid>
        <w:gridCol w:w="4644"/>
        <w:gridCol w:w="5670"/>
      </w:tblGrid>
      <w:tr w:rsidR="000F1E1C" w:rsidRPr="006E3397" w:rsidTr="002E499C">
        <w:tc>
          <w:tcPr>
            <w:tcW w:w="4644" w:type="dxa"/>
          </w:tcPr>
          <w:p w:rsidR="00656F80" w:rsidRDefault="00656F80" w:rsidP="00EE7CC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1C" w:rsidRPr="006E3397" w:rsidRDefault="002566EE" w:rsidP="00214B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утверждения плана финансово – хозяйственной деятельности муниципальных учреждений и порядка составления и утверждения отчета о результатах деятельности бюджетных учреждений муниципального образования</w:t>
            </w:r>
            <w:r w:rsidR="006D69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37CB0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  <w:r w:rsidR="006D692E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  <w:tc>
          <w:tcPr>
            <w:tcW w:w="5670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68F" w:rsidRPr="00C3568F" w:rsidRDefault="00214BBA" w:rsidP="00C3568F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214BB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14BBA">
          <w:rPr>
            <w:rFonts w:ascii="Times New Roman" w:hAnsi="Times New Roman" w:cs="Times New Roman"/>
            <w:sz w:val="28"/>
            <w:szCs w:val="28"/>
          </w:rPr>
          <w:t>. 6 п. 3.3 ст. 32</w:t>
        </w:r>
      </w:hyperlink>
      <w:r w:rsidRPr="00214B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14BBA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№7-ФЗ «О некоммерческих организациях» и </w:t>
      </w:r>
      <w:proofErr w:type="gramStart"/>
      <w:r w:rsidRPr="00214B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4BBA">
        <w:rPr>
          <w:rFonts w:ascii="Times New Roman" w:hAnsi="Times New Roman" w:cs="Times New Roman"/>
          <w:sz w:val="28"/>
          <w:szCs w:val="28"/>
        </w:rPr>
        <w:t>. 13 ст. 2 Федерального закона от 03.11.2006 №174-ФЗ «Об автономных учреждениях»,</w:t>
      </w:r>
      <w:r w:rsidR="00C3568F" w:rsidRPr="00C3568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</w:t>
      </w:r>
      <w:r w:rsidR="00C3568F">
        <w:rPr>
          <w:rFonts w:ascii="Times New Roman" w:hAnsi="Times New Roman" w:cs="Times New Roman"/>
          <w:sz w:val="28"/>
          <w:szCs w:val="28"/>
        </w:rPr>
        <w:t xml:space="preserve"> </w:t>
      </w:r>
      <w:r w:rsidR="00C3568F" w:rsidRPr="00C3568F">
        <w:rPr>
          <w:rFonts w:ascii="Times New Roman" w:hAnsi="Times New Roman" w:cs="Times New Roman"/>
          <w:sz w:val="28"/>
          <w:szCs w:val="28"/>
        </w:rPr>
        <w:t>от 31</w:t>
      </w:r>
      <w:r w:rsidR="00C3568F">
        <w:rPr>
          <w:rFonts w:ascii="Times New Roman" w:hAnsi="Times New Roman" w:cs="Times New Roman"/>
          <w:sz w:val="28"/>
          <w:szCs w:val="28"/>
        </w:rPr>
        <w:t>.08.</w:t>
      </w:r>
      <w:r w:rsidR="00C3568F" w:rsidRPr="00C3568F">
        <w:rPr>
          <w:rFonts w:ascii="Times New Roman" w:hAnsi="Times New Roman" w:cs="Times New Roman"/>
          <w:sz w:val="28"/>
          <w:szCs w:val="28"/>
        </w:rPr>
        <w:t>2018 г. № 186н</w:t>
      </w:r>
      <w:r w:rsidR="00C3568F">
        <w:rPr>
          <w:rFonts w:ascii="Times New Roman" w:hAnsi="Times New Roman" w:cs="Times New Roman"/>
          <w:sz w:val="28"/>
          <w:szCs w:val="28"/>
        </w:rPr>
        <w:t xml:space="preserve"> « К т</w:t>
      </w:r>
      <w:r w:rsidR="00C3568F" w:rsidRPr="00C3568F">
        <w:rPr>
          <w:rFonts w:ascii="Times New Roman" w:hAnsi="Times New Roman" w:cs="Times New Roman"/>
          <w:sz w:val="28"/>
          <w:szCs w:val="28"/>
        </w:rPr>
        <w:t>ребованиям к составлению и утверждению плана финансово-хозяйственной</w:t>
      </w:r>
      <w:r w:rsidR="00C3568F">
        <w:rPr>
          <w:rFonts w:ascii="Times New Roman" w:hAnsi="Times New Roman" w:cs="Times New Roman"/>
          <w:sz w:val="28"/>
          <w:szCs w:val="28"/>
        </w:rPr>
        <w:t xml:space="preserve"> </w:t>
      </w:r>
      <w:r w:rsidR="00C3568F" w:rsidRPr="00C3568F">
        <w:rPr>
          <w:rFonts w:ascii="Times New Roman" w:hAnsi="Times New Roman" w:cs="Times New Roman"/>
          <w:sz w:val="28"/>
          <w:szCs w:val="28"/>
        </w:rPr>
        <w:t>деятельности государственного (муниципального) учреждения</w:t>
      </w:r>
      <w:r w:rsidR="00C3568F">
        <w:rPr>
          <w:rFonts w:ascii="Times New Roman" w:hAnsi="Times New Roman" w:cs="Times New Roman"/>
          <w:sz w:val="28"/>
          <w:szCs w:val="28"/>
        </w:rPr>
        <w:t>»</w:t>
      </w:r>
      <w:r w:rsidR="00C3568F" w:rsidRPr="00C3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BA" w:rsidRP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4BBA" w:rsidRP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214BBA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14BBA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муниципального образования «Хиславичский район» Смоленской области</w:t>
      </w:r>
      <w:r w:rsidR="000207DC">
        <w:rPr>
          <w:rFonts w:ascii="Times New Roman" w:hAnsi="Times New Roman" w:cs="Times New Roman"/>
          <w:sz w:val="28"/>
          <w:szCs w:val="28"/>
        </w:rPr>
        <w:t xml:space="preserve"> </w:t>
      </w:r>
      <w:r w:rsidR="000207DC">
        <w:rPr>
          <w:rFonts w:ascii="Times New Roman" w:hAnsi="Times New Roman" w:cs="Times New Roman"/>
          <w:spacing w:val="-6"/>
          <w:sz w:val="28"/>
          <w:szCs w:val="28"/>
        </w:rPr>
        <w:t>(приложение №1).</w:t>
      </w:r>
    </w:p>
    <w:p w:rsidR="000207DC" w:rsidRDefault="000207DC" w:rsidP="000207DC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4BB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214BBA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2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бюджетных учреждений муниципального образования «Хиславичский район» Смоленской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>(приложение №2).</w:t>
      </w:r>
    </w:p>
    <w:p w:rsidR="00214BBA" w:rsidRPr="00214BBA" w:rsidRDefault="000207DC" w:rsidP="000207DC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BBA" w:rsidRPr="00214BBA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214BBA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«Хиславичский район» Смоленской области</w:t>
      </w:r>
      <w:r w:rsidR="00214BBA" w:rsidRPr="00214BBA">
        <w:rPr>
          <w:rFonts w:ascii="Times New Roman" w:hAnsi="Times New Roman" w:cs="Times New Roman"/>
          <w:sz w:val="28"/>
          <w:szCs w:val="28"/>
        </w:rPr>
        <w:t xml:space="preserve"> от </w:t>
      </w:r>
      <w:r w:rsidR="00C3568F">
        <w:rPr>
          <w:rFonts w:ascii="Times New Roman" w:hAnsi="Times New Roman" w:cs="Times New Roman"/>
          <w:sz w:val="28"/>
          <w:szCs w:val="28"/>
        </w:rPr>
        <w:t>28</w:t>
      </w:r>
      <w:r w:rsidR="00214BBA" w:rsidRPr="00214BBA">
        <w:rPr>
          <w:rFonts w:ascii="Times New Roman" w:hAnsi="Times New Roman" w:cs="Times New Roman"/>
          <w:sz w:val="28"/>
          <w:szCs w:val="28"/>
        </w:rPr>
        <w:t>.</w:t>
      </w:r>
      <w:r w:rsidR="00C3568F">
        <w:rPr>
          <w:rFonts w:ascii="Times New Roman" w:hAnsi="Times New Roman" w:cs="Times New Roman"/>
          <w:sz w:val="28"/>
          <w:szCs w:val="28"/>
        </w:rPr>
        <w:t>03</w:t>
      </w:r>
      <w:r w:rsidR="00214BBA" w:rsidRPr="00214BBA">
        <w:rPr>
          <w:rFonts w:ascii="Times New Roman" w:hAnsi="Times New Roman" w:cs="Times New Roman"/>
          <w:sz w:val="28"/>
          <w:szCs w:val="28"/>
        </w:rPr>
        <w:t>.201</w:t>
      </w:r>
      <w:r w:rsidR="00C3568F">
        <w:rPr>
          <w:rFonts w:ascii="Times New Roman" w:hAnsi="Times New Roman" w:cs="Times New Roman"/>
          <w:sz w:val="28"/>
          <w:szCs w:val="28"/>
        </w:rPr>
        <w:t>9</w:t>
      </w:r>
      <w:r w:rsidR="00214BBA" w:rsidRPr="00214BBA">
        <w:rPr>
          <w:rFonts w:ascii="Times New Roman" w:hAnsi="Times New Roman" w:cs="Times New Roman"/>
          <w:sz w:val="28"/>
          <w:szCs w:val="28"/>
        </w:rPr>
        <w:t xml:space="preserve"> № </w:t>
      </w:r>
      <w:r w:rsidR="00C3568F">
        <w:rPr>
          <w:rFonts w:ascii="Times New Roman" w:hAnsi="Times New Roman" w:cs="Times New Roman"/>
          <w:sz w:val="28"/>
          <w:szCs w:val="28"/>
        </w:rPr>
        <w:t>17</w:t>
      </w:r>
      <w:r w:rsidR="00214BBA" w:rsidRPr="00214BBA">
        <w:rPr>
          <w:rFonts w:ascii="Times New Roman" w:hAnsi="Times New Roman" w:cs="Times New Roman"/>
          <w:sz w:val="28"/>
          <w:szCs w:val="28"/>
        </w:rPr>
        <w:t xml:space="preserve"> «</w:t>
      </w:r>
      <w:r w:rsidR="00C3568F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 – хозяйственной деятельности муниципальных учреждений и порядка составления и утверждения отчета о результатах деятельности бюджетных учреждений муниципального образования «Хиславичский район» Смоленской области</w:t>
      </w:r>
      <w:r w:rsidR="00214BBA" w:rsidRPr="00214BBA">
        <w:rPr>
          <w:rFonts w:ascii="Times New Roman" w:hAnsi="Times New Roman" w:cs="Times New Roman"/>
          <w:sz w:val="28"/>
          <w:szCs w:val="28"/>
        </w:rPr>
        <w:t>».</w:t>
      </w:r>
    </w:p>
    <w:p w:rsidR="00214BBA" w:rsidRPr="00214BBA" w:rsidRDefault="000207DC" w:rsidP="00214BB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BBA">
        <w:rPr>
          <w:rFonts w:ascii="Times New Roman" w:hAnsi="Times New Roman" w:cs="Times New Roman"/>
          <w:sz w:val="28"/>
          <w:szCs w:val="28"/>
        </w:rPr>
        <w:t>.</w:t>
      </w:r>
      <w:r w:rsidR="00214BBA" w:rsidRPr="00214BBA">
        <w:rPr>
          <w:rFonts w:ascii="Times New Roman" w:hAnsi="Times New Roman" w:cs="Times New Roman"/>
          <w:sz w:val="28"/>
          <w:szCs w:val="28"/>
        </w:rPr>
        <w:t xml:space="preserve"> </w:t>
      </w:r>
      <w:r w:rsidR="00214BBA" w:rsidRPr="006E3397">
        <w:rPr>
          <w:rFonts w:ascii="Times New Roman" w:hAnsi="Times New Roman" w:cs="Times New Roman"/>
          <w:sz w:val="28"/>
          <w:szCs w:val="28"/>
        </w:rPr>
        <w:t>Установить, что настоящий приказ вступает в силу с момента подписания  и применяется к правоотношениям</w:t>
      </w:r>
      <w:r w:rsidR="00214BBA">
        <w:rPr>
          <w:rFonts w:ascii="Times New Roman" w:hAnsi="Times New Roman" w:cs="Times New Roman"/>
          <w:sz w:val="28"/>
          <w:szCs w:val="28"/>
        </w:rPr>
        <w:t>, возникшим с 01</w:t>
      </w:r>
      <w:r w:rsidR="00214BBA"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C3568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14BBA" w:rsidRPr="006E3397">
        <w:rPr>
          <w:rFonts w:ascii="Times New Roman" w:hAnsi="Times New Roman" w:cs="Times New Roman"/>
          <w:sz w:val="28"/>
          <w:szCs w:val="28"/>
        </w:rPr>
        <w:t>20</w:t>
      </w:r>
      <w:r w:rsidR="00C3568F">
        <w:rPr>
          <w:rFonts w:ascii="Times New Roman" w:hAnsi="Times New Roman" w:cs="Times New Roman"/>
          <w:sz w:val="28"/>
          <w:szCs w:val="28"/>
        </w:rPr>
        <w:t>20</w:t>
      </w:r>
      <w:r w:rsidR="00214BBA" w:rsidRPr="006E33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4BBA">
        <w:rPr>
          <w:rFonts w:ascii="Times New Roman" w:hAnsi="Times New Roman" w:cs="Times New Roman"/>
          <w:sz w:val="28"/>
          <w:szCs w:val="28"/>
        </w:rPr>
        <w:t>;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Default="000F1E1C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</w:t>
      </w:r>
      <w:r w:rsidR="003E5F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09BA" w:rsidRPr="003E5FE8">
        <w:rPr>
          <w:rFonts w:ascii="Times New Roman" w:hAnsi="Times New Roman" w:cs="Times New Roman"/>
          <w:sz w:val="28"/>
          <w:szCs w:val="28"/>
        </w:rPr>
        <w:t>Н.И.Калистратова</w:t>
      </w: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E0" w:rsidRPr="006E3397" w:rsidRDefault="006404E0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Pr="00E15B04" w:rsidRDefault="001A7FA7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F80" w:rsidRDefault="00656F8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FE8" w:rsidRDefault="003E5FE8" w:rsidP="006404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Pr="00E15B04" w:rsidRDefault="006404E0" w:rsidP="006404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B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2F94">
        <w:rPr>
          <w:rFonts w:ascii="Times New Roman" w:hAnsi="Times New Roman" w:cs="Times New Roman"/>
          <w:sz w:val="28"/>
          <w:szCs w:val="28"/>
        </w:rPr>
        <w:t>1</w:t>
      </w:r>
    </w:p>
    <w:p w:rsidR="006404E0" w:rsidRPr="00E15B04" w:rsidRDefault="006404E0" w:rsidP="0064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4E0" w:rsidRPr="00E15B04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404E0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6404E0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404E0" w:rsidRPr="00E15B04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  </w:t>
      </w:r>
    </w:p>
    <w:p w:rsidR="006404E0" w:rsidRPr="00E15B04" w:rsidRDefault="006404E0" w:rsidP="00640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A058D9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Pr="00E15B04">
        <w:rPr>
          <w:rFonts w:ascii="Times New Roman" w:hAnsi="Times New Roman" w:cs="Times New Roman"/>
          <w:sz w:val="28"/>
          <w:szCs w:val="28"/>
        </w:rPr>
        <w:t>20</w:t>
      </w:r>
      <w:r w:rsidR="00C3568F">
        <w:rPr>
          <w:rFonts w:ascii="Times New Roman" w:hAnsi="Times New Roman" w:cs="Times New Roman"/>
          <w:sz w:val="28"/>
          <w:szCs w:val="28"/>
        </w:rPr>
        <w:t>20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58D9">
        <w:rPr>
          <w:rFonts w:ascii="Times New Roman" w:hAnsi="Times New Roman" w:cs="Times New Roman"/>
          <w:sz w:val="28"/>
          <w:szCs w:val="28"/>
        </w:rPr>
        <w:t>15</w:t>
      </w:r>
    </w:p>
    <w:p w:rsidR="006404E0" w:rsidRPr="003643AC" w:rsidRDefault="006404E0" w:rsidP="006404E0">
      <w:pPr>
        <w:widowControl w:val="0"/>
        <w:tabs>
          <w:tab w:val="left" w:pos="142"/>
        </w:tabs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6404E0" w:rsidRPr="006404E0" w:rsidRDefault="006404E0" w:rsidP="003E5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 w:rsidRPr="006404E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04E0" w:rsidRPr="006404E0" w:rsidRDefault="006404E0" w:rsidP="003E5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r w:rsidRPr="006404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404E0" w:rsidRPr="006404E0" w:rsidRDefault="006404E0" w:rsidP="003E5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«Хиславичский район» Смоленской области</w:t>
      </w:r>
    </w:p>
    <w:p w:rsidR="006404E0" w:rsidRPr="006404E0" w:rsidRDefault="006404E0" w:rsidP="003E5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E0" w:rsidRPr="006404E0" w:rsidRDefault="006404E0" w:rsidP="003E5F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4E0" w:rsidRPr="006404E0" w:rsidRDefault="006404E0" w:rsidP="003E5FE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E0" w:rsidRPr="006404E0" w:rsidRDefault="006404E0" w:rsidP="003E5FE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Настоящий Порядок устанавливает правила составления и утверждения плана финансово-хозяйственной деятельности (далее - План) муниципальных бюджетных и автономных учреждений </w:t>
      </w:r>
      <w:r w:rsidRPr="006404E0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6404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>(далее - учреждение).</w:t>
      </w:r>
    </w:p>
    <w:p w:rsidR="006404E0" w:rsidRPr="002328C2" w:rsidRDefault="006404E0" w:rsidP="003E5FE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2328C2"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План финансово-хозяйственной деятельности является одним из основных документов, которые определяют финансирование государственных (муниципальных) учреждений. Он составляется ежегодно на один финансовый год либо на один год и плановый двухлетний период, в зависимости от того, на какой период утвержден бюджет, из которого финансируется бюджетное учреждение.</w:t>
      </w:r>
    </w:p>
    <w:p w:rsidR="006404E0" w:rsidRPr="006404E0" w:rsidRDefault="006404E0" w:rsidP="003E5FE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2. Порядок составления Плана</w:t>
      </w:r>
    </w:p>
    <w:p w:rsidR="002328C2" w:rsidRDefault="006404E0" w:rsidP="003E5F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2328C2">
        <w:rPr>
          <w:rFonts w:ascii="Times New Roman" w:hAnsi="Times New Roman" w:cs="Times New Roman"/>
          <w:sz w:val="28"/>
          <w:szCs w:val="28"/>
        </w:rPr>
        <w:t>2.1.</w:t>
      </w:r>
      <w:r w:rsidR="002328C2"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Документ составляется на основании: </w:t>
      </w:r>
    </w:p>
    <w:p w:rsidR="002328C2" w:rsidRDefault="002328C2" w:rsidP="003E5F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2.1.1</w:t>
      </w: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Утвержденного государственного или муниципального задания и показателей, характеризующих качество или объем государственных (муниципальных) услуг. </w:t>
      </w:r>
    </w:p>
    <w:p w:rsidR="002328C2" w:rsidRDefault="002328C2" w:rsidP="003E5FE8">
      <w:pPr>
        <w:spacing w:after="0" w:line="240" w:lineRule="auto"/>
        <w:ind w:firstLine="720"/>
        <w:jc w:val="both"/>
        <w:rPr>
          <w:rFonts w:ascii="Arial" w:hAnsi="Arial" w:cs="Arial"/>
          <w:color w:val="2A2C2E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2.1.2.</w:t>
      </w: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Доведенной суммы финансирования, рассчитанной по действующим нормативным затратам.</w:t>
      </w:r>
      <w:r w:rsidRPr="002328C2">
        <w:rPr>
          <w:rFonts w:ascii="Arial" w:hAnsi="Arial" w:cs="Arial"/>
          <w:color w:val="2A2C2E"/>
          <w:sz w:val="27"/>
          <w:szCs w:val="27"/>
          <w:shd w:val="clear" w:color="auto" w:fill="FFFFFF"/>
        </w:rPr>
        <w:t xml:space="preserve"> </w:t>
      </w:r>
    </w:p>
    <w:p w:rsidR="002328C2" w:rsidRDefault="002328C2" w:rsidP="003E5F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A2C2E"/>
          <w:sz w:val="27"/>
          <w:szCs w:val="27"/>
          <w:shd w:val="clear" w:color="auto" w:fill="FFFFFF"/>
        </w:rPr>
        <w:t>2.1.3.</w:t>
      </w:r>
      <w:r w:rsidRPr="002328C2"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  <w:t xml:space="preserve">Прогнозируемой суммы поступлений от осуществления предпринимательской и иной приносящей доход деятельности. </w:t>
      </w:r>
    </w:p>
    <w:p w:rsidR="002328C2" w:rsidRDefault="002328C2" w:rsidP="003E5F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  <w:t>2.1.4.</w:t>
      </w:r>
      <w:r w:rsidRPr="002328C2"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  <w:t xml:space="preserve">Планируемых расходов и потребностей, необходимых для выполнения государственного (муниципального) задания и обеспечения жизнедеятельности учреждения. </w:t>
      </w:r>
    </w:p>
    <w:p w:rsidR="006404E0" w:rsidRPr="002328C2" w:rsidRDefault="002328C2" w:rsidP="003E5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  <w:t>2.1.5.</w:t>
      </w:r>
      <w:r w:rsidRPr="002328C2">
        <w:rPr>
          <w:rFonts w:ascii="Times New Roman" w:hAnsi="Times New Roman" w:cs="Times New Roman"/>
          <w:color w:val="2A2C2E"/>
          <w:sz w:val="27"/>
          <w:szCs w:val="27"/>
          <w:shd w:val="clear" w:color="auto" w:fill="FFFFFF"/>
        </w:rPr>
        <w:t>Экономических обоснований потребности в планируемых доходах и расходах.</w:t>
      </w:r>
    </w:p>
    <w:p w:rsidR="002328C2" w:rsidRDefault="002328C2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8D9" w:rsidRDefault="002328C2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6404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0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Табличная </w:t>
      </w:r>
      <w:r w:rsidRPr="006404E0">
        <w:rPr>
          <w:rFonts w:ascii="Times New Roman" w:hAnsi="Times New Roman" w:cs="Times New Roman"/>
          <w:sz w:val="28"/>
          <w:szCs w:val="28"/>
        </w:rPr>
        <w:t>часть Плана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4E0">
        <w:rPr>
          <w:rFonts w:ascii="Times New Roman" w:hAnsi="Times New Roman" w:cs="Times New Roman"/>
          <w:sz w:val="28"/>
          <w:szCs w:val="28"/>
        </w:rPr>
        <w:t>т следующие таблицы:</w:t>
      </w: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«Поступления и выплаты» и «Сведения по выплатам». </w:t>
      </w:r>
    </w:p>
    <w:p w:rsidR="00A058D9" w:rsidRDefault="002328C2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В первой таблице приведены все возможные источники доходов. Исполнитель указывает расчетные показатели на следующий год и плановый период. </w:t>
      </w:r>
    </w:p>
    <w:p w:rsidR="00A058D9" w:rsidRDefault="002328C2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lastRenderedPageBreak/>
        <w:t xml:space="preserve">В графе 3 первой таблицы проставляем КБК для доходов (аналитический код) и расходов (КВР) соответственно. Все сведения берутся из Приказа Минфина № 132н. </w:t>
      </w:r>
    </w:p>
    <w:p w:rsidR="00A058D9" w:rsidRDefault="002328C2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В графе 4 указываем КОСГУ для отражения экономического значения планируемой операции. </w:t>
      </w:r>
      <w:r w:rsidR="00A058D9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Р</w:t>
      </w: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асчетные значения доходов и расходов </w:t>
      </w:r>
      <w:r w:rsidR="00A058D9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р</w:t>
      </w:r>
      <w:r w:rsidR="00A058D9"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азнос</w:t>
      </w:r>
      <w:r w:rsidR="00A058D9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ятся </w:t>
      </w:r>
      <w:r w:rsidR="00A058D9"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по финансовым периодам. </w:t>
      </w:r>
    </w:p>
    <w:p w:rsidR="00A058D9" w:rsidRDefault="002328C2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Исполнитель вносит расшифровку выплат на каждый плановый период по КОСГУ. </w:t>
      </w:r>
    </w:p>
    <w:p w:rsidR="00A058D9" w:rsidRDefault="00A058D9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Во втором </w:t>
      </w:r>
      <w:r w:rsidR="002328C2"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раздел</w:t>
      </w: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е</w:t>
      </w:r>
      <w:r w:rsidR="002328C2" w:rsidRPr="002328C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«Сведения по выплатам». Разбиваем расходные суммы на контракты, которые планируется заключить по 44-ФЗ и по 223-ФЗ. Разбивка делается и по датам заключения. Отдельно указываются соглашения, которые необходимо заключить до начала отчетного периода. В другую строку вносятся контракты, которые планируются к заключению в следующем году. Проверяем расчеты. </w:t>
      </w:r>
    </w:p>
    <w:p w:rsidR="006404E0" w:rsidRPr="006404E0" w:rsidRDefault="006404E0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обоснования (расчеты) плановых показателей по выплатам, являющиеся неотъемлемой частью Плана, формируемые по рекомендуемой форме и в порядке утвержденными Приказом </w:t>
      </w:r>
      <w:r w:rsidR="00A058D9">
        <w:rPr>
          <w:rFonts w:ascii="Times New Roman" w:hAnsi="Times New Roman" w:cs="Times New Roman"/>
          <w:sz w:val="28"/>
          <w:szCs w:val="28"/>
        </w:rPr>
        <w:t>186</w:t>
      </w:r>
      <w:r w:rsidRPr="006404E0">
        <w:rPr>
          <w:rFonts w:ascii="Times New Roman" w:hAnsi="Times New Roman" w:cs="Times New Roman"/>
          <w:sz w:val="28"/>
          <w:szCs w:val="28"/>
        </w:rPr>
        <w:t>н.</w:t>
      </w:r>
    </w:p>
    <w:p w:rsidR="006404E0" w:rsidRPr="006404E0" w:rsidRDefault="006404E0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учреждений отдельные виды выплат не осуществляются, соответствующие расчеты (обоснования) к показателям Планов не формируются.</w:t>
      </w:r>
    </w:p>
    <w:p w:rsidR="006404E0" w:rsidRPr="006404E0" w:rsidRDefault="006404E0" w:rsidP="003E5FE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Учреждение при формировании показателей расчетов (обоснований) по выплатам вправе предусматривать дополнительную детализацию показателей, а также вправе применять дополнительные расчеты (обоснования) показателей.</w:t>
      </w:r>
    </w:p>
    <w:p w:rsidR="006404E0" w:rsidRPr="006404E0" w:rsidRDefault="006404E0" w:rsidP="003E5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4E0">
        <w:rPr>
          <w:rFonts w:ascii="Times New Roman" w:hAnsi="Times New Roman" w:cs="Times New Roman"/>
          <w:b/>
          <w:sz w:val="28"/>
          <w:szCs w:val="28"/>
        </w:rPr>
        <w:t>3. Порядок утверждения Плана и Сведений</w:t>
      </w:r>
    </w:p>
    <w:p w:rsidR="006404E0" w:rsidRPr="006404E0" w:rsidRDefault="006404E0" w:rsidP="003E5F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color w:val="000000"/>
          <w:sz w:val="28"/>
          <w:szCs w:val="28"/>
        </w:rPr>
        <w:t>3.1. После утверждения в установленном порядке решения о бюджете План и Сведения при необходимости уточняются учреждением.</w:t>
      </w:r>
    </w:p>
    <w:p w:rsidR="006404E0" w:rsidRPr="006404E0" w:rsidRDefault="006404E0" w:rsidP="003E5FE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color w:val="000000"/>
          <w:sz w:val="28"/>
          <w:szCs w:val="28"/>
        </w:rPr>
        <w:t>Уточнение показателей Плана, связанных с принятием решения о бюджете, осуществляется учреждением в течение 15 дней после принятия решения о бюджете, но не позднее начала очередного финансового года и в течение 15 дней после принятия решения о внесении изменений в решение о бюджете.</w:t>
      </w:r>
    </w:p>
    <w:p w:rsidR="006404E0" w:rsidRPr="006404E0" w:rsidRDefault="006404E0" w:rsidP="003E5FE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E0">
        <w:rPr>
          <w:rFonts w:ascii="Times New Roman" w:hAnsi="Times New Roman" w:cs="Times New Roman"/>
          <w:color w:val="000000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задания.</w:t>
      </w:r>
    </w:p>
    <w:p w:rsidR="006404E0" w:rsidRPr="006404E0" w:rsidRDefault="006404E0" w:rsidP="003E5F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3.2. План (План с учетом изменений) автономного учреждения утверждается руководителем учреждений.</w:t>
      </w:r>
    </w:p>
    <w:p w:rsidR="006404E0" w:rsidRPr="006404E0" w:rsidRDefault="006404E0" w:rsidP="003E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6404E0">
        <w:rPr>
          <w:rFonts w:ascii="Times New Roman" w:hAnsi="Times New Roman" w:cs="Times New Roman"/>
          <w:sz w:val="28"/>
          <w:szCs w:val="28"/>
        </w:rPr>
        <w:t>3.3. План (План с учетом изменений) бюджетного учреждения и Сведения составляются в трех экземплярах и подписываются должностными лицами, ответственными за содержащиеся в них данные - руководителем учреждения (уполномоченным им лицом), главным бухгалтером учреждения и исполнителем документа, заверяется печатью учреждения.</w:t>
      </w:r>
    </w:p>
    <w:p w:rsidR="006404E0" w:rsidRPr="006404E0" w:rsidRDefault="006404E0" w:rsidP="003E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3.4. План (План с учетом изменений) и Сведения бюджетного учреждения, составленные учреждением, утверждаются отраслевым органом.</w:t>
      </w:r>
    </w:p>
    <w:p w:rsidR="006404E0" w:rsidRPr="006404E0" w:rsidRDefault="006404E0" w:rsidP="003E5F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</w:t>
      </w:r>
      <w:r w:rsidR="00A058D9">
        <w:rPr>
          <w:rFonts w:ascii="Times New Roman" w:hAnsi="Times New Roman" w:cs="Times New Roman"/>
          <w:sz w:val="28"/>
          <w:szCs w:val="28"/>
        </w:rPr>
        <w:t>5</w:t>
      </w:r>
      <w:r w:rsidRPr="006404E0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План и (или) Сведения составляются и утверждаются новые (уточненные) План и (или) Сведения, показатели которых не должны вступать в противоречие в части кассовых операций по выплатам, </w:t>
      </w:r>
      <w:r w:rsidRPr="006404E0">
        <w:rPr>
          <w:rFonts w:ascii="Times New Roman" w:hAnsi="Times New Roman" w:cs="Times New Roman"/>
          <w:sz w:val="28"/>
          <w:szCs w:val="28"/>
        </w:rPr>
        <w:lastRenderedPageBreak/>
        <w:t>проведенным до внесения изменения в План и (или</w:t>
      </w:r>
      <w:r w:rsidRPr="003643AC">
        <w:rPr>
          <w:sz w:val="28"/>
          <w:szCs w:val="28"/>
        </w:rPr>
        <w:t xml:space="preserve">) </w:t>
      </w:r>
      <w:r w:rsidRPr="006404E0">
        <w:rPr>
          <w:rFonts w:ascii="Times New Roman" w:hAnsi="Times New Roman" w:cs="Times New Roman"/>
          <w:sz w:val="28"/>
          <w:szCs w:val="28"/>
        </w:rPr>
        <w:t>Сведения, а так же с показателями плана закупок.</w:t>
      </w:r>
    </w:p>
    <w:p w:rsidR="006404E0" w:rsidRDefault="006404E0" w:rsidP="003E5F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E0">
        <w:rPr>
          <w:rFonts w:ascii="Times New Roman" w:hAnsi="Times New Roman" w:cs="Times New Roman"/>
          <w:sz w:val="28"/>
          <w:szCs w:val="28"/>
        </w:rPr>
        <w:t>3.</w:t>
      </w:r>
      <w:r w:rsidR="00A058D9">
        <w:rPr>
          <w:rFonts w:ascii="Times New Roman" w:hAnsi="Times New Roman" w:cs="Times New Roman"/>
          <w:sz w:val="28"/>
          <w:szCs w:val="28"/>
        </w:rPr>
        <w:t>6</w:t>
      </w:r>
      <w:r w:rsidRPr="006404E0">
        <w:rPr>
          <w:rFonts w:ascii="Times New Roman" w:hAnsi="Times New Roman" w:cs="Times New Roman"/>
          <w:sz w:val="28"/>
          <w:szCs w:val="28"/>
        </w:rPr>
        <w:t>. Внесение изменений в План и (или) Сведения, осуществляется при наличии соответствующих обоснований и расчетов на величину измененных показателей.</w:t>
      </w:r>
    </w:p>
    <w:p w:rsidR="006404E0" w:rsidRDefault="006404E0" w:rsidP="003E5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3E5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3E5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3E5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3E5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3E5F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BBA" w:rsidRDefault="00214BB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E0" w:rsidRDefault="006404E0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4B" w:rsidRDefault="00071E4B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8D9" w:rsidRDefault="00A058D9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8D9" w:rsidRDefault="00A058D9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8D9" w:rsidRDefault="00A058D9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8D9" w:rsidRDefault="00A058D9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8D9" w:rsidRDefault="00A058D9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8D9" w:rsidRDefault="00A058D9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575" w:rsidRDefault="00FE0575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D6D">
        <w:rPr>
          <w:rFonts w:ascii="Times New Roman" w:hAnsi="Times New Roman" w:cs="Times New Roman"/>
          <w:sz w:val="28"/>
          <w:szCs w:val="28"/>
        </w:rPr>
        <w:t>Хиславичский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3E5FE8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Pr="00E15B04">
        <w:rPr>
          <w:rFonts w:ascii="Times New Roman" w:hAnsi="Times New Roman" w:cs="Times New Roman"/>
          <w:sz w:val="28"/>
          <w:szCs w:val="28"/>
        </w:rPr>
        <w:t>20</w:t>
      </w:r>
      <w:r w:rsidR="002328C2">
        <w:rPr>
          <w:rFonts w:ascii="Times New Roman" w:hAnsi="Times New Roman" w:cs="Times New Roman"/>
          <w:sz w:val="28"/>
          <w:szCs w:val="28"/>
        </w:rPr>
        <w:t>20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5FE8">
        <w:rPr>
          <w:rFonts w:ascii="Times New Roman" w:hAnsi="Times New Roman" w:cs="Times New Roman"/>
          <w:sz w:val="28"/>
          <w:szCs w:val="28"/>
        </w:rPr>
        <w:t>15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7EC" w:rsidRPr="004277EC" w:rsidRDefault="004277EC" w:rsidP="003E5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37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277E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77EC" w:rsidRPr="004277EC" w:rsidRDefault="004277EC" w:rsidP="003E5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EC">
        <w:rPr>
          <w:rFonts w:ascii="Times New Roman" w:hAnsi="Times New Roman" w:cs="Times New Roman"/>
          <w:b/>
          <w:sz w:val="28"/>
          <w:szCs w:val="28"/>
        </w:rPr>
        <w:t xml:space="preserve">утверждения отчета о результатах деятельности бюджетных учреждений, находящихся в ведении Администрации муниципального образования </w:t>
      </w:r>
      <w:r w:rsidR="00D22AC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277EC">
        <w:rPr>
          <w:rFonts w:ascii="Times New Roman" w:hAnsi="Times New Roman" w:cs="Times New Roman"/>
          <w:b/>
          <w:sz w:val="28"/>
          <w:szCs w:val="28"/>
        </w:rPr>
        <w:t>«</w:t>
      </w:r>
      <w:r w:rsidR="00993D6D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Pr="004277E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D85C45" w:rsidRPr="00E15B04" w:rsidRDefault="00D85C45" w:rsidP="003E5F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C45" w:rsidRPr="00E15B04" w:rsidRDefault="00D85C45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3E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25889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7A69B8" w:rsidRPr="007A69B8">
        <w:rPr>
          <w:rFonts w:ascii="Times New Roman" w:hAnsi="Times New Roman" w:cs="Times New Roman"/>
          <w:sz w:val="28"/>
          <w:szCs w:val="28"/>
        </w:rPr>
        <w:t>утверждения отчета о результатах деятельности бюджетных учреждений, находящихся в ведении Администрации муниципального образования «</w:t>
      </w:r>
      <w:r w:rsidR="00993D6D">
        <w:rPr>
          <w:rFonts w:ascii="Times New Roman" w:hAnsi="Times New Roman" w:cs="Times New Roman"/>
          <w:sz w:val="28"/>
          <w:szCs w:val="28"/>
        </w:rPr>
        <w:t>Хиславичский</w:t>
      </w:r>
      <w:r w:rsidR="007A69B8" w:rsidRPr="007A69B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D22AC1">
        <w:rPr>
          <w:rFonts w:ascii="Times New Roman" w:hAnsi="Times New Roman" w:cs="Times New Roman"/>
          <w:sz w:val="28"/>
          <w:szCs w:val="28"/>
        </w:rPr>
        <w:t>(далее - Отчет</w:t>
      </w:r>
      <w:r w:rsidRPr="00E15B04">
        <w:rPr>
          <w:rFonts w:ascii="Times New Roman" w:hAnsi="Times New Roman" w:cs="Times New Roman"/>
          <w:sz w:val="28"/>
          <w:szCs w:val="28"/>
        </w:rPr>
        <w:t>).</w:t>
      </w:r>
    </w:p>
    <w:p w:rsidR="00D85C45" w:rsidRPr="00E15B04" w:rsidRDefault="00D85C45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3E5F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II. Требования к составлению Отчета</w:t>
      </w:r>
    </w:p>
    <w:p w:rsidR="00D85C45" w:rsidRPr="00E15B04" w:rsidRDefault="00D85C45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Отчет составляется учреждениями на основании настоящего Порядка и в соответствии с Общими </w:t>
      </w:r>
      <w:hyperlink r:id="rId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г. N 114н (зарегистрирован Министерством юстиции Российской Федерации 22 ноября 2010 г., регистрационный N 19015) сизменениями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внесенными приказами Министерства финансов Российской Федерации от 2 октября 2012 г. N 132н (зарегистрирован Министерством юстиции Российской Федерации 11 декабря 2012 г., регистрационный N 26067) и от 17 декабря 2015 г. N 201н (зарегистрирован Министерством юстиции Российской Федерации 21 января 2016 г., регистрационный N 40678) по рекомендуемому образцу согласно </w:t>
      </w:r>
      <w:hyperlink w:anchor="P194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5C45" w:rsidRPr="00E15B04" w:rsidRDefault="009D382F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C45" w:rsidRPr="00E15B04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D85C45" w:rsidRPr="00E15B04" w:rsidRDefault="00460980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учреждении";</w:t>
      </w:r>
    </w:p>
    <w:p w:rsidR="00D85C45" w:rsidRPr="00E15B04" w:rsidRDefault="00460980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учреждения";</w:t>
      </w:r>
    </w:p>
    <w:p w:rsidR="00D85C45" w:rsidRPr="00E15B04" w:rsidRDefault="00460980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учреждением".</w:t>
      </w:r>
    </w:p>
    <w:p w:rsidR="00D85C45" w:rsidRPr="00E15B04" w:rsidRDefault="00715AAD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 указываются: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документами;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иные сведения по решению органа, осуществляющего функции и полномочия учредителя.</w:t>
      </w:r>
    </w:p>
    <w:p w:rsidR="00D85C45" w:rsidRPr="00E15B04" w:rsidRDefault="007B4433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указываются: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учреждением потребителям (в динамике в течение отчетного периода);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 по видам услуг (работ);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1"/>
      <w:bookmarkEnd w:id="3"/>
      <w:r w:rsidRPr="00E15B04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учреждений, которым в соответствии с решением органа, осуществляющего функции и полномочия учредителя сформировано государственное (муниципальное) задание);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87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бюджетными учреждениями по форме, установленной </w:t>
      </w:r>
      <w:hyperlink r:id="rId10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Положению о формировании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услуг (выполнение работ) в отношении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учреждений и финансовом обеспечении выполнения </w:t>
      </w:r>
      <w:r w:rsidR="00035A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задания, утвержденному постановлением Правительства Российской Федерации от 26 июня 2015 г. N 640 (Собрание законодательства Российской Федерации, 2015, N 28, ст. 4226;2016, N 24, ст. 3525);</w:t>
      </w:r>
      <w:proofErr w:type="gramEnd"/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реализация мероприятий по энергосбережению и повышению энергетической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эффективности;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исчерпывающий перечень мероприятий, осуществленных учреждением в отчетном периоде;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и фактические показатели реализации мероприятий, осуществленных учреждением в отчетном периоде, включая финансовые показатели;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проведении энергетического обследования;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и реализации программы в области энергосбережения и повышения энергетической эффективности;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энергосервисных контрактов;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экономии в денежном выражении расходов учреждения на поставки энергетических ресурсов, полученной в результате реализации мероприятий по энергосбережению и повышению энергетической эффективности, и направлениях ее расходования;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 учреждения;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 учреждения.</w:t>
      </w:r>
    </w:p>
    <w:p w:rsidR="00D85C45" w:rsidRPr="00E15B04" w:rsidRDefault="00250C2F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бюджетными учреждениями указываются на начало и конец отчетного года: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основании договора аренды или безвозмездного пользования;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31082" w:rsidRDefault="00120B48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Отчет бюджетных учреждений утверждается руководителем учреждения и представляется на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и электронном носителях в срок не позднее 1 марта года, следующего за отчетным. </w:t>
      </w:r>
    </w:p>
    <w:p w:rsidR="000C1E0F" w:rsidRDefault="00931082" w:rsidP="003E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Бюджетное учреждение предоставляет отчет, утвержденный и согласованный в соответствии с </w:t>
      </w:r>
      <w:hyperlink w:anchor="P191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на официальном сайте в информационно-телекоммуникационной сети "Интернет" (далее - сеть Интернет) в </w:t>
      </w:r>
      <w:hyperlink r:id="rId11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>, установленном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веденияуказанного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сайта" (зарегистрирован Министерством юстиции Российской Федерации 11 октября 2011 г., регистрационный N 22013), с изменениями, внесенными приказами Министерства финансов Российской Федерации от 23 сентября 2013 г. N 98н (зарегистрирован Министерством юстиции Российской Федерации 21 ноября 2013 г., регистрационный N 30423) и от 17 декабря 2015 г. N 201н (зарегистрирован Министерством юстиции Российской Федерации 21 января 2016 г., регистрационный N 40678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>), с учетом требований законодательства Российской Федерации о защите государственной тайны.</w:t>
      </w:r>
    </w:p>
    <w:p w:rsidR="000C1E0F" w:rsidRDefault="000C1E0F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621" w:rsidRDefault="000F0621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8" w:rsidRDefault="000630E8" w:rsidP="003E5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30E8" w:rsidSect="003806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9"/>
    <w:rsid w:val="000207DC"/>
    <w:rsid w:val="00021949"/>
    <w:rsid w:val="00035A26"/>
    <w:rsid w:val="000630E8"/>
    <w:rsid w:val="00071E4B"/>
    <w:rsid w:val="00086EFB"/>
    <w:rsid w:val="000933D5"/>
    <w:rsid w:val="000B5109"/>
    <w:rsid w:val="000C1E0F"/>
    <w:rsid w:val="000C2B52"/>
    <w:rsid w:val="000D68C3"/>
    <w:rsid w:val="000F0621"/>
    <w:rsid w:val="000F1E1C"/>
    <w:rsid w:val="001006D8"/>
    <w:rsid w:val="00103AE8"/>
    <w:rsid w:val="001043CF"/>
    <w:rsid w:val="001114C7"/>
    <w:rsid w:val="00112C9C"/>
    <w:rsid w:val="001149E0"/>
    <w:rsid w:val="00120B48"/>
    <w:rsid w:val="0012613A"/>
    <w:rsid w:val="0013188E"/>
    <w:rsid w:val="00166623"/>
    <w:rsid w:val="00183AE5"/>
    <w:rsid w:val="001857F9"/>
    <w:rsid w:val="00186694"/>
    <w:rsid w:val="001958BE"/>
    <w:rsid w:val="001A7FA7"/>
    <w:rsid w:val="001B412D"/>
    <w:rsid w:val="001C0A32"/>
    <w:rsid w:val="001C3277"/>
    <w:rsid w:val="001E0358"/>
    <w:rsid w:val="002009BA"/>
    <w:rsid w:val="00202CF2"/>
    <w:rsid w:val="002049D1"/>
    <w:rsid w:val="0021168E"/>
    <w:rsid w:val="00214BBA"/>
    <w:rsid w:val="00224210"/>
    <w:rsid w:val="00226DDF"/>
    <w:rsid w:val="002328C2"/>
    <w:rsid w:val="002448DC"/>
    <w:rsid w:val="00250C2F"/>
    <w:rsid w:val="002538B5"/>
    <w:rsid w:val="00253DB6"/>
    <w:rsid w:val="002566EE"/>
    <w:rsid w:val="00261B50"/>
    <w:rsid w:val="00267EA2"/>
    <w:rsid w:val="00271210"/>
    <w:rsid w:val="00275872"/>
    <w:rsid w:val="00280221"/>
    <w:rsid w:val="002857B8"/>
    <w:rsid w:val="002A7B74"/>
    <w:rsid w:val="002B2A3B"/>
    <w:rsid w:val="002C62F4"/>
    <w:rsid w:val="002E2706"/>
    <w:rsid w:val="002E3473"/>
    <w:rsid w:val="002E3D94"/>
    <w:rsid w:val="002E3E94"/>
    <w:rsid w:val="002E499C"/>
    <w:rsid w:val="002F5AD0"/>
    <w:rsid w:val="00332921"/>
    <w:rsid w:val="00333C2B"/>
    <w:rsid w:val="00337335"/>
    <w:rsid w:val="00342068"/>
    <w:rsid w:val="003429C5"/>
    <w:rsid w:val="00344AAB"/>
    <w:rsid w:val="00350E87"/>
    <w:rsid w:val="00356052"/>
    <w:rsid w:val="00363A4B"/>
    <w:rsid w:val="003806B7"/>
    <w:rsid w:val="00386444"/>
    <w:rsid w:val="0039184B"/>
    <w:rsid w:val="0039645D"/>
    <w:rsid w:val="00396F3B"/>
    <w:rsid w:val="003A2D86"/>
    <w:rsid w:val="003B1B03"/>
    <w:rsid w:val="003B5A9E"/>
    <w:rsid w:val="003E5FE8"/>
    <w:rsid w:val="003F6204"/>
    <w:rsid w:val="0040169C"/>
    <w:rsid w:val="00406A8C"/>
    <w:rsid w:val="004171F1"/>
    <w:rsid w:val="004277EC"/>
    <w:rsid w:val="00431221"/>
    <w:rsid w:val="00450305"/>
    <w:rsid w:val="00451380"/>
    <w:rsid w:val="00460980"/>
    <w:rsid w:val="004655C9"/>
    <w:rsid w:val="00475BB1"/>
    <w:rsid w:val="004905AE"/>
    <w:rsid w:val="00490862"/>
    <w:rsid w:val="004B2680"/>
    <w:rsid w:val="004C4BE9"/>
    <w:rsid w:val="004C5372"/>
    <w:rsid w:val="004D0AE9"/>
    <w:rsid w:val="004E2CA3"/>
    <w:rsid w:val="00500819"/>
    <w:rsid w:val="00507E81"/>
    <w:rsid w:val="0051488C"/>
    <w:rsid w:val="00516B81"/>
    <w:rsid w:val="00525D16"/>
    <w:rsid w:val="005360E8"/>
    <w:rsid w:val="00537CB0"/>
    <w:rsid w:val="00547CEC"/>
    <w:rsid w:val="005574F6"/>
    <w:rsid w:val="00590FD7"/>
    <w:rsid w:val="005A0B56"/>
    <w:rsid w:val="005B1822"/>
    <w:rsid w:val="005B5865"/>
    <w:rsid w:val="005C0493"/>
    <w:rsid w:val="005C3F5B"/>
    <w:rsid w:val="005D6960"/>
    <w:rsid w:val="005E4516"/>
    <w:rsid w:val="005F5593"/>
    <w:rsid w:val="005F7772"/>
    <w:rsid w:val="00613802"/>
    <w:rsid w:val="00614E29"/>
    <w:rsid w:val="006404E0"/>
    <w:rsid w:val="00650B97"/>
    <w:rsid w:val="0065529E"/>
    <w:rsid w:val="00656F80"/>
    <w:rsid w:val="00661033"/>
    <w:rsid w:val="006759EE"/>
    <w:rsid w:val="006835ED"/>
    <w:rsid w:val="00690695"/>
    <w:rsid w:val="006B0FAB"/>
    <w:rsid w:val="006B2499"/>
    <w:rsid w:val="006B6253"/>
    <w:rsid w:val="006C1703"/>
    <w:rsid w:val="006C2587"/>
    <w:rsid w:val="006D150D"/>
    <w:rsid w:val="006D16B3"/>
    <w:rsid w:val="006D2F2B"/>
    <w:rsid w:val="006D692E"/>
    <w:rsid w:val="006E3397"/>
    <w:rsid w:val="006F0F6D"/>
    <w:rsid w:val="00715AAD"/>
    <w:rsid w:val="00735CA0"/>
    <w:rsid w:val="00745BF2"/>
    <w:rsid w:val="00751F7C"/>
    <w:rsid w:val="007577B3"/>
    <w:rsid w:val="007655F1"/>
    <w:rsid w:val="00765AE3"/>
    <w:rsid w:val="00792F2F"/>
    <w:rsid w:val="00794631"/>
    <w:rsid w:val="00794A4D"/>
    <w:rsid w:val="007A69B8"/>
    <w:rsid w:val="007B0A76"/>
    <w:rsid w:val="007B4433"/>
    <w:rsid w:val="007C2D7C"/>
    <w:rsid w:val="007D21C1"/>
    <w:rsid w:val="007D46A7"/>
    <w:rsid w:val="007E70D6"/>
    <w:rsid w:val="0080171B"/>
    <w:rsid w:val="008043BC"/>
    <w:rsid w:val="00811358"/>
    <w:rsid w:val="00811E6A"/>
    <w:rsid w:val="00813877"/>
    <w:rsid w:val="00830336"/>
    <w:rsid w:val="00830432"/>
    <w:rsid w:val="00840D5F"/>
    <w:rsid w:val="008504D3"/>
    <w:rsid w:val="0085299C"/>
    <w:rsid w:val="00857213"/>
    <w:rsid w:val="00857603"/>
    <w:rsid w:val="00862919"/>
    <w:rsid w:val="00867B40"/>
    <w:rsid w:val="00873256"/>
    <w:rsid w:val="00874572"/>
    <w:rsid w:val="0089119C"/>
    <w:rsid w:val="008A0387"/>
    <w:rsid w:val="008A2B50"/>
    <w:rsid w:val="008A6837"/>
    <w:rsid w:val="008B23B3"/>
    <w:rsid w:val="008C14B0"/>
    <w:rsid w:val="008D1C9C"/>
    <w:rsid w:val="008F3069"/>
    <w:rsid w:val="008F4295"/>
    <w:rsid w:val="008F58AD"/>
    <w:rsid w:val="00901103"/>
    <w:rsid w:val="00912786"/>
    <w:rsid w:val="009132B6"/>
    <w:rsid w:val="00913EEB"/>
    <w:rsid w:val="00914F89"/>
    <w:rsid w:val="00922B64"/>
    <w:rsid w:val="00931082"/>
    <w:rsid w:val="00960E67"/>
    <w:rsid w:val="009813B4"/>
    <w:rsid w:val="0098565C"/>
    <w:rsid w:val="00993D6D"/>
    <w:rsid w:val="0099426E"/>
    <w:rsid w:val="009965B3"/>
    <w:rsid w:val="009D382F"/>
    <w:rsid w:val="009E4098"/>
    <w:rsid w:val="009F3CFD"/>
    <w:rsid w:val="00A01335"/>
    <w:rsid w:val="00A04E7E"/>
    <w:rsid w:val="00A058D9"/>
    <w:rsid w:val="00A172E7"/>
    <w:rsid w:val="00A24C14"/>
    <w:rsid w:val="00A256DF"/>
    <w:rsid w:val="00A25889"/>
    <w:rsid w:val="00A26F9D"/>
    <w:rsid w:val="00A463D5"/>
    <w:rsid w:val="00A52666"/>
    <w:rsid w:val="00A61870"/>
    <w:rsid w:val="00A64B05"/>
    <w:rsid w:val="00A66082"/>
    <w:rsid w:val="00A66493"/>
    <w:rsid w:val="00A66B3C"/>
    <w:rsid w:val="00A71D72"/>
    <w:rsid w:val="00A72A4B"/>
    <w:rsid w:val="00A755EF"/>
    <w:rsid w:val="00A82708"/>
    <w:rsid w:val="00A91057"/>
    <w:rsid w:val="00A94954"/>
    <w:rsid w:val="00A94A7B"/>
    <w:rsid w:val="00AA0E15"/>
    <w:rsid w:val="00AC08A8"/>
    <w:rsid w:val="00AC7C8D"/>
    <w:rsid w:val="00AD0057"/>
    <w:rsid w:val="00AE59A6"/>
    <w:rsid w:val="00AF75E5"/>
    <w:rsid w:val="00B0543F"/>
    <w:rsid w:val="00B07C87"/>
    <w:rsid w:val="00B16662"/>
    <w:rsid w:val="00B3627E"/>
    <w:rsid w:val="00B40514"/>
    <w:rsid w:val="00B548D5"/>
    <w:rsid w:val="00B57AAD"/>
    <w:rsid w:val="00B62F94"/>
    <w:rsid w:val="00BB076B"/>
    <w:rsid w:val="00BC20A6"/>
    <w:rsid w:val="00BF56A3"/>
    <w:rsid w:val="00C11C0B"/>
    <w:rsid w:val="00C25583"/>
    <w:rsid w:val="00C3142A"/>
    <w:rsid w:val="00C31B2B"/>
    <w:rsid w:val="00C34589"/>
    <w:rsid w:val="00C3568F"/>
    <w:rsid w:val="00C44B7C"/>
    <w:rsid w:val="00C50CF2"/>
    <w:rsid w:val="00C62D45"/>
    <w:rsid w:val="00C7428A"/>
    <w:rsid w:val="00C81857"/>
    <w:rsid w:val="00C90204"/>
    <w:rsid w:val="00CA15D3"/>
    <w:rsid w:val="00CA2879"/>
    <w:rsid w:val="00CB4F28"/>
    <w:rsid w:val="00CB6022"/>
    <w:rsid w:val="00CC01D5"/>
    <w:rsid w:val="00CD7D3B"/>
    <w:rsid w:val="00CE1829"/>
    <w:rsid w:val="00CE4C6D"/>
    <w:rsid w:val="00CE6F8E"/>
    <w:rsid w:val="00CF38B0"/>
    <w:rsid w:val="00D133A1"/>
    <w:rsid w:val="00D14B95"/>
    <w:rsid w:val="00D22AC1"/>
    <w:rsid w:val="00D2607D"/>
    <w:rsid w:val="00D268B2"/>
    <w:rsid w:val="00D30413"/>
    <w:rsid w:val="00D52557"/>
    <w:rsid w:val="00D54FED"/>
    <w:rsid w:val="00D56ABC"/>
    <w:rsid w:val="00D63EF1"/>
    <w:rsid w:val="00D7083A"/>
    <w:rsid w:val="00D7257B"/>
    <w:rsid w:val="00D737FC"/>
    <w:rsid w:val="00D83C71"/>
    <w:rsid w:val="00D85C45"/>
    <w:rsid w:val="00D94A2C"/>
    <w:rsid w:val="00DC0642"/>
    <w:rsid w:val="00DC16BB"/>
    <w:rsid w:val="00DC6C76"/>
    <w:rsid w:val="00DD09E9"/>
    <w:rsid w:val="00DD548B"/>
    <w:rsid w:val="00DD7761"/>
    <w:rsid w:val="00DE77F7"/>
    <w:rsid w:val="00DF485D"/>
    <w:rsid w:val="00E01758"/>
    <w:rsid w:val="00E15B04"/>
    <w:rsid w:val="00E24FA0"/>
    <w:rsid w:val="00E27C65"/>
    <w:rsid w:val="00E35857"/>
    <w:rsid w:val="00E606D9"/>
    <w:rsid w:val="00E67CD7"/>
    <w:rsid w:val="00E7128E"/>
    <w:rsid w:val="00E73ACF"/>
    <w:rsid w:val="00E77582"/>
    <w:rsid w:val="00E83DD4"/>
    <w:rsid w:val="00E909AA"/>
    <w:rsid w:val="00E94D42"/>
    <w:rsid w:val="00E94D73"/>
    <w:rsid w:val="00E953AA"/>
    <w:rsid w:val="00E9597A"/>
    <w:rsid w:val="00EB0E8B"/>
    <w:rsid w:val="00EB470D"/>
    <w:rsid w:val="00EB4D6A"/>
    <w:rsid w:val="00EC1097"/>
    <w:rsid w:val="00ED776F"/>
    <w:rsid w:val="00EE2568"/>
    <w:rsid w:val="00EE7CC7"/>
    <w:rsid w:val="00EF057E"/>
    <w:rsid w:val="00F15158"/>
    <w:rsid w:val="00F51911"/>
    <w:rsid w:val="00F5258F"/>
    <w:rsid w:val="00F95409"/>
    <w:rsid w:val="00FA067F"/>
    <w:rsid w:val="00FA7675"/>
    <w:rsid w:val="00FB3348"/>
    <w:rsid w:val="00FC089C"/>
    <w:rsid w:val="00FC0BB4"/>
    <w:rsid w:val="00FC1FAC"/>
    <w:rsid w:val="00FE0575"/>
    <w:rsid w:val="00FE53F8"/>
    <w:rsid w:val="00FF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6404E0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2928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2928;fld=134;dst=10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307B052E2E3198950D70B97A2EF3D122410DC95990555B690F202FCB6B9189464067AB7CrCkFJ" TargetMode="External"/><Relationship Id="rId11" Type="http://schemas.openxmlformats.org/officeDocument/2006/relationships/hyperlink" Target="consultantplus://offline/ref=7E7CEE5F717F254D6FB3A68D92BB7C7952E689CB1A8270E9C91FC1A3F0089CCC30FF241E2CE7F85Ar0CC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E7CEE5F717F254D6FB3A68D92BB7C7952E68DC31A8470E9C91FC1A3F0089CCC30FF241E2CE7FF5Dr0C6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CEE5F717F254D6FB3A68D92BB7C7951EF89C21E8070E9C91FC1A3F0089CCC30FF241E2CE7F85Br0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74B7-BDA1-4A64-BD07-CD55350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Лазаренкова</cp:lastModifiedBy>
  <cp:revision>16</cp:revision>
  <cp:lastPrinted>2020-03-05T07:42:00Z</cp:lastPrinted>
  <dcterms:created xsi:type="dcterms:W3CDTF">2017-01-31T11:35:00Z</dcterms:created>
  <dcterms:modified xsi:type="dcterms:W3CDTF">2020-03-19T08:44:00Z</dcterms:modified>
</cp:coreProperties>
</file>