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74" w:rsidRDefault="005640BF" w:rsidP="005640BF">
      <w:pPr>
        <w:pStyle w:val="a3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 wp14:anchorId="796AFE93" wp14:editId="18B55660">
            <wp:extent cx="743585" cy="1043940"/>
            <wp:effectExtent l="0" t="0" r="0" b="381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C74">
        <w:br w:type="textWrapping" w:clear="all"/>
      </w:r>
    </w:p>
    <w:p w:rsidR="00E77C74" w:rsidRPr="00F51384" w:rsidRDefault="00E77C74" w:rsidP="00E77C74">
      <w:pPr>
        <w:pStyle w:val="1"/>
        <w:rPr>
          <w:sz w:val="32"/>
          <w:szCs w:val="32"/>
        </w:rPr>
      </w:pPr>
      <w:r w:rsidRPr="00F51384">
        <w:rPr>
          <w:sz w:val="32"/>
          <w:szCs w:val="32"/>
        </w:rPr>
        <w:t>АДМИНИСТРАЦИЯ</w:t>
      </w:r>
    </w:p>
    <w:p w:rsidR="00E77C74" w:rsidRPr="00F51384" w:rsidRDefault="00E77C74" w:rsidP="00E77C74">
      <w:pPr>
        <w:pStyle w:val="1"/>
        <w:rPr>
          <w:sz w:val="32"/>
          <w:szCs w:val="32"/>
        </w:rPr>
      </w:pPr>
      <w:r w:rsidRPr="00F51384">
        <w:rPr>
          <w:sz w:val="32"/>
          <w:szCs w:val="32"/>
        </w:rPr>
        <w:t xml:space="preserve">  МУНИЦИПАЛЬНОГО   ОБРАЗОВАНИЯ</w:t>
      </w:r>
    </w:p>
    <w:p w:rsidR="00E77C74" w:rsidRPr="00F51384" w:rsidRDefault="00E77C74" w:rsidP="00E77C74">
      <w:pPr>
        <w:jc w:val="center"/>
        <w:rPr>
          <w:b/>
          <w:sz w:val="32"/>
          <w:szCs w:val="32"/>
        </w:rPr>
      </w:pPr>
      <w:r w:rsidRPr="00F51384">
        <w:rPr>
          <w:b/>
          <w:sz w:val="32"/>
          <w:szCs w:val="32"/>
        </w:rPr>
        <w:t>«ХИСЛАВИЧСКИЙ   РАЙОН» СМОЛЕНСКОЙ  ОБЛАСТИ</w:t>
      </w:r>
    </w:p>
    <w:p w:rsidR="00E77C74" w:rsidRPr="001F6C22" w:rsidRDefault="00E77C74" w:rsidP="00E77C74">
      <w:pPr>
        <w:jc w:val="center"/>
        <w:rPr>
          <w:b/>
          <w:sz w:val="28"/>
          <w:szCs w:val="28"/>
        </w:rPr>
      </w:pPr>
    </w:p>
    <w:p w:rsidR="00E77C74" w:rsidRPr="00A604C0" w:rsidRDefault="00E77C74" w:rsidP="00E77C74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A604C0">
        <w:rPr>
          <w:b/>
          <w:sz w:val="36"/>
          <w:szCs w:val="36"/>
        </w:rPr>
        <w:t>П</w:t>
      </w:r>
      <w:proofErr w:type="gramEnd"/>
      <w:r w:rsidRPr="00A604C0">
        <w:rPr>
          <w:b/>
          <w:sz w:val="36"/>
          <w:szCs w:val="36"/>
        </w:rPr>
        <w:t xml:space="preserve"> О С Т А Н О В Л Е Н И Е</w:t>
      </w:r>
    </w:p>
    <w:p w:rsidR="00E77C74" w:rsidRPr="00541E0C" w:rsidRDefault="00E77C74" w:rsidP="00E77C74">
      <w:pPr>
        <w:ind w:right="5604"/>
        <w:jc w:val="both"/>
        <w:rPr>
          <w:b/>
          <w:sz w:val="28"/>
          <w:szCs w:val="28"/>
        </w:rPr>
      </w:pPr>
    </w:p>
    <w:p w:rsidR="00E77C74" w:rsidRPr="0039121F" w:rsidRDefault="005640BF" w:rsidP="00E77C74">
      <w:pPr>
        <w:ind w:right="5604"/>
        <w:jc w:val="both"/>
        <w:rPr>
          <w:sz w:val="28"/>
        </w:rPr>
      </w:pPr>
      <w:r>
        <w:rPr>
          <w:sz w:val="28"/>
        </w:rPr>
        <w:t xml:space="preserve">от  </w:t>
      </w:r>
      <w:r w:rsidR="00A13833">
        <w:rPr>
          <w:sz w:val="28"/>
        </w:rPr>
        <w:t>04 сентября</w:t>
      </w:r>
      <w:r>
        <w:rPr>
          <w:sz w:val="28"/>
        </w:rPr>
        <w:t xml:space="preserve"> </w:t>
      </w:r>
      <w:r w:rsidR="00E77C74">
        <w:rPr>
          <w:sz w:val="28"/>
        </w:rPr>
        <w:t xml:space="preserve"> </w:t>
      </w:r>
      <w:r w:rsidR="00600274">
        <w:rPr>
          <w:sz w:val="28"/>
        </w:rPr>
        <w:t>2020</w:t>
      </w:r>
      <w:r w:rsidR="00E77C74" w:rsidRPr="0039121F">
        <w:rPr>
          <w:sz w:val="28"/>
        </w:rPr>
        <w:t xml:space="preserve"> г. №</w:t>
      </w:r>
      <w:r w:rsidR="0086232E">
        <w:rPr>
          <w:sz w:val="28"/>
        </w:rPr>
        <w:t xml:space="preserve"> 495</w:t>
      </w:r>
      <w:r w:rsidR="00E77C74" w:rsidRPr="0039121F">
        <w:rPr>
          <w:sz w:val="28"/>
        </w:rPr>
        <w:t xml:space="preserve"> </w:t>
      </w:r>
    </w:p>
    <w:p w:rsidR="00E77C74" w:rsidRPr="00541E0C" w:rsidRDefault="00E77C74" w:rsidP="00E77C74">
      <w:pPr>
        <w:ind w:right="5604"/>
        <w:jc w:val="both"/>
        <w:rPr>
          <w:sz w:val="28"/>
          <w:szCs w:val="28"/>
          <w:u w:val="single"/>
        </w:rPr>
      </w:pPr>
    </w:p>
    <w:p w:rsidR="00E77C74" w:rsidRDefault="00E77C74" w:rsidP="00E77C74">
      <w:pPr>
        <w:widowControl w:val="0"/>
        <w:tabs>
          <w:tab w:val="left" w:pos="7088"/>
        </w:tabs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14154">
        <w:rPr>
          <w:sz w:val="28"/>
          <w:szCs w:val="28"/>
        </w:rPr>
        <w:t xml:space="preserve">б утверждении </w:t>
      </w:r>
      <w:r w:rsidR="001D1579">
        <w:rPr>
          <w:sz w:val="28"/>
          <w:szCs w:val="28"/>
        </w:rPr>
        <w:t>Переч</w:t>
      </w:r>
      <w:r w:rsidR="00414154">
        <w:rPr>
          <w:sz w:val="28"/>
          <w:szCs w:val="28"/>
        </w:rPr>
        <w:t>ня</w:t>
      </w:r>
      <w:r>
        <w:rPr>
          <w:sz w:val="28"/>
          <w:szCs w:val="28"/>
        </w:rPr>
        <w:t xml:space="preserve"> должностных лиц Администрации муниципального образования «Хиславичский район» Смоленской области, уполномоченных составлять протоколы об административных правонарушениях</w:t>
      </w:r>
      <w:r w:rsidR="00414154">
        <w:rPr>
          <w:sz w:val="28"/>
          <w:szCs w:val="28"/>
        </w:rPr>
        <w:t xml:space="preserve"> (в новой редакции)</w:t>
      </w:r>
    </w:p>
    <w:p w:rsidR="00E77C74" w:rsidRDefault="00E77C74" w:rsidP="00E77C74">
      <w:pPr>
        <w:widowControl w:val="0"/>
        <w:tabs>
          <w:tab w:val="left" w:pos="7088"/>
        </w:tabs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</w:p>
    <w:p w:rsidR="00414154" w:rsidRPr="00541E0C" w:rsidRDefault="00414154" w:rsidP="00414154">
      <w:pPr>
        <w:widowControl w:val="0"/>
        <w:autoSpaceDE w:val="0"/>
        <w:autoSpaceDN w:val="0"/>
        <w:adjustRightInd w:val="0"/>
        <w:ind w:right="-8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42 закона Смоленской области от 25 июня 2003 года № 28-з «Об административных правонарушениях на территории Смоленской области», законом Смоленской области от 29 апреля 2006 года №43-з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</w:t>
      </w:r>
      <w:proofErr w:type="gramEnd"/>
      <w:r>
        <w:rPr>
          <w:sz w:val="28"/>
          <w:szCs w:val="28"/>
        </w:rPr>
        <w:t xml:space="preserve"> административной ответственности, предусмотренной областным законом «Об административных правонарушениях на территории Смоленской области», и определению </w:t>
      </w:r>
      <w:proofErr w:type="gramStart"/>
      <w:r>
        <w:rPr>
          <w:sz w:val="28"/>
          <w:szCs w:val="28"/>
        </w:rPr>
        <w:t>перечня должностных лиц органов местного самоуправления муниципальных районов</w:t>
      </w:r>
      <w:proofErr w:type="gramEnd"/>
      <w:r>
        <w:rPr>
          <w:sz w:val="28"/>
          <w:szCs w:val="28"/>
        </w:rPr>
        <w:t xml:space="preserve"> и городских округов Смоленской области, уполномоченных составлять протоколы об административных правонарушениях, предусмотренных областным законом «Об административных правонарушениях на территории Смоленской области», Уставом муниципального образования «Хиславичский район» Смоленской области</w:t>
      </w:r>
      <w:r w:rsidRPr="005C7396">
        <w:rPr>
          <w:sz w:val="28"/>
          <w:szCs w:val="28"/>
        </w:rPr>
        <w:t xml:space="preserve">  </w:t>
      </w:r>
    </w:p>
    <w:p w:rsidR="00414154" w:rsidRDefault="00414154" w:rsidP="0041415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414154" w:rsidRDefault="00414154" w:rsidP="0041415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</w:t>
      </w:r>
    </w:p>
    <w:p w:rsidR="00414154" w:rsidRPr="00541E0C" w:rsidRDefault="00414154" w:rsidP="004141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1579" w:rsidRDefault="00414154" w:rsidP="001D1579">
      <w:pPr>
        <w:widowControl w:val="0"/>
        <w:tabs>
          <w:tab w:val="left" w:pos="10205"/>
        </w:tabs>
        <w:autoSpaceDE w:val="0"/>
        <w:autoSpaceDN w:val="0"/>
        <w:adjustRightInd w:val="0"/>
        <w:ind w:right="-80" w:firstLine="567"/>
        <w:jc w:val="both"/>
        <w:rPr>
          <w:sz w:val="28"/>
          <w:szCs w:val="28"/>
        </w:rPr>
      </w:pPr>
      <w:r w:rsidRPr="005C739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прилагаемый Перечень должностных лиц Администрации муниципального образования «Хиславичский район» Смоленской области уполномоченных составлять протоколы об административных правонарушениях в соответствии с абзацем вторым подпункта 2 статьи 42  закона Смоленской области </w:t>
      </w:r>
      <w:r>
        <w:rPr>
          <w:sz w:val="28"/>
          <w:szCs w:val="28"/>
        </w:rPr>
        <w:lastRenderedPageBreak/>
        <w:t>от 25 июня 2003 года № 28-з «Об административных правонарушениях на территории Смоленской области» (Приложение 1).</w:t>
      </w:r>
    </w:p>
    <w:p w:rsidR="00D22CA3" w:rsidRDefault="00D22CA3" w:rsidP="001D1579">
      <w:pPr>
        <w:widowControl w:val="0"/>
        <w:tabs>
          <w:tab w:val="left" w:pos="10205"/>
        </w:tabs>
        <w:autoSpaceDE w:val="0"/>
        <w:autoSpaceDN w:val="0"/>
        <w:adjustRightInd w:val="0"/>
        <w:ind w:right="-8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порядке составления протоколов об  административных правонарушениях должностными лицами, уполномоченными составлять протоколы об административных правонарушениях на территории муницип</w:t>
      </w:r>
      <w:r w:rsidR="008D3B43">
        <w:rPr>
          <w:sz w:val="28"/>
          <w:szCs w:val="28"/>
        </w:rPr>
        <w:t>ального образования «Хиславичский</w:t>
      </w:r>
      <w:r>
        <w:rPr>
          <w:sz w:val="28"/>
          <w:szCs w:val="28"/>
        </w:rPr>
        <w:t xml:space="preserve"> район» Смоленской области, ответственность за которые установлена областным законом от 25.06.2003 № 28-з «Об административных правонарушениях на территории Смоленской области» (Приложение № 2)</w:t>
      </w:r>
    </w:p>
    <w:p w:rsidR="00414154" w:rsidRPr="001D1579" w:rsidRDefault="008D3B43" w:rsidP="000512CB">
      <w:pPr>
        <w:widowControl w:val="0"/>
        <w:tabs>
          <w:tab w:val="left" w:pos="10205"/>
        </w:tabs>
        <w:autoSpaceDE w:val="0"/>
        <w:autoSpaceDN w:val="0"/>
        <w:adjustRightInd w:val="0"/>
        <w:ind w:right="-8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4154">
        <w:rPr>
          <w:sz w:val="28"/>
          <w:szCs w:val="28"/>
        </w:rPr>
        <w:t>.</w:t>
      </w:r>
      <w:r w:rsidR="001D1579">
        <w:rPr>
          <w:sz w:val="28"/>
          <w:szCs w:val="28"/>
        </w:rPr>
        <w:t xml:space="preserve"> </w:t>
      </w:r>
      <w:proofErr w:type="gramStart"/>
      <w:r w:rsidR="001D1579">
        <w:rPr>
          <w:sz w:val="28"/>
          <w:szCs w:val="28"/>
        </w:rPr>
        <w:t>Должностным лицам Администрации муниципального образования «Хиславичский район» Смоленской области, определенным пунктом 1 настоящего постановления, при составлении в пределах своей компетенции протоколов об административных правонарушениях руководствоваться нормами Кодекса Российской Федерации об административных правонарушениях, областного закона от 25.06.2003 №28-з «Об административных правонарушениях на территории Смоленской области»</w:t>
      </w:r>
      <w:r>
        <w:rPr>
          <w:sz w:val="28"/>
          <w:szCs w:val="28"/>
        </w:rPr>
        <w:t>, Положением о порядке составления протоколов об  административных правонарушениях должностными лицами, уполномоченными составлять протоколы об административных правонарушениях</w:t>
      </w:r>
      <w:proofErr w:type="gramEnd"/>
      <w:r>
        <w:rPr>
          <w:sz w:val="28"/>
          <w:szCs w:val="28"/>
        </w:rPr>
        <w:t xml:space="preserve"> на территории муниципального образования «Хиславичский район» Смоленской области</w:t>
      </w:r>
      <w:r w:rsidR="001D1579">
        <w:rPr>
          <w:sz w:val="28"/>
          <w:szCs w:val="28"/>
        </w:rPr>
        <w:t>.</w:t>
      </w:r>
    </w:p>
    <w:p w:rsidR="001D1579" w:rsidRDefault="008D3B43" w:rsidP="001D1579">
      <w:pPr>
        <w:widowControl w:val="0"/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1579">
        <w:rPr>
          <w:sz w:val="28"/>
          <w:szCs w:val="28"/>
        </w:rPr>
        <w:t>. Признать утр</w:t>
      </w:r>
      <w:r w:rsidR="00434EC0">
        <w:rPr>
          <w:sz w:val="28"/>
          <w:szCs w:val="28"/>
        </w:rPr>
        <w:t>атившим силу постановления</w:t>
      </w:r>
      <w:r w:rsidR="001D1579"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 от 06 февраля 2018 года № 61, 06 сентября 2016 года № 348, 31 марта 2016 года № 127, 16 декабря 2015 года № 368, 24 июня 2015 года № 149.</w:t>
      </w:r>
    </w:p>
    <w:p w:rsidR="00414154" w:rsidRDefault="008D3B43" w:rsidP="00414154">
      <w:pPr>
        <w:widowControl w:val="0"/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4154">
        <w:rPr>
          <w:sz w:val="28"/>
          <w:szCs w:val="28"/>
        </w:rPr>
        <w:t>. Насто</w:t>
      </w:r>
      <w:r w:rsidR="000512CB">
        <w:rPr>
          <w:sz w:val="28"/>
          <w:szCs w:val="28"/>
        </w:rPr>
        <w:t xml:space="preserve">ящее постановление подлежит </w:t>
      </w:r>
      <w:r w:rsidR="00414154">
        <w:rPr>
          <w:sz w:val="28"/>
          <w:szCs w:val="28"/>
        </w:rPr>
        <w:t>размещению на официальном сайте Администрации муниципа</w:t>
      </w:r>
      <w:r w:rsidR="001D1579">
        <w:rPr>
          <w:sz w:val="28"/>
          <w:szCs w:val="28"/>
        </w:rPr>
        <w:t>льного образования «Хиславичский</w:t>
      </w:r>
      <w:r w:rsidR="00414154">
        <w:rPr>
          <w:sz w:val="28"/>
          <w:szCs w:val="28"/>
        </w:rPr>
        <w:t xml:space="preserve"> район» См</w:t>
      </w:r>
      <w:r w:rsidR="001D1579">
        <w:rPr>
          <w:sz w:val="28"/>
          <w:szCs w:val="28"/>
        </w:rPr>
        <w:t>оленской области в сети Интернет</w:t>
      </w:r>
      <w:r w:rsidR="00414154">
        <w:rPr>
          <w:sz w:val="28"/>
          <w:szCs w:val="28"/>
        </w:rPr>
        <w:t>.</w:t>
      </w:r>
    </w:p>
    <w:p w:rsidR="001D1579" w:rsidRDefault="008D3B43" w:rsidP="00414154">
      <w:pPr>
        <w:widowControl w:val="0"/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4154">
        <w:rPr>
          <w:sz w:val="28"/>
          <w:szCs w:val="28"/>
        </w:rPr>
        <w:t xml:space="preserve">. </w:t>
      </w:r>
      <w:proofErr w:type="gramStart"/>
      <w:r w:rsidR="001D1579">
        <w:rPr>
          <w:sz w:val="28"/>
          <w:szCs w:val="28"/>
        </w:rPr>
        <w:t>Контроль за</w:t>
      </w:r>
      <w:proofErr w:type="gramEnd"/>
      <w:r w:rsidR="001D1579">
        <w:rPr>
          <w:sz w:val="28"/>
          <w:szCs w:val="28"/>
        </w:rPr>
        <w:t xml:space="preserve"> исполнением настоящего постановления возложить на председателя Административной комиссии муниципального образования «Хиславичский район» Смоленской области В.И. Златарева.</w:t>
      </w:r>
    </w:p>
    <w:p w:rsidR="00414154" w:rsidRDefault="008D3B43" w:rsidP="00414154">
      <w:pPr>
        <w:widowControl w:val="0"/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14154">
        <w:rPr>
          <w:sz w:val="28"/>
          <w:szCs w:val="28"/>
        </w:rPr>
        <w:t>. Настоящее постановление вступает в законную силу со дня его подписания.</w:t>
      </w:r>
    </w:p>
    <w:p w:rsidR="00414154" w:rsidRDefault="00414154" w:rsidP="00414154">
      <w:pPr>
        <w:widowControl w:val="0"/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600274" w:rsidRDefault="00600274" w:rsidP="0060027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00274" w:rsidRDefault="00600274" w:rsidP="0060027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00274" w:rsidRDefault="00600274" w:rsidP="0060027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00274" w:rsidRDefault="00600274" w:rsidP="0060027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</w:p>
    <w:p w:rsidR="00600274" w:rsidRPr="00D37442" w:rsidRDefault="00600274" w:rsidP="0060027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</w:t>
      </w:r>
      <w:r w:rsidR="0089354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893540">
        <w:rPr>
          <w:b/>
          <w:sz w:val="28"/>
          <w:szCs w:val="28"/>
        </w:rPr>
        <w:t>А.В. Загребаев</w:t>
      </w:r>
    </w:p>
    <w:p w:rsidR="00600274" w:rsidRDefault="00600274" w:rsidP="00600274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7C74" w:rsidRDefault="00E77C74" w:rsidP="00E77C7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E77C74" w:rsidRDefault="00E77C74" w:rsidP="00E77C7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77C74" w:rsidRDefault="00893540" w:rsidP="00E77C74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7C74" w:rsidRDefault="00E77C74" w:rsidP="00E77C74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</w:p>
    <w:p w:rsidR="00E77C74" w:rsidRDefault="00E77C74" w:rsidP="00E77C74"/>
    <w:p w:rsidR="00E77C74" w:rsidRDefault="00E77C74" w:rsidP="00E77C74"/>
    <w:p w:rsidR="00E77C74" w:rsidRDefault="00E77C74" w:rsidP="00E77C74"/>
    <w:p w:rsidR="00E77C74" w:rsidRDefault="00E77C74" w:rsidP="00E77C74"/>
    <w:p w:rsidR="00E77C74" w:rsidRDefault="00E77C74" w:rsidP="00E77C74"/>
    <w:p w:rsidR="00E77C74" w:rsidRDefault="00E77C74" w:rsidP="00E77C74"/>
    <w:p w:rsidR="00E77C74" w:rsidRDefault="00E77C74" w:rsidP="00E77C74"/>
    <w:p w:rsidR="00E77C74" w:rsidRDefault="00E77C74" w:rsidP="00E77C74"/>
    <w:p w:rsidR="00E77C74" w:rsidRDefault="00E77C74" w:rsidP="00E77C74"/>
    <w:p w:rsidR="00E77C74" w:rsidRDefault="00E77C74" w:rsidP="00E77C74"/>
    <w:p w:rsidR="00E77C74" w:rsidRPr="0086232E" w:rsidRDefault="0086232E" w:rsidP="00E77C74">
      <w:pPr>
        <w:rPr>
          <w:sz w:val="28"/>
          <w:szCs w:val="28"/>
        </w:rPr>
      </w:pPr>
      <w:r w:rsidRPr="0086232E">
        <w:rPr>
          <w:sz w:val="28"/>
          <w:szCs w:val="28"/>
        </w:rPr>
        <w:t>Визирование правового акта</w:t>
      </w:r>
    </w:p>
    <w:p w:rsidR="00E77C74" w:rsidRDefault="00E77C74" w:rsidP="00E77C74"/>
    <w:p w:rsidR="008E1D0C" w:rsidRDefault="008E1D0C" w:rsidP="00E77C74"/>
    <w:p w:rsidR="008E1D0C" w:rsidRDefault="008E1D0C" w:rsidP="00E77C74"/>
    <w:p w:rsidR="008E1D0C" w:rsidRDefault="008E1D0C" w:rsidP="00E77C74"/>
    <w:p w:rsidR="008E1D0C" w:rsidRDefault="008E1D0C" w:rsidP="00E77C74"/>
    <w:p w:rsidR="008E1D0C" w:rsidRDefault="008E1D0C" w:rsidP="00E77C74"/>
    <w:p w:rsidR="008E1D0C" w:rsidRDefault="008E1D0C" w:rsidP="00E77C74"/>
    <w:p w:rsidR="008E1D0C" w:rsidRDefault="008E1D0C" w:rsidP="00E77C74"/>
    <w:p w:rsidR="008E1D0C" w:rsidRDefault="008E1D0C" w:rsidP="00E77C74"/>
    <w:p w:rsidR="008E1D0C" w:rsidRDefault="008E1D0C" w:rsidP="00E77C74"/>
    <w:p w:rsidR="008E1D0C" w:rsidRDefault="008E1D0C" w:rsidP="00E77C74"/>
    <w:p w:rsidR="008E1D0C" w:rsidRDefault="008E1D0C" w:rsidP="00E77C74"/>
    <w:p w:rsidR="008E1D0C" w:rsidRDefault="008E1D0C" w:rsidP="00E77C74"/>
    <w:p w:rsidR="008E1D0C" w:rsidRDefault="008E1D0C" w:rsidP="00E77C74"/>
    <w:p w:rsidR="008E1D0C" w:rsidRDefault="008E1D0C" w:rsidP="00E77C74"/>
    <w:p w:rsidR="008E1D0C" w:rsidRDefault="008E1D0C" w:rsidP="00E77C74"/>
    <w:p w:rsidR="008E1D0C" w:rsidRDefault="008E1D0C" w:rsidP="00E77C74"/>
    <w:p w:rsidR="008E1D0C" w:rsidRDefault="008E1D0C" w:rsidP="00E77C74"/>
    <w:p w:rsidR="008E1D0C" w:rsidRDefault="008E1D0C" w:rsidP="00E77C74"/>
    <w:p w:rsidR="008E1D0C" w:rsidRDefault="008E1D0C" w:rsidP="00E77C74"/>
    <w:p w:rsidR="008E1D0C" w:rsidRDefault="008E1D0C" w:rsidP="00E77C74"/>
    <w:p w:rsidR="008E1D0C" w:rsidRDefault="008E1D0C" w:rsidP="00E77C74"/>
    <w:p w:rsidR="008E1D0C" w:rsidRDefault="008E1D0C" w:rsidP="00E77C74"/>
    <w:p w:rsidR="008E1D0C" w:rsidRDefault="008E1D0C" w:rsidP="00E77C74"/>
    <w:p w:rsidR="008E1D0C" w:rsidRDefault="008E1D0C" w:rsidP="00E77C74"/>
    <w:p w:rsidR="008E1D0C" w:rsidRDefault="008E1D0C" w:rsidP="00E77C74"/>
    <w:p w:rsidR="008E1D0C" w:rsidRDefault="008E1D0C" w:rsidP="00E77C74"/>
    <w:p w:rsidR="0086232E" w:rsidRDefault="0086232E" w:rsidP="00E77C74"/>
    <w:p w:rsidR="00E77C74" w:rsidRDefault="00E77C74" w:rsidP="00E77C74"/>
    <w:p w:rsidR="00E77C74" w:rsidRDefault="00E77C74" w:rsidP="00E77C74"/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496"/>
      </w:tblGrid>
      <w:tr w:rsidR="00E77C74" w:rsidRPr="00D94316" w:rsidTr="00895D7B">
        <w:trPr>
          <w:trHeight w:val="1360"/>
        </w:trPr>
        <w:tc>
          <w:tcPr>
            <w:tcW w:w="3473" w:type="dxa"/>
          </w:tcPr>
          <w:p w:rsidR="00E77C74" w:rsidRPr="008B5B8D" w:rsidRDefault="00E77C74" w:rsidP="00895D7B">
            <w:pPr>
              <w:jc w:val="both"/>
              <w:rPr>
                <w:sz w:val="24"/>
                <w:szCs w:val="24"/>
              </w:rPr>
            </w:pPr>
            <w:proofErr w:type="spellStart"/>
            <w:r w:rsidRPr="008B5B8D">
              <w:rPr>
                <w:sz w:val="24"/>
                <w:szCs w:val="24"/>
              </w:rPr>
              <w:t>Отп</w:t>
            </w:r>
            <w:proofErr w:type="spellEnd"/>
            <w:r w:rsidRPr="008B5B8D">
              <w:rPr>
                <w:sz w:val="24"/>
                <w:szCs w:val="24"/>
              </w:rPr>
              <w:t>. 1 экз. – в дело</w:t>
            </w:r>
          </w:p>
          <w:p w:rsidR="00E77C74" w:rsidRPr="008B5B8D" w:rsidRDefault="00E77C74" w:rsidP="00895D7B">
            <w:pPr>
              <w:pStyle w:val="6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5B8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Исп. </w:t>
            </w:r>
            <w:r w:rsidR="00893540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С.М</w:t>
            </w:r>
            <w:r w:rsidRPr="001F6C22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.</w:t>
            </w:r>
            <w:r w:rsidR="00893540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Новикова</w:t>
            </w:r>
          </w:p>
          <w:p w:rsidR="00E77C74" w:rsidRPr="00691946" w:rsidRDefault="00E77C74" w:rsidP="00895D7B"/>
          <w:p w:rsidR="00E77C74" w:rsidRPr="00D94316" w:rsidRDefault="00893540" w:rsidP="00895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 2020</w:t>
            </w:r>
            <w:r w:rsidR="00E77C74">
              <w:rPr>
                <w:sz w:val="24"/>
                <w:szCs w:val="24"/>
              </w:rPr>
              <w:t xml:space="preserve"> </w:t>
            </w:r>
            <w:r w:rsidR="00E77C74" w:rsidRPr="00D94316">
              <w:rPr>
                <w:sz w:val="24"/>
                <w:szCs w:val="24"/>
              </w:rPr>
              <w:t>г.</w:t>
            </w:r>
          </w:p>
          <w:p w:rsidR="00E77C74" w:rsidRPr="00D94316" w:rsidRDefault="00E77C74" w:rsidP="00895D7B">
            <w:pPr>
              <w:jc w:val="both"/>
              <w:rPr>
                <w:sz w:val="28"/>
              </w:rPr>
            </w:pPr>
          </w:p>
        </w:tc>
        <w:tc>
          <w:tcPr>
            <w:tcW w:w="1097" w:type="dxa"/>
          </w:tcPr>
          <w:p w:rsidR="00E77C74" w:rsidRPr="00D94316" w:rsidRDefault="00E77C74" w:rsidP="00895D7B">
            <w:pPr>
              <w:jc w:val="both"/>
              <w:rPr>
                <w:sz w:val="28"/>
              </w:rPr>
            </w:pPr>
          </w:p>
        </w:tc>
        <w:tc>
          <w:tcPr>
            <w:tcW w:w="549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80"/>
            </w:tblGrid>
            <w:tr w:rsidR="00E77C74" w:rsidRPr="00D94316" w:rsidTr="00895D7B">
              <w:tc>
                <w:tcPr>
                  <w:tcW w:w="5280" w:type="dxa"/>
                </w:tcPr>
                <w:p w:rsidR="00E77C74" w:rsidRPr="00D94316" w:rsidRDefault="00E77C74" w:rsidP="00895D7B">
                  <w:pPr>
                    <w:jc w:val="both"/>
                    <w:rPr>
                      <w:sz w:val="28"/>
                    </w:rPr>
                  </w:pPr>
                  <w:r w:rsidRPr="00D94316">
                    <w:rPr>
                      <w:sz w:val="24"/>
                      <w:szCs w:val="24"/>
                    </w:rPr>
                    <w:t xml:space="preserve">Разослать: прокуратура - 1,  </w:t>
                  </w:r>
                  <w:r>
                    <w:rPr>
                      <w:sz w:val="24"/>
                      <w:szCs w:val="24"/>
                    </w:rPr>
                    <w:t>Административная комиссия</w:t>
                  </w:r>
                  <w:r w:rsidRPr="00D94316">
                    <w:rPr>
                      <w:sz w:val="24"/>
                      <w:szCs w:val="24"/>
                    </w:rPr>
                    <w:t xml:space="preserve"> – 1, </w:t>
                  </w:r>
                  <w:r>
                    <w:rPr>
                      <w:sz w:val="24"/>
                      <w:szCs w:val="24"/>
                    </w:rPr>
                    <w:t>по списку.</w:t>
                  </w:r>
                </w:p>
                <w:p w:rsidR="00E77C74" w:rsidRPr="00D94316" w:rsidRDefault="00E77C74" w:rsidP="00895D7B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E77C74" w:rsidRPr="00D94316" w:rsidRDefault="00E77C74" w:rsidP="00895D7B">
            <w:pPr>
              <w:jc w:val="both"/>
              <w:rPr>
                <w:sz w:val="28"/>
              </w:rPr>
            </w:pPr>
          </w:p>
        </w:tc>
      </w:tr>
    </w:tbl>
    <w:p w:rsidR="0086232E" w:rsidRDefault="0086232E" w:rsidP="008E1D0C">
      <w:pPr>
        <w:autoSpaceDE w:val="0"/>
        <w:autoSpaceDN w:val="0"/>
        <w:adjustRightInd w:val="0"/>
        <w:ind w:left="4962"/>
        <w:jc w:val="both"/>
        <w:rPr>
          <w:bCs/>
          <w:sz w:val="28"/>
          <w:szCs w:val="28"/>
        </w:rPr>
      </w:pPr>
    </w:p>
    <w:p w:rsidR="0086232E" w:rsidRDefault="0086232E" w:rsidP="008E1D0C">
      <w:pPr>
        <w:autoSpaceDE w:val="0"/>
        <w:autoSpaceDN w:val="0"/>
        <w:adjustRightInd w:val="0"/>
        <w:ind w:left="4962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47"/>
        <w:gridCol w:w="4253"/>
      </w:tblGrid>
      <w:tr w:rsidR="0086232E" w:rsidTr="0086232E">
        <w:tc>
          <w:tcPr>
            <w:tcW w:w="2802" w:type="dxa"/>
          </w:tcPr>
          <w:p w:rsidR="0086232E" w:rsidRDefault="008623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86232E" w:rsidRDefault="0086232E">
            <w:pPr>
              <w:jc w:val="both"/>
              <w:rPr>
                <w:sz w:val="24"/>
                <w:szCs w:val="24"/>
              </w:rPr>
            </w:pPr>
          </w:p>
          <w:p w:rsidR="0086232E" w:rsidRDefault="008623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С.М. Морозова</w:t>
            </w:r>
          </w:p>
          <w:p w:rsidR="0086232E" w:rsidRDefault="008623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86232E" w:rsidRDefault="0086232E">
            <w:pPr>
              <w:jc w:val="both"/>
              <w:rPr>
                <w:sz w:val="24"/>
                <w:szCs w:val="24"/>
              </w:rPr>
            </w:pPr>
          </w:p>
          <w:p w:rsidR="0086232E" w:rsidRDefault="0086232E">
            <w:pPr>
              <w:jc w:val="both"/>
              <w:rPr>
                <w:sz w:val="24"/>
                <w:szCs w:val="24"/>
              </w:rPr>
            </w:pPr>
          </w:p>
          <w:p w:rsidR="0086232E" w:rsidRDefault="008623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86232E" w:rsidRDefault="008623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6232E" w:rsidRDefault="0086232E">
            <w:pPr>
              <w:jc w:val="both"/>
              <w:rPr>
                <w:sz w:val="24"/>
                <w:szCs w:val="24"/>
              </w:rPr>
            </w:pPr>
          </w:p>
          <w:p w:rsidR="0086232E" w:rsidRDefault="0086232E">
            <w:pPr>
              <w:jc w:val="both"/>
              <w:rPr>
                <w:sz w:val="24"/>
                <w:szCs w:val="24"/>
              </w:rPr>
            </w:pPr>
          </w:p>
          <w:p w:rsidR="0086232E" w:rsidRDefault="008623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 2020 г.</w:t>
            </w:r>
          </w:p>
        </w:tc>
      </w:tr>
      <w:tr w:rsidR="0086232E" w:rsidTr="0086232E">
        <w:tc>
          <w:tcPr>
            <w:tcW w:w="2802" w:type="dxa"/>
          </w:tcPr>
          <w:p w:rsidR="0086232E" w:rsidRDefault="008623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86232E" w:rsidRDefault="0086232E">
            <w:pPr>
              <w:jc w:val="both"/>
              <w:rPr>
                <w:sz w:val="24"/>
                <w:szCs w:val="24"/>
              </w:rPr>
            </w:pPr>
          </w:p>
          <w:p w:rsidR="0086232E" w:rsidRDefault="008623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Ущеко</w:t>
            </w:r>
            <w:bookmarkStart w:id="0" w:name="_GoBack"/>
            <w:bookmarkEnd w:id="0"/>
          </w:p>
          <w:p w:rsidR="0086232E" w:rsidRDefault="008623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86232E" w:rsidRDefault="0086232E">
            <w:pPr>
              <w:jc w:val="both"/>
              <w:rPr>
                <w:sz w:val="24"/>
                <w:szCs w:val="24"/>
              </w:rPr>
            </w:pPr>
          </w:p>
          <w:p w:rsidR="0086232E" w:rsidRDefault="0086232E">
            <w:pPr>
              <w:jc w:val="both"/>
              <w:rPr>
                <w:sz w:val="24"/>
                <w:szCs w:val="24"/>
              </w:rPr>
            </w:pPr>
          </w:p>
          <w:p w:rsidR="0086232E" w:rsidRDefault="008623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253" w:type="dxa"/>
          </w:tcPr>
          <w:p w:rsidR="0086232E" w:rsidRDefault="0086232E">
            <w:pPr>
              <w:jc w:val="both"/>
              <w:rPr>
                <w:sz w:val="24"/>
                <w:szCs w:val="24"/>
              </w:rPr>
            </w:pPr>
          </w:p>
          <w:p w:rsidR="0086232E" w:rsidRDefault="0086232E">
            <w:pPr>
              <w:jc w:val="both"/>
              <w:rPr>
                <w:sz w:val="24"/>
                <w:szCs w:val="24"/>
              </w:rPr>
            </w:pPr>
          </w:p>
          <w:p w:rsidR="0086232E" w:rsidRDefault="008623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 2020 г.</w:t>
            </w:r>
          </w:p>
        </w:tc>
      </w:tr>
    </w:tbl>
    <w:p w:rsidR="0086232E" w:rsidRDefault="0086232E" w:rsidP="008E1D0C">
      <w:pPr>
        <w:autoSpaceDE w:val="0"/>
        <w:autoSpaceDN w:val="0"/>
        <w:adjustRightInd w:val="0"/>
        <w:ind w:left="4962"/>
        <w:jc w:val="both"/>
        <w:rPr>
          <w:bCs/>
          <w:sz w:val="28"/>
          <w:szCs w:val="28"/>
        </w:rPr>
      </w:pPr>
    </w:p>
    <w:p w:rsidR="0086232E" w:rsidRDefault="0086232E" w:rsidP="008E1D0C">
      <w:pPr>
        <w:autoSpaceDE w:val="0"/>
        <w:autoSpaceDN w:val="0"/>
        <w:adjustRightInd w:val="0"/>
        <w:ind w:left="4962"/>
        <w:jc w:val="both"/>
        <w:rPr>
          <w:bCs/>
          <w:sz w:val="28"/>
          <w:szCs w:val="28"/>
        </w:rPr>
      </w:pPr>
    </w:p>
    <w:p w:rsidR="0086232E" w:rsidRDefault="0086232E" w:rsidP="008E1D0C">
      <w:pPr>
        <w:autoSpaceDE w:val="0"/>
        <w:autoSpaceDN w:val="0"/>
        <w:adjustRightInd w:val="0"/>
        <w:ind w:left="4962"/>
        <w:jc w:val="both"/>
        <w:rPr>
          <w:bCs/>
          <w:sz w:val="28"/>
          <w:szCs w:val="28"/>
        </w:rPr>
      </w:pPr>
    </w:p>
    <w:p w:rsidR="0086232E" w:rsidRDefault="0086232E" w:rsidP="008E1D0C">
      <w:pPr>
        <w:autoSpaceDE w:val="0"/>
        <w:autoSpaceDN w:val="0"/>
        <w:adjustRightInd w:val="0"/>
        <w:ind w:left="4962"/>
        <w:jc w:val="both"/>
        <w:rPr>
          <w:bCs/>
          <w:sz w:val="28"/>
          <w:szCs w:val="28"/>
        </w:rPr>
      </w:pPr>
    </w:p>
    <w:p w:rsidR="0086232E" w:rsidRDefault="0086232E" w:rsidP="008E1D0C">
      <w:pPr>
        <w:autoSpaceDE w:val="0"/>
        <w:autoSpaceDN w:val="0"/>
        <w:adjustRightInd w:val="0"/>
        <w:ind w:left="4962"/>
        <w:jc w:val="both"/>
        <w:rPr>
          <w:bCs/>
          <w:sz w:val="28"/>
          <w:szCs w:val="28"/>
        </w:rPr>
      </w:pPr>
    </w:p>
    <w:p w:rsidR="008E1D0C" w:rsidRPr="002948E6" w:rsidRDefault="008E1D0C" w:rsidP="0086232E">
      <w:pPr>
        <w:autoSpaceDE w:val="0"/>
        <w:autoSpaceDN w:val="0"/>
        <w:adjustRightInd w:val="0"/>
        <w:ind w:left="496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:rsidR="008E1D0C" w:rsidRDefault="008E1D0C" w:rsidP="0086232E">
      <w:pPr>
        <w:autoSpaceDE w:val="0"/>
        <w:autoSpaceDN w:val="0"/>
        <w:adjustRightInd w:val="0"/>
        <w:ind w:left="4962"/>
        <w:jc w:val="right"/>
        <w:rPr>
          <w:bCs/>
          <w:sz w:val="28"/>
          <w:szCs w:val="28"/>
        </w:rPr>
      </w:pPr>
      <w:r w:rsidRPr="002948E6">
        <w:rPr>
          <w:bCs/>
          <w:sz w:val="28"/>
          <w:szCs w:val="28"/>
        </w:rPr>
        <w:t>к постановлению Администрации</w:t>
      </w:r>
    </w:p>
    <w:p w:rsidR="008E1D0C" w:rsidRPr="003D0C74" w:rsidRDefault="008E1D0C" w:rsidP="0086232E">
      <w:pPr>
        <w:autoSpaceDE w:val="0"/>
        <w:autoSpaceDN w:val="0"/>
        <w:adjustRightInd w:val="0"/>
        <w:ind w:left="4962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E1D0C" w:rsidRDefault="008E1D0C" w:rsidP="0086232E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8E1D0C" w:rsidRPr="00EF6E26" w:rsidRDefault="008E1D0C" w:rsidP="0086232E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8E1D0C" w:rsidRDefault="008E1D0C" w:rsidP="0086232E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3B43">
        <w:rPr>
          <w:sz w:val="28"/>
          <w:szCs w:val="28"/>
        </w:rPr>
        <w:t>04</w:t>
      </w:r>
      <w:r>
        <w:rPr>
          <w:sz w:val="28"/>
          <w:szCs w:val="28"/>
        </w:rPr>
        <w:t xml:space="preserve"> сентября 2020 года № </w:t>
      </w:r>
      <w:r w:rsidR="0086232E">
        <w:rPr>
          <w:sz w:val="28"/>
          <w:szCs w:val="28"/>
        </w:rPr>
        <w:t>495</w:t>
      </w:r>
    </w:p>
    <w:p w:rsidR="008E1D0C" w:rsidRPr="00EF6E26" w:rsidRDefault="008E1D0C" w:rsidP="008623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0512CB" w:rsidRDefault="000512CB" w:rsidP="008E1D0C">
      <w:pPr>
        <w:tabs>
          <w:tab w:val="left" w:pos="5780"/>
        </w:tabs>
        <w:jc w:val="center"/>
        <w:rPr>
          <w:b/>
          <w:sz w:val="28"/>
          <w:szCs w:val="28"/>
        </w:rPr>
      </w:pPr>
    </w:p>
    <w:p w:rsidR="008E1D0C" w:rsidRDefault="008E1D0C" w:rsidP="008E1D0C">
      <w:pPr>
        <w:tabs>
          <w:tab w:val="left" w:pos="5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8E1D0C" w:rsidRDefault="008E1D0C" w:rsidP="008E1D0C">
      <w:pPr>
        <w:tabs>
          <w:tab w:val="left" w:pos="5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должностных лиц Администрации муниципального образования</w:t>
      </w:r>
    </w:p>
    <w:p w:rsidR="008E1D0C" w:rsidRDefault="008E1D0C" w:rsidP="008E1D0C">
      <w:pPr>
        <w:tabs>
          <w:tab w:val="left" w:pos="5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«Хиславичский район» Смоленской области, уполномоченных составлять протоколы об административных правонарушениях в соответствии с областным законом от 25 июня 2003 года №28-з «Об административных правонарушениях на территории Смоленской области</w:t>
      </w:r>
      <w:r w:rsidR="00E0057F">
        <w:rPr>
          <w:b/>
          <w:sz w:val="28"/>
          <w:szCs w:val="28"/>
        </w:rPr>
        <w:t>»</w:t>
      </w:r>
    </w:p>
    <w:p w:rsidR="008E1D0C" w:rsidRDefault="008E1D0C" w:rsidP="008E1D0C">
      <w:pPr>
        <w:tabs>
          <w:tab w:val="left" w:pos="5780"/>
        </w:tabs>
        <w:jc w:val="both"/>
        <w:rPr>
          <w:b/>
          <w:sz w:val="28"/>
          <w:szCs w:val="28"/>
        </w:rPr>
      </w:pPr>
    </w:p>
    <w:p w:rsidR="008E1D0C" w:rsidRDefault="008E1D0C" w:rsidP="00E0057F">
      <w:pPr>
        <w:tabs>
          <w:tab w:val="left" w:pos="578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D3B43">
        <w:rPr>
          <w:b/>
          <w:sz w:val="28"/>
          <w:szCs w:val="28"/>
        </w:rPr>
        <w:t xml:space="preserve"> Заместитель Главы</w:t>
      </w:r>
      <w:r>
        <w:rPr>
          <w:b/>
          <w:sz w:val="28"/>
          <w:szCs w:val="28"/>
        </w:rPr>
        <w:t xml:space="preserve"> муниципального образования «Хиславичский район» Смоленской области:</w:t>
      </w:r>
    </w:p>
    <w:p w:rsidR="008E1D0C" w:rsidRDefault="008E1D0C" w:rsidP="008E1D0C">
      <w:pPr>
        <w:tabs>
          <w:tab w:val="left" w:pos="5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 статье 17.4 «Невыполнение требований, установленных правилами благоустройства территории городского округа (городского, сельского поселения) Смоленской области</w:t>
      </w:r>
      <w:r w:rsidR="00E0057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E1D0C" w:rsidRDefault="008E1D0C" w:rsidP="008E1D0C">
      <w:pPr>
        <w:tabs>
          <w:tab w:val="left" w:pos="57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- по статье 27 «Нарушение тишины и спокойствия граждан в ночное время»;</w:t>
      </w:r>
    </w:p>
    <w:p w:rsidR="008E1D0C" w:rsidRDefault="008E1D0C" w:rsidP="008E1D0C">
      <w:pPr>
        <w:tabs>
          <w:tab w:val="left" w:pos="5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 статье 28.1 « Приставание к гражданам»;</w:t>
      </w:r>
    </w:p>
    <w:p w:rsidR="008E1D0C" w:rsidRDefault="008E1D0C" w:rsidP="008E1D0C">
      <w:pPr>
        <w:tabs>
          <w:tab w:val="left" w:pos="5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 статье 30.1 «Нарушение общепринятых норм нравственности»;</w:t>
      </w:r>
    </w:p>
    <w:p w:rsidR="008E1D0C" w:rsidRPr="00AD23B3" w:rsidRDefault="008E1D0C" w:rsidP="008E1D0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по статье 31.3 «Нарушение запретов, установленных правилами охраны жизни людей на водных объектах в Смоленской области»;</w:t>
      </w:r>
    </w:p>
    <w:p w:rsidR="008E1D0C" w:rsidRDefault="008E1D0C" w:rsidP="008E1D0C">
      <w:pPr>
        <w:tabs>
          <w:tab w:val="left" w:pos="5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 статье 32 «Торговля в неустановленных местах»;</w:t>
      </w:r>
    </w:p>
    <w:p w:rsidR="008E1D0C" w:rsidRDefault="008E1D0C" w:rsidP="008E1D0C">
      <w:pPr>
        <w:tabs>
          <w:tab w:val="left" w:pos="5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 статье 36.1-1 «Несоблюдение ограничений пребывания граждан в лесах в целях обеспечения пожарной безопасности или санитарной безопасности в лесах».</w:t>
      </w:r>
    </w:p>
    <w:p w:rsidR="008E1D0C" w:rsidRPr="00506D83" w:rsidRDefault="008E1D0C" w:rsidP="00E0057F">
      <w:pPr>
        <w:tabs>
          <w:tab w:val="left" w:pos="578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94B12">
        <w:rPr>
          <w:b/>
          <w:sz w:val="28"/>
          <w:szCs w:val="28"/>
          <w:shd w:val="clear" w:color="auto" w:fill="FFFFFF"/>
        </w:rPr>
        <w:t>Заместитель Главы муниципального образования "Хиславичский район" Смоленской области по социальным вопросам - начальник </w:t>
      </w:r>
      <w:hyperlink r:id="rId8" w:history="1">
        <w:proofErr w:type="gramStart"/>
        <w:r w:rsidRPr="008E1D0C">
          <w:rPr>
            <w:rStyle w:val="a6"/>
            <w:rFonts w:eastAsiaTheme="majorEastAsia"/>
            <w:b/>
            <w:color w:val="auto"/>
            <w:sz w:val="28"/>
            <w:szCs w:val="28"/>
            <w:u w:val="none"/>
            <w:shd w:val="clear" w:color="auto" w:fill="FFFFFF"/>
          </w:rPr>
          <w:t>о</w:t>
        </w:r>
      </w:hyperlink>
      <w:hyperlink r:id="rId9" w:history="1">
        <w:r w:rsidRPr="008E1D0C">
          <w:rPr>
            <w:rStyle w:val="a6"/>
            <w:rFonts w:eastAsiaTheme="majorEastAsia"/>
            <w:b/>
            <w:color w:val="auto"/>
            <w:sz w:val="28"/>
            <w:szCs w:val="28"/>
            <w:u w:val="none"/>
            <w:shd w:val="clear" w:color="auto" w:fill="FFFFFF"/>
          </w:rPr>
          <w:t>тдела</w:t>
        </w:r>
        <w:proofErr w:type="gramEnd"/>
        <w:r w:rsidRPr="008E1D0C">
          <w:rPr>
            <w:rStyle w:val="a6"/>
            <w:rFonts w:eastAsiaTheme="majorEastAsia"/>
            <w:b/>
            <w:color w:val="auto"/>
            <w:sz w:val="28"/>
            <w:szCs w:val="28"/>
            <w:u w:val="none"/>
            <w:shd w:val="clear" w:color="auto" w:fill="FFFFFF"/>
          </w:rPr>
          <w:t xml:space="preserve"> образования и молодежной политики</w:t>
        </w:r>
      </w:hyperlink>
      <w:r w:rsidRPr="00994B12">
        <w:rPr>
          <w:b/>
          <w:sz w:val="28"/>
          <w:szCs w:val="28"/>
          <w:shd w:val="clear" w:color="auto" w:fill="FFFFFF"/>
        </w:rPr>
        <w:t> Администрации муниципального образования "Хиславичский район" Смоленской области</w:t>
      </w:r>
      <w:r>
        <w:rPr>
          <w:b/>
          <w:sz w:val="28"/>
          <w:szCs w:val="28"/>
        </w:rPr>
        <w:t>:</w:t>
      </w:r>
    </w:p>
    <w:p w:rsidR="000512CB" w:rsidRDefault="008E1D0C" w:rsidP="008E1D0C">
      <w:pPr>
        <w:tabs>
          <w:tab w:val="left" w:pos="5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 статье 17.4 «Невыполнение требований, установленных правилами благоустройства территории городского округа (городского, сельского поселения) Смоленской области</w:t>
      </w:r>
      <w:r w:rsidR="00E0057F">
        <w:rPr>
          <w:sz w:val="28"/>
          <w:szCs w:val="28"/>
        </w:rPr>
        <w:t>»</w:t>
      </w:r>
      <w:r w:rsidR="000512CB">
        <w:rPr>
          <w:sz w:val="28"/>
          <w:szCs w:val="28"/>
        </w:rPr>
        <w:t>;</w:t>
      </w:r>
    </w:p>
    <w:p w:rsidR="008E1D0C" w:rsidRDefault="000512CB" w:rsidP="008E1D0C">
      <w:pPr>
        <w:tabs>
          <w:tab w:val="left" w:pos="5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 статье 30.1 «Нарушение общепринятых норм нравственности».</w:t>
      </w:r>
    </w:p>
    <w:p w:rsidR="008E1D0C" w:rsidRPr="002F7EEF" w:rsidRDefault="00E0057F" w:rsidP="00E0057F">
      <w:pPr>
        <w:tabs>
          <w:tab w:val="left" w:pos="578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E1D0C">
        <w:rPr>
          <w:b/>
          <w:sz w:val="28"/>
          <w:szCs w:val="28"/>
        </w:rPr>
        <w:t>. Заместитель Главы муниципального</w:t>
      </w:r>
      <w:r w:rsidR="008E1D0C" w:rsidRPr="00091E21">
        <w:rPr>
          <w:b/>
          <w:sz w:val="28"/>
          <w:szCs w:val="28"/>
        </w:rPr>
        <w:t xml:space="preserve"> </w:t>
      </w:r>
      <w:r w:rsidR="008E1D0C" w:rsidRPr="002F7EEF">
        <w:rPr>
          <w:b/>
          <w:sz w:val="28"/>
          <w:szCs w:val="28"/>
        </w:rPr>
        <w:t>образования «Хиславичский район» Смоленской области</w:t>
      </w:r>
      <w:r w:rsidR="008E1D0C">
        <w:rPr>
          <w:b/>
          <w:sz w:val="28"/>
          <w:szCs w:val="28"/>
        </w:rPr>
        <w:t xml:space="preserve"> - н</w:t>
      </w:r>
      <w:r w:rsidR="008E1D0C" w:rsidRPr="002F7EEF">
        <w:rPr>
          <w:b/>
          <w:sz w:val="28"/>
          <w:szCs w:val="28"/>
        </w:rPr>
        <w:t>ачальник отдела по сельскому хозяйству Администрации муниципального образования «Хиславичский район» Смоленской</w:t>
      </w:r>
      <w:r w:rsidR="008E1D0C">
        <w:rPr>
          <w:b/>
          <w:sz w:val="28"/>
          <w:szCs w:val="28"/>
        </w:rPr>
        <w:t xml:space="preserve"> области:</w:t>
      </w:r>
    </w:p>
    <w:p w:rsidR="008E1D0C" w:rsidRDefault="008E1D0C" w:rsidP="008E1D0C">
      <w:pPr>
        <w:tabs>
          <w:tab w:val="left" w:pos="5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 статье 17.4 «Невыполнение требований, установленных правилами благоустройства территории городского округа (городского, сельского поселения) Смоленской области</w:t>
      </w:r>
      <w:r w:rsidR="00E0057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0057F" w:rsidRPr="008D3B43" w:rsidRDefault="00E0057F" w:rsidP="008D3B43">
      <w:pPr>
        <w:tabs>
          <w:tab w:val="left" w:pos="5780"/>
        </w:tabs>
        <w:ind w:firstLine="567"/>
        <w:jc w:val="both"/>
        <w:rPr>
          <w:sz w:val="28"/>
          <w:szCs w:val="28"/>
        </w:rPr>
      </w:pPr>
      <w:r w:rsidRPr="00E0057F"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 xml:space="preserve"> </w:t>
      </w:r>
      <w:r w:rsidR="008D3B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Начальник отдела по экономике и комплексному развитию </w:t>
      </w:r>
      <w:r w:rsidRPr="002F7EEF">
        <w:rPr>
          <w:b/>
          <w:sz w:val="28"/>
          <w:szCs w:val="28"/>
        </w:rPr>
        <w:t>Администрации муниципального образования «Хиславичский район» Смоленской</w:t>
      </w:r>
      <w:r>
        <w:rPr>
          <w:b/>
          <w:sz w:val="28"/>
          <w:szCs w:val="28"/>
        </w:rPr>
        <w:t xml:space="preserve"> области:</w:t>
      </w:r>
    </w:p>
    <w:p w:rsidR="00E0057F" w:rsidRDefault="00E0057F" w:rsidP="00E0057F">
      <w:pPr>
        <w:tabs>
          <w:tab w:val="left" w:pos="5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 статье 17.4 «Невыполнение требований, установленных правилами благоустройства территории городского округа (городского, сельского поселения) Смоленской области»;</w:t>
      </w:r>
    </w:p>
    <w:p w:rsidR="00E0057F" w:rsidRDefault="00E0057F" w:rsidP="00E0057F">
      <w:pPr>
        <w:tabs>
          <w:tab w:val="left" w:pos="5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 статье 32 «Торговля в неустановленных местах»;</w:t>
      </w:r>
    </w:p>
    <w:p w:rsidR="00E0057F" w:rsidRDefault="00E0057F" w:rsidP="00E0057F">
      <w:pPr>
        <w:tabs>
          <w:tab w:val="left" w:pos="5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 статье 33 «Нарушение правил розничной продажи продукции эротического характера»;</w:t>
      </w:r>
    </w:p>
    <w:p w:rsidR="00E0057F" w:rsidRDefault="00E0057F" w:rsidP="00E0057F">
      <w:pPr>
        <w:tabs>
          <w:tab w:val="left" w:pos="5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 статье 35 «Нарушения на транспорте».</w:t>
      </w:r>
    </w:p>
    <w:p w:rsidR="000512CB" w:rsidRDefault="008D3B43" w:rsidP="000512C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512CB">
        <w:rPr>
          <w:b/>
          <w:sz w:val="28"/>
          <w:szCs w:val="28"/>
        </w:rPr>
        <w:t>. Ведущий специалист по делам ГО и ЧС Администрации муниципального образования «Хиславичский район» Смоленской области:</w:t>
      </w:r>
    </w:p>
    <w:p w:rsidR="000512CB" w:rsidRDefault="000512CB" w:rsidP="000512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по статье 31.3 «Нарушение запретов, установленных правилами охраны жизни людей на водных объектах в Смоленской области»;</w:t>
      </w:r>
    </w:p>
    <w:p w:rsidR="000512CB" w:rsidRDefault="000512CB" w:rsidP="000512CB">
      <w:pPr>
        <w:tabs>
          <w:tab w:val="left" w:pos="5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 статье 36.1-1 «Несоблюдение ограничений пребывания граждан в лесах в целях обеспечения пожарной безопасности или санитарной безопасности в лесах».</w:t>
      </w:r>
    </w:p>
    <w:p w:rsidR="000512CB" w:rsidRDefault="000512CB" w:rsidP="00E0057F">
      <w:pPr>
        <w:tabs>
          <w:tab w:val="left" w:pos="5780"/>
        </w:tabs>
        <w:jc w:val="both"/>
        <w:rPr>
          <w:sz w:val="28"/>
          <w:szCs w:val="28"/>
        </w:rPr>
      </w:pPr>
    </w:p>
    <w:p w:rsidR="00E0057F" w:rsidRPr="00263461" w:rsidRDefault="00E0057F" w:rsidP="00E0057F">
      <w:pPr>
        <w:tabs>
          <w:tab w:val="left" w:pos="5780"/>
        </w:tabs>
        <w:jc w:val="both"/>
        <w:rPr>
          <w:sz w:val="28"/>
          <w:szCs w:val="28"/>
        </w:rPr>
      </w:pPr>
    </w:p>
    <w:p w:rsidR="00E0057F" w:rsidRDefault="00E0057F" w:rsidP="008E1D0C">
      <w:pPr>
        <w:tabs>
          <w:tab w:val="left" w:pos="5780"/>
        </w:tabs>
        <w:jc w:val="both"/>
        <w:rPr>
          <w:sz w:val="28"/>
          <w:szCs w:val="28"/>
        </w:rPr>
      </w:pPr>
    </w:p>
    <w:p w:rsidR="008E1D0C" w:rsidRDefault="008E1D0C" w:rsidP="008E1D0C">
      <w:pPr>
        <w:tabs>
          <w:tab w:val="left" w:pos="5780"/>
        </w:tabs>
        <w:jc w:val="both"/>
        <w:rPr>
          <w:sz w:val="24"/>
          <w:szCs w:val="24"/>
        </w:rPr>
      </w:pPr>
    </w:p>
    <w:p w:rsidR="008D3B43" w:rsidRDefault="008D3B43" w:rsidP="008E1D0C">
      <w:pPr>
        <w:tabs>
          <w:tab w:val="left" w:pos="5780"/>
        </w:tabs>
        <w:jc w:val="both"/>
        <w:rPr>
          <w:sz w:val="24"/>
          <w:szCs w:val="24"/>
        </w:rPr>
      </w:pPr>
    </w:p>
    <w:p w:rsidR="008D3B43" w:rsidRDefault="008D3B43" w:rsidP="008E1D0C">
      <w:pPr>
        <w:tabs>
          <w:tab w:val="left" w:pos="5780"/>
        </w:tabs>
        <w:jc w:val="both"/>
        <w:rPr>
          <w:sz w:val="24"/>
          <w:szCs w:val="24"/>
        </w:rPr>
      </w:pPr>
    </w:p>
    <w:p w:rsidR="008D3B43" w:rsidRDefault="008D3B43" w:rsidP="008E1D0C">
      <w:pPr>
        <w:tabs>
          <w:tab w:val="left" w:pos="5780"/>
        </w:tabs>
        <w:jc w:val="both"/>
        <w:rPr>
          <w:sz w:val="24"/>
          <w:szCs w:val="24"/>
        </w:rPr>
      </w:pPr>
    </w:p>
    <w:p w:rsidR="008D3B43" w:rsidRDefault="008D3B43" w:rsidP="008E1D0C">
      <w:pPr>
        <w:tabs>
          <w:tab w:val="left" w:pos="5780"/>
        </w:tabs>
        <w:jc w:val="both"/>
        <w:rPr>
          <w:sz w:val="24"/>
          <w:szCs w:val="24"/>
        </w:rPr>
      </w:pPr>
    </w:p>
    <w:p w:rsidR="008D3B43" w:rsidRDefault="008D3B43" w:rsidP="008E1D0C">
      <w:pPr>
        <w:tabs>
          <w:tab w:val="left" w:pos="5780"/>
        </w:tabs>
        <w:jc w:val="both"/>
        <w:rPr>
          <w:sz w:val="24"/>
          <w:szCs w:val="24"/>
        </w:rPr>
      </w:pPr>
    </w:p>
    <w:p w:rsidR="008D3B43" w:rsidRDefault="008D3B43" w:rsidP="008E1D0C">
      <w:pPr>
        <w:tabs>
          <w:tab w:val="left" w:pos="5780"/>
        </w:tabs>
        <w:jc w:val="both"/>
        <w:rPr>
          <w:sz w:val="24"/>
          <w:szCs w:val="24"/>
        </w:rPr>
      </w:pPr>
    </w:p>
    <w:p w:rsidR="008D3B43" w:rsidRDefault="008D3B43" w:rsidP="008E1D0C">
      <w:pPr>
        <w:tabs>
          <w:tab w:val="left" w:pos="5780"/>
        </w:tabs>
        <w:jc w:val="both"/>
        <w:rPr>
          <w:sz w:val="24"/>
          <w:szCs w:val="24"/>
        </w:rPr>
      </w:pPr>
    </w:p>
    <w:p w:rsidR="008D3B43" w:rsidRDefault="008D3B43" w:rsidP="008E1D0C">
      <w:pPr>
        <w:tabs>
          <w:tab w:val="left" w:pos="5780"/>
        </w:tabs>
        <w:jc w:val="both"/>
        <w:rPr>
          <w:sz w:val="24"/>
          <w:szCs w:val="24"/>
        </w:rPr>
      </w:pPr>
    </w:p>
    <w:p w:rsidR="008D3B43" w:rsidRDefault="008D3B43" w:rsidP="008E1D0C">
      <w:pPr>
        <w:tabs>
          <w:tab w:val="left" w:pos="5780"/>
        </w:tabs>
        <w:jc w:val="both"/>
        <w:rPr>
          <w:sz w:val="24"/>
          <w:szCs w:val="24"/>
        </w:rPr>
      </w:pPr>
    </w:p>
    <w:p w:rsidR="008D3B43" w:rsidRDefault="008D3B43" w:rsidP="008E1D0C">
      <w:pPr>
        <w:tabs>
          <w:tab w:val="left" w:pos="5780"/>
        </w:tabs>
        <w:jc w:val="both"/>
        <w:rPr>
          <w:sz w:val="24"/>
          <w:szCs w:val="24"/>
        </w:rPr>
      </w:pPr>
    </w:p>
    <w:p w:rsidR="008D3B43" w:rsidRDefault="008D3B43" w:rsidP="008E1D0C">
      <w:pPr>
        <w:tabs>
          <w:tab w:val="left" w:pos="5780"/>
        </w:tabs>
        <w:jc w:val="both"/>
        <w:rPr>
          <w:sz w:val="24"/>
          <w:szCs w:val="24"/>
        </w:rPr>
      </w:pPr>
    </w:p>
    <w:p w:rsidR="008D3B43" w:rsidRDefault="008D3B43" w:rsidP="008E1D0C">
      <w:pPr>
        <w:tabs>
          <w:tab w:val="left" w:pos="5780"/>
        </w:tabs>
        <w:jc w:val="both"/>
        <w:rPr>
          <w:sz w:val="24"/>
          <w:szCs w:val="24"/>
        </w:rPr>
      </w:pPr>
    </w:p>
    <w:p w:rsidR="008D3B43" w:rsidRDefault="008D3B43" w:rsidP="008E1D0C">
      <w:pPr>
        <w:tabs>
          <w:tab w:val="left" w:pos="5780"/>
        </w:tabs>
        <w:jc w:val="both"/>
        <w:rPr>
          <w:sz w:val="24"/>
          <w:szCs w:val="24"/>
        </w:rPr>
      </w:pPr>
    </w:p>
    <w:p w:rsidR="008D3B43" w:rsidRDefault="008D3B43" w:rsidP="008E1D0C">
      <w:pPr>
        <w:tabs>
          <w:tab w:val="left" w:pos="5780"/>
        </w:tabs>
        <w:jc w:val="both"/>
        <w:rPr>
          <w:sz w:val="24"/>
          <w:szCs w:val="24"/>
        </w:rPr>
      </w:pPr>
    </w:p>
    <w:p w:rsidR="008D3B43" w:rsidRDefault="008D3B43" w:rsidP="008E1D0C">
      <w:pPr>
        <w:tabs>
          <w:tab w:val="left" w:pos="5780"/>
        </w:tabs>
        <w:jc w:val="both"/>
        <w:rPr>
          <w:sz w:val="24"/>
          <w:szCs w:val="24"/>
        </w:rPr>
      </w:pPr>
    </w:p>
    <w:p w:rsidR="008D3B43" w:rsidRDefault="008D3B43" w:rsidP="008E1D0C">
      <w:pPr>
        <w:tabs>
          <w:tab w:val="left" w:pos="5780"/>
        </w:tabs>
        <w:jc w:val="both"/>
        <w:rPr>
          <w:sz w:val="24"/>
          <w:szCs w:val="24"/>
        </w:rPr>
      </w:pPr>
    </w:p>
    <w:p w:rsidR="008D3B43" w:rsidRDefault="008D3B43" w:rsidP="008E1D0C">
      <w:pPr>
        <w:tabs>
          <w:tab w:val="left" w:pos="5780"/>
        </w:tabs>
        <w:jc w:val="both"/>
        <w:rPr>
          <w:sz w:val="24"/>
          <w:szCs w:val="24"/>
        </w:rPr>
      </w:pPr>
    </w:p>
    <w:p w:rsidR="008D3B43" w:rsidRDefault="008D3B43" w:rsidP="008E1D0C">
      <w:pPr>
        <w:tabs>
          <w:tab w:val="left" w:pos="5780"/>
        </w:tabs>
        <w:jc w:val="both"/>
        <w:rPr>
          <w:sz w:val="24"/>
          <w:szCs w:val="24"/>
        </w:rPr>
      </w:pPr>
    </w:p>
    <w:p w:rsidR="008D3B43" w:rsidRDefault="008D3B43" w:rsidP="008E1D0C">
      <w:pPr>
        <w:tabs>
          <w:tab w:val="left" w:pos="5780"/>
        </w:tabs>
        <w:jc w:val="both"/>
        <w:rPr>
          <w:sz w:val="24"/>
          <w:szCs w:val="24"/>
        </w:rPr>
      </w:pPr>
    </w:p>
    <w:p w:rsidR="008D3B43" w:rsidRDefault="008D3B43" w:rsidP="008E1D0C">
      <w:pPr>
        <w:tabs>
          <w:tab w:val="left" w:pos="5780"/>
        </w:tabs>
        <w:jc w:val="both"/>
        <w:rPr>
          <w:sz w:val="24"/>
          <w:szCs w:val="24"/>
        </w:rPr>
      </w:pPr>
    </w:p>
    <w:p w:rsidR="008D3B43" w:rsidRDefault="008D3B43" w:rsidP="008E1D0C">
      <w:pPr>
        <w:tabs>
          <w:tab w:val="left" w:pos="5780"/>
        </w:tabs>
        <w:jc w:val="both"/>
        <w:rPr>
          <w:sz w:val="24"/>
          <w:szCs w:val="24"/>
        </w:rPr>
      </w:pPr>
    </w:p>
    <w:p w:rsidR="008D3B43" w:rsidRDefault="008D3B43" w:rsidP="008E1D0C">
      <w:pPr>
        <w:tabs>
          <w:tab w:val="left" w:pos="5780"/>
        </w:tabs>
        <w:jc w:val="both"/>
        <w:rPr>
          <w:sz w:val="24"/>
          <w:szCs w:val="24"/>
        </w:rPr>
      </w:pPr>
    </w:p>
    <w:p w:rsidR="008D3B43" w:rsidRDefault="008D3B43" w:rsidP="008E1D0C">
      <w:pPr>
        <w:tabs>
          <w:tab w:val="left" w:pos="5780"/>
        </w:tabs>
        <w:jc w:val="both"/>
        <w:rPr>
          <w:sz w:val="24"/>
          <w:szCs w:val="24"/>
        </w:rPr>
      </w:pPr>
    </w:p>
    <w:p w:rsidR="008D3B43" w:rsidRDefault="008D3B43" w:rsidP="008E1D0C">
      <w:pPr>
        <w:tabs>
          <w:tab w:val="left" w:pos="5780"/>
        </w:tabs>
        <w:jc w:val="both"/>
        <w:rPr>
          <w:sz w:val="24"/>
          <w:szCs w:val="24"/>
        </w:rPr>
      </w:pPr>
    </w:p>
    <w:p w:rsidR="008D3B43" w:rsidRDefault="008D3B43" w:rsidP="008E1D0C">
      <w:pPr>
        <w:tabs>
          <w:tab w:val="left" w:pos="5780"/>
        </w:tabs>
        <w:jc w:val="both"/>
        <w:rPr>
          <w:sz w:val="24"/>
          <w:szCs w:val="24"/>
        </w:rPr>
      </w:pPr>
    </w:p>
    <w:p w:rsidR="008D3B43" w:rsidRDefault="008D3B43" w:rsidP="008E1D0C">
      <w:pPr>
        <w:tabs>
          <w:tab w:val="left" w:pos="5780"/>
        </w:tabs>
        <w:jc w:val="both"/>
        <w:rPr>
          <w:sz w:val="24"/>
          <w:szCs w:val="24"/>
        </w:rPr>
      </w:pPr>
    </w:p>
    <w:p w:rsidR="008D3B43" w:rsidRDefault="008D3B43" w:rsidP="008E1D0C">
      <w:pPr>
        <w:tabs>
          <w:tab w:val="left" w:pos="5780"/>
        </w:tabs>
        <w:jc w:val="both"/>
        <w:rPr>
          <w:sz w:val="24"/>
          <w:szCs w:val="24"/>
        </w:rPr>
      </w:pPr>
    </w:p>
    <w:p w:rsidR="008D3B43" w:rsidRDefault="008D3B43" w:rsidP="008E1D0C">
      <w:pPr>
        <w:tabs>
          <w:tab w:val="left" w:pos="5780"/>
        </w:tabs>
        <w:jc w:val="both"/>
        <w:rPr>
          <w:sz w:val="24"/>
          <w:szCs w:val="24"/>
        </w:rPr>
      </w:pPr>
    </w:p>
    <w:p w:rsidR="008D3B43" w:rsidRDefault="008D3B43" w:rsidP="008E1D0C">
      <w:pPr>
        <w:tabs>
          <w:tab w:val="left" w:pos="5780"/>
        </w:tabs>
        <w:jc w:val="both"/>
        <w:rPr>
          <w:sz w:val="24"/>
          <w:szCs w:val="24"/>
        </w:rPr>
      </w:pPr>
    </w:p>
    <w:p w:rsidR="008D3B43" w:rsidRPr="002948E6" w:rsidRDefault="008D3B43" w:rsidP="0086232E">
      <w:pPr>
        <w:autoSpaceDE w:val="0"/>
        <w:autoSpaceDN w:val="0"/>
        <w:adjustRightInd w:val="0"/>
        <w:ind w:left="496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2</w:t>
      </w:r>
    </w:p>
    <w:p w:rsidR="008D3B43" w:rsidRDefault="008D3B43" w:rsidP="0086232E">
      <w:pPr>
        <w:autoSpaceDE w:val="0"/>
        <w:autoSpaceDN w:val="0"/>
        <w:adjustRightInd w:val="0"/>
        <w:ind w:left="4962"/>
        <w:jc w:val="right"/>
        <w:rPr>
          <w:bCs/>
          <w:sz w:val="28"/>
          <w:szCs w:val="28"/>
        </w:rPr>
      </w:pPr>
      <w:r w:rsidRPr="002948E6">
        <w:rPr>
          <w:bCs/>
          <w:sz w:val="28"/>
          <w:szCs w:val="28"/>
        </w:rPr>
        <w:t>к постановлению Администрации</w:t>
      </w:r>
    </w:p>
    <w:p w:rsidR="008D3B43" w:rsidRPr="003D0C74" w:rsidRDefault="008D3B43" w:rsidP="0086232E">
      <w:pPr>
        <w:autoSpaceDE w:val="0"/>
        <w:autoSpaceDN w:val="0"/>
        <w:adjustRightInd w:val="0"/>
        <w:ind w:left="4962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D3B43" w:rsidRDefault="008D3B43" w:rsidP="0086232E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8D3B43" w:rsidRPr="00EF6E26" w:rsidRDefault="008D3B43" w:rsidP="0086232E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8D3B43" w:rsidRDefault="008D3B43" w:rsidP="0086232E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от 04 сентября 2020 года №</w:t>
      </w:r>
      <w:r w:rsidR="0086232E">
        <w:rPr>
          <w:sz w:val="28"/>
          <w:szCs w:val="28"/>
        </w:rPr>
        <w:t>495</w:t>
      </w:r>
      <w:r>
        <w:rPr>
          <w:sz w:val="28"/>
          <w:szCs w:val="28"/>
        </w:rPr>
        <w:t xml:space="preserve"> </w:t>
      </w:r>
    </w:p>
    <w:p w:rsidR="008D3B43" w:rsidRDefault="008D3B43" w:rsidP="008D3B4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D3B43" w:rsidRDefault="008D3B43" w:rsidP="008D3B4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составления протоколов об административных правонарушениях должностными лицами, уполномоченными составлять протоколы  об  административных правонарушениях на территории муниципального образования «Хиславичский  район» Смоленской области,  ответственность за которые установлена областным законом от 25.06.2003 N 28-з «Об административных правонарушениях на территории Смоленской области»</w:t>
      </w:r>
    </w:p>
    <w:p w:rsidR="00562B85" w:rsidRPr="00562B85" w:rsidRDefault="00562B85" w:rsidP="00562B85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562B85">
        <w:rPr>
          <w:sz w:val="28"/>
          <w:szCs w:val="28"/>
        </w:rPr>
        <w:t>Общие положения</w:t>
      </w:r>
    </w:p>
    <w:p w:rsidR="00562B85" w:rsidRPr="00562B85" w:rsidRDefault="00562B85" w:rsidP="00562B85">
      <w:pPr>
        <w:pStyle w:val="a5"/>
        <w:autoSpaceDE w:val="0"/>
        <w:autoSpaceDN w:val="0"/>
        <w:adjustRightInd w:val="0"/>
        <w:ind w:left="928"/>
        <w:rPr>
          <w:sz w:val="28"/>
          <w:szCs w:val="28"/>
        </w:rPr>
      </w:pPr>
    </w:p>
    <w:p w:rsidR="00562B85" w:rsidRDefault="00562B85" w:rsidP="00562B85">
      <w:pPr>
        <w:pStyle w:val="a9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Настоящее Положение «О порядке составления протоколов об административных правонарушениях должностными лицами, уполномоченными составлять протоколы об административных правонарушениях на территори</w:t>
      </w:r>
      <w:r w:rsidR="000B70A5">
        <w:rPr>
          <w:rFonts w:ascii="Times New Roman" w:hAnsi="Times New Roman"/>
          <w:sz w:val="28"/>
          <w:szCs w:val="28"/>
        </w:rPr>
        <w:t>и муниципального образования «Х</w:t>
      </w:r>
      <w:r>
        <w:rPr>
          <w:rFonts w:ascii="Times New Roman" w:hAnsi="Times New Roman"/>
          <w:sz w:val="28"/>
          <w:szCs w:val="28"/>
        </w:rPr>
        <w:t>иславичский район» Смоленской области,  ответственность за которые установлена областным законом от 25.06.2003 N 28-з "Об административных правонарушениях на территории Смоленской области»» (далее – Положение)   разработано в соответствии с Кодексом  Российской Федерации об административных правонарушениях (далее КоАП РФ),  областным законом 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29.04.2006 г. № 43-з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 в целях привлечения к административной ответственности, предусмотренной  областным законом «Об административных правонарушениях на территории Смоленской области», и определению перечня должностных лиц органов местного самоуправления муниципальных образований и городских округов Смоленской области</w:t>
      </w:r>
      <w:proofErr w:type="gramEnd"/>
      <w:r>
        <w:rPr>
          <w:rFonts w:ascii="Times New Roman" w:hAnsi="Times New Roman"/>
          <w:sz w:val="28"/>
          <w:szCs w:val="28"/>
        </w:rPr>
        <w:t>, уполномоченных составлять протоколы об административных правонарушениях, предусмотренных областным законом «Об административных правонарушениях на территории Смоленской области»,  областным законом от 25.06.2003 года №28-з «Об административных правонарушениях на территории Смоленской области», Уставом муниципального образования «Хиславичский район» Смоленской области.</w:t>
      </w:r>
    </w:p>
    <w:p w:rsidR="00562B85" w:rsidRPr="00562B85" w:rsidRDefault="00562B85" w:rsidP="00562B85">
      <w:pPr>
        <w:pStyle w:val="a9"/>
        <w:tabs>
          <w:tab w:val="left" w:pos="426"/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62B85">
        <w:rPr>
          <w:rFonts w:ascii="Times New Roman" w:hAnsi="Times New Roman"/>
          <w:sz w:val="28"/>
          <w:szCs w:val="28"/>
        </w:rPr>
        <w:t>1.2.</w:t>
      </w:r>
      <w:r w:rsidRPr="00CD53D6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Положение имеет юридическую силу, действует на территории муниципального образования «Хиславичский район» Смоленской области.</w:t>
      </w:r>
    </w:p>
    <w:p w:rsidR="00562B85" w:rsidRDefault="00562B85" w:rsidP="00562B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32E" w:rsidRDefault="0086232E" w:rsidP="00562B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32E" w:rsidRDefault="0086232E" w:rsidP="00562B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B85" w:rsidRDefault="00562B85" w:rsidP="00562B8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Термины, относящиеся к производству</w:t>
      </w:r>
    </w:p>
    <w:p w:rsidR="00562B85" w:rsidRDefault="00562B85" w:rsidP="00562B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53D6">
        <w:rPr>
          <w:sz w:val="28"/>
          <w:szCs w:val="28"/>
        </w:rPr>
        <w:t>по делам об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административных правонарушениях</w:t>
      </w:r>
    </w:p>
    <w:p w:rsidR="00562B85" w:rsidRDefault="00562B85" w:rsidP="00562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2B85" w:rsidRDefault="00562B85" w:rsidP="00562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3D6">
        <w:rPr>
          <w:sz w:val="28"/>
          <w:szCs w:val="28"/>
        </w:rPr>
        <w:t>Административное правонарушение - противоправное, виновное действие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(бездействие) физического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 xml:space="preserve"> или юридического лица, за которое КоАП РФ или</w:t>
      </w:r>
      <w:r>
        <w:rPr>
          <w:sz w:val="28"/>
          <w:szCs w:val="28"/>
        </w:rPr>
        <w:t xml:space="preserve"> областным </w:t>
      </w:r>
      <w:r w:rsidRPr="00CD53D6">
        <w:rPr>
          <w:sz w:val="28"/>
          <w:szCs w:val="28"/>
        </w:rPr>
        <w:t xml:space="preserve">законом </w:t>
      </w:r>
      <w:r w:rsidRPr="00473E82">
        <w:rPr>
          <w:sz w:val="28"/>
          <w:szCs w:val="28"/>
        </w:rPr>
        <w:t>от 25 июня  2003 г</w:t>
      </w:r>
      <w:r>
        <w:rPr>
          <w:sz w:val="28"/>
          <w:szCs w:val="28"/>
        </w:rPr>
        <w:t>ода</w:t>
      </w:r>
      <w:r w:rsidRPr="00473E82">
        <w:rPr>
          <w:sz w:val="28"/>
          <w:szCs w:val="28"/>
        </w:rPr>
        <w:t xml:space="preserve"> № 28-з </w:t>
      </w:r>
      <w:r>
        <w:rPr>
          <w:sz w:val="28"/>
          <w:szCs w:val="28"/>
        </w:rPr>
        <w:t xml:space="preserve"> </w:t>
      </w:r>
      <w:r w:rsidRPr="00473E82">
        <w:rPr>
          <w:sz w:val="28"/>
          <w:szCs w:val="28"/>
        </w:rPr>
        <w:t>«Об                    административных правонарушениях на территории Смоленской области»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установлена административная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ответственность.</w:t>
      </w:r>
    </w:p>
    <w:p w:rsidR="00562B85" w:rsidRDefault="00562B85" w:rsidP="00562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3D6">
        <w:rPr>
          <w:sz w:val="28"/>
          <w:szCs w:val="28"/>
        </w:rPr>
        <w:t>Виновность физического лица заключается в совершении административного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правонарушения умышленно или по неосторожности.</w:t>
      </w:r>
    </w:p>
    <w:p w:rsidR="00562B85" w:rsidRPr="00CD53D6" w:rsidRDefault="00562B85" w:rsidP="00562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3D6">
        <w:rPr>
          <w:sz w:val="28"/>
          <w:szCs w:val="28"/>
        </w:rPr>
        <w:t>Виновность юридического лица заключается в непринятии данным лицом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всех зависящих от него мер по соблюдению правил и норм, за нарушение которых</w:t>
      </w:r>
    </w:p>
    <w:p w:rsidR="00562B85" w:rsidRDefault="00562B85" w:rsidP="00562B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53D6">
        <w:rPr>
          <w:sz w:val="28"/>
          <w:szCs w:val="28"/>
        </w:rPr>
        <w:t>законом предусмотрена административная ответственность, если при этом будет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установлено, что такая возможность у него имелась.</w:t>
      </w:r>
    </w:p>
    <w:p w:rsidR="00562B85" w:rsidRPr="00CD53D6" w:rsidRDefault="00562B85" w:rsidP="00562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3D6">
        <w:rPr>
          <w:sz w:val="28"/>
          <w:szCs w:val="28"/>
        </w:rPr>
        <w:t>Давность привлечения к ад</w:t>
      </w:r>
      <w:r>
        <w:rPr>
          <w:sz w:val="28"/>
          <w:szCs w:val="28"/>
        </w:rPr>
        <w:t xml:space="preserve">министративной ответственности - </w:t>
      </w:r>
      <w:r w:rsidRPr="00CD53D6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 xml:space="preserve">времени, в течение которого виновное лицо может быть подвергнуто наказанию </w:t>
      </w:r>
      <w:proofErr w:type="gramStart"/>
      <w:r w:rsidRPr="00CD53D6">
        <w:rPr>
          <w:sz w:val="28"/>
          <w:szCs w:val="28"/>
        </w:rPr>
        <w:t>за</w:t>
      </w:r>
      <w:proofErr w:type="gramEnd"/>
    </w:p>
    <w:p w:rsidR="00562B85" w:rsidRDefault="00562B85" w:rsidP="00562B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53D6">
        <w:rPr>
          <w:sz w:val="28"/>
          <w:szCs w:val="28"/>
        </w:rPr>
        <w:t>совершение административного правонарушения.</w:t>
      </w:r>
    </w:p>
    <w:p w:rsidR="00562B85" w:rsidRDefault="00562B85" w:rsidP="00562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3D6">
        <w:rPr>
          <w:sz w:val="28"/>
          <w:szCs w:val="28"/>
        </w:rPr>
        <w:t>Дело об а</w:t>
      </w:r>
      <w:r>
        <w:rPr>
          <w:sz w:val="28"/>
          <w:szCs w:val="28"/>
        </w:rPr>
        <w:t>дминистративном правонарушении -</w:t>
      </w:r>
      <w:r w:rsidRPr="00CD53D6">
        <w:rPr>
          <w:sz w:val="28"/>
          <w:szCs w:val="28"/>
        </w:rPr>
        <w:t xml:space="preserve"> совокупность собранных в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ходе расследования процессуальных и иных документов, относящихся к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признакам правонарушения.</w:t>
      </w:r>
    </w:p>
    <w:p w:rsidR="00562B85" w:rsidRDefault="00562B85" w:rsidP="00562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3D6">
        <w:rPr>
          <w:sz w:val="28"/>
          <w:szCs w:val="28"/>
        </w:rPr>
        <w:t>Длящееся правонарушение – такое правонарушение, которое непрерывно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осуществляется в течение более или менее продолжительного времени до того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момента, пока о нем не стало известно компетентным органам (должностным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 xml:space="preserve">лицам). </w:t>
      </w:r>
    </w:p>
    <w:p w:rsidR="00562B85" w:rsidRPr="00CD53D6" w:rsidRDefault="00562B85" w:rsidP="00562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3D6">
        <w:rPr>
          <w:sz w:val="28"/>
          <w:szCs w:val="28"/>
        </w:rPr>
        <w:t>Должностное лицо - лицо, постоянно, временно или в соответствии со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специальными полномочиями осуществляющее функции представителя власти, то</w:t>
      </w:r>
    </w:p>
    <w:p w:rsidR="00562B85" w:rsidRPr="00CD53D6" w:rsidRDefault="00562B85" w:rsidP="00562B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53D6">
        <w:rPr>
          <w:sz w:val="28"/>
          <w:szCs w:val="28"/>
        </w:rPr>
        <w:t>есть наделенное в установленном законом порядке распорядительными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полномочиями в отношении лиц, не находящихся в служебной зависимости от него,</w:t>
      </w:r>
    </w:p>
    <w:p w:rsidR="00562B85" w:rsidRPr="00CD53D6" w:rsidRDefault="00562B85" w:rsidP="00562B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53D6">
        <w:rPr>
          <w:sz w:val="28"/>
          <w:szCs w:val="28"/>
        </w:rPr>
        <w:t>равно лицо, выполняющее организационно</w:t>
      </w:r>
      <w:r>
        <w:rPr>
          <w:sz w:val="28"/>
          <w:szCs w:val="28"/>
        </w:rPr>
        <w:t xml:space="preserve"> - </w:t>
      </w:r>
      <w:r w:rsidRPr="00CD53D6">
        <w:rPr>
          <w:sz w:val="28"/>
          <w:szCs w:val="28"/>
        </w:rPr>
        <w:t>распорядительные или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административно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хозяйственные функции в государственных органах, органах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местного самоуправления, государственных и муниципальных организациях, а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также в Вооруженных Силах Российской Федерации, других войсках и воинских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формированиях Российской Федерации. Совершившие административные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правонарушения в связи с выполнением организационно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распорядительных и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административно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хозяйственных функций руководители и другие работники иных</w:t>
      </w:r>
    </w:p>
    <w:p w:rsidR="00562B85" w:rsidRDefault="00562B85" w:rsidP="00562B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53D6">
        <w:rPr>
          <w:sz w:val="28"/>
          <w:szCs w:val="28"/>
        </w:rPr>
        <w:t>организаций, а также лица, осуществляющие предпринимательскую деятельность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без образования юридического лица.</w:t>
      </w:r>
    </w:p>
    <w:p w:rsidR="00562B85" w:rsidRDefault="00562B85" w:rsidP="00562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3D6">
        <w:rPr>
          <w:sz w:val="28"/>
          <w:szCs w:val="28"/>
        </w:rPr>
        <w:t>Законный представитель юридического лица – руководитель, а также иное лицо,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признанное в соответствии с законом или учредительными документами органом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юридического лица. Полномочия законного представителя юридического лица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подтверждаются документами, удостоверяющими его служебное положение.</w:t>
      </w:r>
    </w:p>
    <w:p w:rsidR="00562B85" w:rsidRDefault="00562B85" w:rsidP="00562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3D6">
        <w:rPr>
          <w:sz w:val="28"/>
          <w:szCs w:val="28"/>
        </w:rPr>
        <w:t>Понятой – любое не заинтересованное в исходе дела лицо, которое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подтверждает в протоколе своей подписью факт совершения в его присутствии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процессуальных действий.</w:t>
      </w:r>
    </w:p>
    <w:p w:rsidR="00562B85" w:rsidRDefault="00562B85" w:rsidP="00562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3D6">
        <w:rPr>
          <w:sz w:val="28"/>
          <w:szCs w:val="28"/>
        </w:rPr>
        <w:lastRenderedPageBreak/>
        <w:t>Производство по делу об административном правонарушении -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установленный федеральным законодательством (КоАП РФ) процесс получения,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проверки и оценки фактических данных о совершении конкретного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административного правонарушения, а также процедура принятия решения по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конкретному делу в отношении лица, привлекаемого к административной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ответственности.</w:t>
      </w:r>
    </w:p>
    <w:p w:rsidR="00562B85" w:rsidRPr="00CD53D6" w:rsidRDefault="00562B85" w:rsidP="00562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3D6">
        <w:rPr>
          <w:sz w:val="28"/>
          <w:szCs w:val="28"/>
        </w:rPr>
        <w:t>Противоправность деяния (действия или бездействия) – невыполнение или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ненадлежащее выполнение требований, установленных нормативными правовыми</w:t>
      </w:r>
    </w:p>
    <w:p w:rsidR="00562B85" w:rsidRDefault="00562B85" w:rsidP="00562B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53D6">
        <w:rPr>
          <w:sz w:val="28"/>
          <w:szCs w:val="28"/>
        </w:rPr>
        <w:t xml:space="preserve">актами. </w:t>
      </w:r>
    </w:p>
    <w:p w:rsidR="00562B85" w:rsidRDefault="00562B85" w:rsidP="00562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3D6">
        <w:rPr>
          <w:sz w:val="28"/>
          <w:szCs w:val="28"/>
        </w:rPr>
        <w:t>Протокол об административном правонарушении</w:t>
      </w:r>
      <w:r>
        <w:rPr>
          <w:sz w:val="28"/>
          <w:szCs w:val="28"/>
        </w:rPr>
        <w:t xml:space="preserve"> - </w:t>
      </w:r>
      <w:r w:rsidRPr="00CD53D6">
        <w:rPr>
          <w:sz w:val="28"/>
          <w:szCs w:val="28"/>
        </w:rPr>
        <w:t>процессуальный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документ, в котором отражаются фактические данные, связанные с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административным правонарушением и характеризующие лицо, привлекаемое к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административной ответственности.</w:t>
      </w:r>
    </w:p>
    <w:p w:rsidR="00562B85" w:rsidRDefault="00562B85" w:rsidP="00562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3D6">
        <w:rPr>
          <w:sz w:val="28"/>
          <w:szCs w:val="28"/>
        </w:rPr>
        <w:t>Потерпевший – физическое или юридическое лицо, которым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административным правонарушением причинен физический, имущественный и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моральный вред.</w:t>
      </w:r>
    </w:p>
    <w:p w:rsidR="00562B85" w:rsidRPr="00CD53D6" w:rsidRDefault="00562B85" w:rsidP="00562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3D6">
        <w:rPr>
          <w:sz w:val="28"/>
          <w:szCs w:val="28"/>
        </w:rPr>
        <w:t>Свидетель – физическое лицо, которому могут быть известны какие-либо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обстоятельства дела, подлежащие установлению. Свидетелем может быть очевидец</w:t>
      </w:r>
    </w:p>
    <w:p w:rsidR="00562B85" w:rsidRDefault="00562B85" w:rsidP="00562B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53D6">
        <w:rPr>
          <w:sz w:val="28"/>
          <w:szCs w:val="28"/>
        </w:rPr>
        <w:t>правонарушения или лицо, обнаружившее последствия противоправного деяния.</w:t>
      </w:r>
    </w:p>
    <w:p w:rsidR="00562B85" w:rsidRPr="00CD53D6" w:rsidRDefault="00562B85" w:rsidP="00562B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3D6">
        <w:rPr>
          <w:sz w:val="28"/>
          <w:szCs w:val="28"/>
        </w:rPr>
        <w:t>Фактические данные (доказательства) - любые сведения, полученные в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определ</w:t>
      </w:r>
      <w:r>
        <w:rPr>
          <w:sz w:val="28"/>
          <w:szCs w:val="28"/>
        </w:rPr>
        <w:t>е</w:t>
      </w:r>
      <w:r w:rsidRPr="00CD53D6">
        <w:rPr>
          <w:sz w:val="28"/>
          <w:szCs w:val="28"/>
        </w:rPr>
        <w:t>нном законом порядке, на основе которых устанавливается наличие или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отсутствие административного правонарушения, виновность лица в его совершении</w:t>
      </w:r>
    </w:p>
    <w:p w:rsidR="00562B85" w:rsidRDefault="00562B85" w:rsidP="00562B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53D6">
        <w:rPr>
          <w:sz w:val="28"/>
          <w:szCs w:val="28"/>
        </w:rPr>
        <w:t>и иные обстоятельства, имеющие значение для правильного разрешения дела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(различные протоколы, объяснения лица, привлекаемого к ответственности,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показания свидетелей и потерпевших, письменные документы, вещественные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доказательства).</w:t>
      </w:r>
    </w:p>
    <w:p w:rsidR="00562B85" w:rsidRDefault="00562B85" w:rsidP="00562B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2B85" w:rsidRDefault="00562B85" w:rsidP="00562B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53D6">
        <w:rPr>
          <w:sz w:val="28"/>
          <w:szCs w:val="28"/>
        </w:rPr>
        <w:t xml:space="preserve">3. </w:t>
      </w:r>
      <w:r>
        <w:rPr>
          <w:sz w:val="28"/>
          <w:szCs w:val="28"/>
        </w:rPr>
        <w:t>Возбуждение дела</w:t>
      </w:r>
      <w:r w:rsidRPr="00CD53D6">
        <w:rPr>
          <w:sz w:val="28"/>
          <w:szCs w:val="28"/>
        </w:rPr>
        <w:t xml:space="preserve"> об административном правонарушении</w:t>
      </w:r>
    </w:p>
    <w:p w:rsidR="00562B85" w:rsidRDefault="00562B85" w:rsidP="00562B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2B85" w:rsidRPr="00CD53D6" w:rsidRDefault="00562B85" w:rsidP="00562B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CD53D6">
        <w:rPr>
          <w:sz w:val="28"/>
          <w:szCs w:val="28"/>
        </w:rPr>
        <w:t>О совершении административного правонарушения составляется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протокол об административном правонарушении.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Поводами к составлению протокола об административном правонарушении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являются:</w:t>
      </w:r>
    </w:p>
    <w:p w:rsidR="00562B85" w:rsidRPr="00CD53D6" w:rsidRDefault="00562B85" w:rsidP="00562B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53D6">
        <w:rPr>
          <w:sz w:val="28"/>
          <w:szCs w:val="28"/>
        </w:rPr>
        <w:t>1) непосредственное обнаружение должностными лицами, уполномоченными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составлять протоколы об административных правонарушениях, достаточных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данных, указывающих на наличие события административного правонарушения;</w:t>
      </w:r>
    </w:p>
    <w:p w:rsidR="00562B85" w:rsidRPr="00CD53D6" w:rsidRDefault="00562B85" w:rsidP="00562B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53D6">
        <w:rPr>
          <w:sz w:val="28"/>
          <w:szCs w:val="28"/>
        </w:rPr>
        <w:t>2) поступившие из правоохранительных органов, а также из других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государственных органов, органов местного самоуправления, от общественных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объединений материалы, содержащие данные, указывающие на наличие события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административного правонарушения;</w:t>
      </w:r>
    </w:p>
    <w:p w:rsidR="00562B85" w:rsidRPr="00CD53D6" w:rsidRDefault="00562B85" w:rsidP="00562B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53D6">
        <w:rPr>
          <w:sz w:val="28"/>
          <w:szCs w:val="28"/>
        </w:rPr>
        <w:t>3) сообщения и заявления физических и юридических лиц, а также сообщения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в средствах массовой информации, содержащие данные, указывающие на наличие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события административного правонарушения.</w:t>
      </w:r>
    </w:p>
    <w:p w:rsidR="00562B85" w:rsidRPr="00CD53D6" w:rsidRDefault="00562B85" w:rsidP="00562B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D53D6">
        <w:rPr>
          <w:sz w:val="28"/>
          <w:szCs w:val="28"/>
        </w:rPr>
        <w:t>2. Порядок организации работы с полученной информацией</w:t>
      </w:r>
      <w:r>
        <w:rPr>
          <w:sz w:val="28"/>
          <w:szCs w:val="28"/>
        </w:rPr>
        <w:t>:</w:t>
      </w:r>
    </w:p>
    <w:p w:rsidR="00562B85" w:rsidRPr="00CD53D6" w:rsidRDefault="00562B85" w:rsidP="00562B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D53D6">
        <w:rPr>
          <w:sz w:val="28"/>
          <w:szCs w:val="28"/>
        </w:rPr>
        <w:t>осуществляется регистрация в журнале учета входящей корреспонденции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полученных материалов, сообщений, заявлений, а также - публикаций в средствах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массовой информации;</w:t>
      </w:r>
    </w:p>
    <w:p w:rsidR="00562B85" w:rsidRPr="00CD53D6" w:rsidRDefault="00562B85" w:rsidP="00562B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3D6">
        <w:rPr>
          <w:sz w:val="28"/>
          <w:szCs w:val="28"/>
        </w:rPr>
        <w:t xml:space="preserve">проводятся проверочные мероприятия </w:t>
      </w:r>
      <w:r>
        <w:rPr>
          <w:sz w:val="28"/>
          <w:szCs w:val="28"/>
        </w:rPr>
        <w:t>(визуальный осмотр, запрос доку</w:t>
      </w:r>
      <w:r w:rsidRPr="00CD53D6">
        <w:rPr>
          <w:sz w:val="28"/>
          <w:szCs w:val="28"/>
        </w:rPr>
        <w:t>ментов, получение объяснений и др.);</w:t>
      </w:r>
    </w:p>
    <w:p w:rsidR="00562B85" w:rsidRPr="00CD53D6" w:rsidRDefault="00562B85" w:rsidP="00562B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3D6">
        <w:rPr>
          <w:sz w:val="28"/>
          <w:szCs w:val="28"/>
        </w:rPr>
        <w:t>оценивается достаточность полученных документальных данных для принятия процессуального решения по делу.</w:t>
      </w:r>
    </w:p>
    <w:p w:rsidR="00562B85" w:rsidRPr="00CD53D6" w:rsidRDefault="00562B85" w:rsidP="00562B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D53D6">
        <w:rPr>
          <w:sz w:val="28"/>
          <w:szCs w:val="28"/>
        </w:rPr>
        <w:t>3. Итогом проверки должно стать принятие одного из процессуальных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решений:</w:t>
      </w:r>
    </w:p>
    <w:p w:rsidR="00562B85" w:rsidRPr="00CD53D6" w:rsidRDefault="00562B85" w:rsidP="00562B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3D6">
        <w:rPr>
          <w:sz w:val="28"/>
          <w:szCs w:val="28"/>
        </w:rPr>
        <w:t>оформление протокола об административном правонарушении;</w:t>
      </w:r>
    </w:p>
    <w:p w:rsidR="00562B85" w:rsidRPr="00CD53D6" w:rsidRDefault="00562B85" w:rsidP="00562B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3D6">
        <w:rPr>
          <w:sz w:val="28"/>
          <w:szCs w:val="28"/>
        </w:rPr>
        <w:t>вынесение определения об отказе в возбуждении дела об административном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правонарушении;</w:t>
      </w:r>
    </w:p>
    <w:p w:rsidR="00562B85" w:rsidRPr="00CD53D6" w:rsidRDefault="00562B85" w:rsidP="00562B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3D6">
        <w:rPr>
          <w:sz w:val="28"/>
          <w:szCs w:val="28"/>
        </w:rPr>
        <w:t>направление материалов по подведомственности.</w:t>
      </w:r>
    </w:p>
    <w:p w:rsidR="00562B85" w:rsidRPr="00CD53D6" w:rsidRDefault="00562B85" w:rsidP="00562B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CD53D6">
        <w:rPr>
          <w:sz w:val="28"/>
          <w:szCs w:val="28"/>
        </w:rPr>
        <w:t>. Протокол об административном правонарушении оформляется при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наличии достаточных данных, указывающих на наличие состава правонарушения.</w:t>
      </w:r>
    </w:p>
    <w:p w:rsidR="00562B85" w:rsidRPr="00CD53D6" w:rsidRDefault="00562B85" w:rsidP="00562B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CD53D6">
        <w:rPr>
          <w:sz w:val="28"/>
          <w:szCs w:val="28"/>
        </w:rPr>
        <w:t>. Определение об отказе в возбуждении дела об административном правонарушении выносится в случае, если при проверке поступивших материалов</w:t>
      </w:r>
    </w:p>
    <w:p w:rsidR="00562B85" w:rsidRPr="00CD53D6" w:rsidRDefault="00562B85" w:rsidP="00562B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53D6">
        <w:rPr>
          <w:sz w:val="28"/>
          <w:szCs w:val="28"/>
        </w:rPr>
        <w:t>(сообщений, заявлений) будет установлено:</w:t>
      </w:r>
    </w:p>
    <w:p w:rsidR="00562B85" w:rsidRPr="00CD53D6" w:rsidRDefault="00562B85" w:rsidP="00562B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3D6">
        <w:rPr>
          <w:sz w:val="28"/>
          <w:szCs w:val="28"/>
        </w:rPr>
        <w:t>отсутствие события административного правонарушения;</w:t>
      </w:r>
    </w:p>
    <w:p w:rsidR="00562B85" w:rsidRPr="00CD53D6" w:rsidRDefault="00562B85" w:rsidP="00562B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3D6">
        <w:rPr>
          <w:sz w:val="28"/>
          <w:szCs w:val="28"/>
        </w:rPr>
        <w:t>отсутствие состава (одного или нескольких необходимых признаков)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административного правонарушения;</w:t>
      </w:r>
    </w:p>
    <w:p w:rsidR="00562B85" w:rsidRPr="00CD53D6" w:rsidRDefault="00562B85" w:rsidP="00562B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3D6">
        <w:rPr>
          <w:sz w:val="28"/>
          <w:szCs w:val="28"/>
        </w:rPr>
        <w:t>истечение срока давности привлечения к административной ответственности;</w:t>
      </w:r>
    </w:p>
    <w:p w:rsidR="00562B85" w:rsidRPr="00CD53D6" w:rsidRDefault="00562B85" w:rsidP="00562B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3D6">
        <w:rPr>
          <w:sz w:val="28"/>
          <w:szCs w:val="28"/>
        </w:rPr>
        <w:t>отмена закона, устанавливающего административную ответственность;</w:t>
      </w:r>
    </w:p>
    <w:p w:rsidR="00562B85" w:rsidRPr="00CD53D6" w:rsidRDefault="00562B85" w:rsidP="00562B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3D6">
        <w:rPr>
          <w:sz w:val="28"/>
          <w:szCs w:val="28"/>
        </w:rPr>
        <w:t>наличие иных оснований, предусмотренных ст. 24.5 КоАП РФ.</w:t>
      </w:r>
    </w:p>
    <w:p w:rsidR="00562B85" w:rsidRPr="00CD53D6" w:rsidRDefault="00562B85" w:rsidP="00562B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CD53D6">
        <w:rPr>
          <w:sz w:val="28"/>
          <w:szCs w:val="28"/>
        </w:rPr>
        <w:t>. Дело об административном правонарушении состоит из процессуальных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и иных документов.</w:t>
      </w:r>
    </w:p>
    <w:p w:rsidR="00562B85" w:rsidRPr="00CD53D6" w:rsidRDefault="00562B85" w:rsidP="00562B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53D6">
        <w:rPr>
          <w:sz w:val="28"/>
          <w:szCs w:val="28"/>
        </w:rPr>
        <w:t>К процессуальным документам относятся: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протокол об административном правонаруш</w:t>
      </w:r>
      <w:r>
        <w:rPr>
          <w:sz w:val="28"/>
          <w:szCs w:val="28"/>
        </w:rPr>
        <w:t>ении,</w:t>
      </w:r>
      <w:r w:rsidRPr="00CD53D6">
        <w:rPr>
          <w:sz w:val="28"/>
          <w:szCs w:val="28"/>
        </w:rPr>
        <w:t xml:space="preserve"> определения,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постановления, а также представления.</w:t>
      </w:r>
    </w:p>
    <w:p w:rsidR="00562B85" w:rsidRPr="00CD53D6" w:rsidRDefault="00562B85" w:rsidP="00562B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53D6">
        <w:rPr>
          <w:sz w:val="28"/>
          <w:szCs w:val="28"/>
        </w:rPr>
        <w:t>К иным документам относятся:</w:t>
      </w:r>
      <w:r>
        <w:rPr>
          <w:sz w:val="28"/>
          <w:szCs w:val="28"/>
        </w:rPr>
        <w:t xml:space="preserve"> акт проверки; </w:t>
      </w:r>
      <w:r w:rsidRPr="00CD53D6">
        <w:rPr>
          <w:sz w:val="28"/>
          <w:szCs w:val="28"/>
        </w:rPr>
        <w:t>копии документов, определяющих право собственности, владения,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распоряжения объектом недвижимости;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копии или выписки из должностных обязанностей виновных физических или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должностных лиц;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иные документы, имеющие значение для рассмотрения дела.</w:t>
      </w:r>
    </w:p>
    <w:p w:rsidR="00562B85" w:rsidRDefault="00D16F2D" w:rsidP="00562B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62B85" w:rsidRPr="00CD53D6">
        <w:rPr>
          <w:sz w:val="28"/>
          <w:szCs w:val="28"/>
        </w:rPr>
        <w:t>. Срок давности привлечения к административной ответственности</w:t>
      </w:r>
      <w:r w:rsidR="00562B85">
        <w:rPr>
          <w:sz w:val="28"/>
          <w:szCs w:val="28"/>
        </w:rPr>
        <w:t xml:space="preserve"> </w:t>
      </w:r>
      <w:r w:rsidR="00562B85" w:rsidRPr="00CD53D6">
        <w:rPr>
          <w:sz w:val="28"/>
          <w:szCs w:val="28"/>
        </w:rPr>
        <w:t>составляет два месяца со дня совершения правонарушения, а при длящемся</w:t>
      </w:r>
      <w:r w:rsidR="00562B85">
        <w:rPr>
          <w:sz w:val="28"/>
          <w:szCs w:val="28"/>
        </w:rPr>
        <w:t xml:space="preserve"> </w:t>
      </w:r>
      <w:r w:rsidR="00562B85" w:rsidRPr="00CD53D6">
        <w:rPr>
          <w:sz w:val="28"/>
          <w:szCs w:val="28"/>
        </w:rPr>
        <w:t>правонарушении – со дня обнаружения данного правонарушения. Если</w:t>
      </w:r>
      <w:r w:rsidR="00562B85">
        <w:rPr>
          <w:sz w:val="28"/>
          <w:szCs w:val="28"/>
        </w:rPr>
        <w:t xml:space="preserve"> </w:t>
      </w:r>
      <w:r w:rsidR="00562B85" w:rsidRPr="00CD53D6">
        <w:rPr>
          <w:sz w:val="28"/>
          <w:szCs w:val="28"/>
        </w:rPr>
        <w:t>административное взыскание не наложено в указанный срок, то виновное лицо к</w:t>
      </w:r>
      <w:r w:rsidR="00562B85">
        <w:rPr>
          <w:sz w:val="28"/>
          <w:szCs w:val="28"/>
        </w:rPr>
        <w:t xml:space="preserve"> </w:t>
      </w:r>
      <w:r w:rsidR="00562B85" w:rsidRPr="00CD53D6">
        <w:rPr>
          <w:sz w:val="28"/>
          <w:szCs w:val="28"/>
        </w:rPr>
        <w:t>административной ответственности привлечено быть не может.</w:t>
      </w:r>
    </w:p>
    <w:p w:rsidR="00562B85" w:rsidRPr="00CD53D6" w:rsidRDefault="00562B85" w:rsidP="00562B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B85" w:rsidRDefault="00562B85" w:rsidP="00562B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75E1E">
        <w:rPr>
          <w:sz w:val="28"/>
          <w:szCs w:val="28"/>
        </w:rPr>
        <w:t>4.</w:t>
      </w:r>
      <w:r w:rsidR="00D16F2D">
        <w:rPr>
          <w:sz w:val="28"/>
          <w:szCs w:val="28"/>
        </w:rPr>
        <w:t xml:space="preserve"> Порядок составления</w:t>
      </w:r>
      <w:r w:rsidRPr="00275E1E">
        <w:rPr>
          <w:sz w:val="28"/>
          <w:szCs w:val="28"/>
        </w:rPr>
        <w:t xml:space="preserve"> протокола об административном правонарушении</w:t>
      </w:r>
    </w:p>
    <w:p w:rsidR="00562B85" w:rsidRPr="00CD53D6" w:rsidRDefault="00562B85" w:rsidP="00562B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2B85" w:rsidRPr="00CD53D6" w:rsidRDefault="00562B85" w:rsidP="00D16F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53D6">
        <w:rPr>
          <w:sz w:val="28"/>
          <w:szCs w:val="28"/>
        </w:rPr>
        <w:t>4.1. Протокол об административном правонарушении составляется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немедленно после выявления совершения административного правонарушения.</w:t>
      </w:r>
    </w:p>
    <w:p w:rsidR="00562B85" w:rsidRPr="00CD53D6" w:rsidRDefault="00562B85" w:rsidP="00D16F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53D6">
        <w:rPr>
          <w:sz w:val="28"/>
          <w:szCs w:val="28"/>
        </w:rPr>
        <w:t>4.2. В случае</w:t>
      </w:r>
      <w:proofErr w:type="gramStart"/>
      <w:r w:rsidRPr="00CD53D6">
        <w:rPr>
          <w:sz w:val="28"/>
          <w:szCs w:val="28"/>
        </w:rPr>
        <w:t>,</w:t>
      </w:r>
      <w:proofErr w:type="gramEnd"/>
      <w:r w:rsidRPr="00CD53D6">
        <w:rPr>
          <w:sz w:val="28"/>
          <w:szCs w:val="28"/>
        </w:rPr>
        <w:t xml:space="preserve"> если требуется дополнительное выяснение обстоятельств дела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либо данных о физическом лице или юридическом лице, в отношении которых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lastRenderedPageBreak/>
        <w:t>возбуждается дело об административном правонарушении, протокол об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административном правонарушении составляется в течение двух суток с момента</w:t>
      </w:r>
    </w:p>
    <w:p w:rsidR="00562B85" w:rsidRPr="00CD53D6" w:rsidRDefault="00562B85" w:rsidP="00D16F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53D6">
        <w:rPr>
          <w:sz w:val="28"/>
          <w:szCs w:val="28"/>
        </w:rPr>
        <w:t>выявления административного правонарушения, о чем лицу направляется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уведомление.</w:t>
      </w:r>
    </w:p>
    <w:p w:rsidR="00562B85" w:rsidRPr="00CD53D6" w:rsidRDefault="00562B85" w:rsidP="00D16F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53D6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CD53D6">
        <w:rPr>
          <w:sz w:val="28"/>
          <w:szCs w:val="28"/>
        </w:rPr>
        <w:t>. Протокол об административном правонарушении составляется в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присутствии физического, должностного лица или законного представителя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юридического лица, в отношении которых ведется производство по делу об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административном правонарушении.</w:t>
      </w:r>
      <w:r>
        <w:rPr>
          <w:sz w:val="28"/>
          <w:szCs w:val="28"/>
        </w:rPr>
        <w:t xml:space="preserve"> </w:t>
      </w:r>
      <w:proofErr w:type="gramStart"/>
      <w:r w:rsidRPr="00CD53D6">
        <w:rPr>
          <w:sz w:val="28"/>
          <w:szCs w:val="28"/>
        </w:rPr>
        <w:t>В их отсутствие</w:t>
      </w:r>
      <w:r>
        <w:rPr>
          <w:sz w:val="28"/>
          <w:szCs w:val="28"/>
        </w:rPr>
        <w:t xml:space="preserve">, </w:t>
      </w:r>
      <w:r w:rsidRPr="00CD53D6">
        <w:rPr>
          <w:sz w:val="28"/>
          <w:szCs w:val="28"/>
        </w:rPr>
        <w:t>протокол об административном правонарушении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может быть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составлен лишь в случае их надлежащего уведомления о времени и месте</w:t>
      </w:r>
      <w:r>
        <w:rPr>
          <w:sz w:val="28"/>
          <w:szCs w:val="28"/>
        </w:rPr>
        <w:t xml:space="preserve"> составления протокола (п</w:t>
      </w:r>
      <w:r w:rsidRPr="00CD53D6">
        <w:rPr>
          <w:sz w:val="28"/>
          <w:szCs w:val="28"/>
        </w:rPr>
        <w:t>од надлежащим уведомлением следует понимать извещение, произведенное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с использованием любых доступных средств связи, позволяющих контролировать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получение информации лицом, которому оно направлено (повесткой, заказным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письмом с уведомлением, телеграммой, телефонограммой, факсимильной связью и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т.п.).</w:t>
      </w:r>
      <w:r>
        <w:rPr>
          <w:sz w:val="28"/>
          <w:szCs w:val="28"/>
        </w:rPr>
        <w:t xml:space="preserve"> </w:t>
      </w:r>
      <w:proofErr w:type="gramEnd"/>
    </w:p>
    <w:p w:rsidR="00562B85" w:rsidRPr="00CD53D6" w:rsidRDefault="00562B85" w:rsidP="00D16F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53D6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CD53D6">
        <w:rPr>
          <w:sz w:val="28"/>
          <w:szCs w:val="28"/>
        </w:rPr>
        <w:t>. Протокол об административном правонарушении должен содержать:</w:t>
      </w:r>
    </w:p>
    <w:p w:rsidR="00562B85" w:rsidRDefault="00562B85" w:rsidP="00D16F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53D6">
        <w:rPr>
          <w:sz w:val="28"/>
          <w:szCs w:val="28"/>
        </w:rPr>
        <w:t xml:space="preserve">а) </w:t>
      </w:r>
      <w:r>
        <w:rPr>
          <w:sz w:val="28"/>
          <w:szCs w:val="28"/>
        </w:rPr>
        <w:t>дата и место его составления, должность, фамилия и инициалы лица, составившего протокол;</w:t>
      </w:r>
    </w:p>
    <w:p w:rsidR="00562B85" w:rsidRPr="00CD53D6" w:rsidRDefault="00562B85" w:rsidP="00D16F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D53D6">
        <w:rPr>
          <w:sz w:val="28"/>
          <w:szCs w:val="28"/>
        </w:rPr>
        <w:t>сведения о лице, в отношении которого возбуждено дело об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административном правонарушении;</w:t>
      </w:r>
    </w:p>
    <w:p w:rsidR="00562B85" w:rsidRPr="00CD53D6" w:rsidRDefault="00562B85" w:rsidP="00D16F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3D6">
        <w:rPr>
          <w:sz w:val="28"/>
          <w:szCs w:val="28"/>
        </w:rPr>
        <w:t>для физического лица - фамилия, имя, отчество, дата и место рождения,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гражданство, адрес места жительства и регистрации, место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работы и е</w:t>
      </w:r>
      <w:r>
        <w:rPr>
          <w:sz w:val="28"/>
          <w:szCs w:val="28"/>
        </w:rPr>
        <w:t>е</w:t>
      </w:r>
      <w:r w:rsidRPr="00CD53D6">
        <w:rPr>
          <w:sz w:val="28"/>
          <w:szCs w:val="28"/>
        </w:rPr>
        <w:t xml:space="preserve"> адрес,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а также, при необходимости, и иные сведения;</w:t>
      </w:r>
    </w:p>
    <w:p w:rsidR="00562B85" w:rsidRPr="00CD53D6" w:rsidRDefault="00562B85" w:rsidP="00D16F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3D6">
        <w:rPr>
          <w:sz w:val="28"/>
          <w:szCs w:val="28"/>
        </w:rPr>
        <w:t>для юридического лица - наименование юридического лица, юридический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адрес, индивидуальный налоговый номер, а также, при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необходимости, и иные сведения;</w:t>
      </w:r>
    </w:p>
    <w:p w:rsidR="00562B85" w:rsidRPr="00CD53D6" w:rsidRDefault="00562B85" w:rsidP="00D16F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D53D6">
        <w:rPr>
          <w:sz w:val="28"/>
          <w:szCs w:val="28"/>
        </w:rPr>
        <w:t>) фамилии, имена, отчества, адреса места жительства свидетелей и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потерпевших, если есть свидетели и потерпевшие;</w:t>
      </w:r>
    </w:p>
    <w:p w:rsidR="00562B85" w:rsidRPr="00CD53D6" w:rsidRDefault="00562B85" w:rsidP="00D16F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D53D6">
        <w:rPr>
          <w:sz w:val="28"/>
          <w:szCs w:val="28"/>
        </w:rPr>
        <w:t>) место, время совершения и событие административного правонарушения;</w:t>
      </w:r>
    </w:p>
    <w:p w:rsidR="00562B85" w:rsidRDefault="00562B85" w:rsidP="00D16F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CD53D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статья областного </w:t>
      </w:r>
      <w:r w:rsidRPr="00CD53D6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CD53D6">
        <w:rPr>
          <w:sz w:val="28"/>
          <w:szCs w:val="28"/>
        </w:rPr>
        <w:t xml:space="preserve"> </w:t>
      </w:r>
      <w:r w:rsidRPr="00473E82">
        <w:rPr>
          <w:sz w:val="28"/>
          <w:szCs w:val="28"/>
        </w:rPr>
        <w:t>от 25 июня  2003 г</w:t>
      </w:r>
      <w:r>
        <w:rPr>
          <w:sz w:val="28"/>
          <w:szCs w:val="28"/>
        </w:rPr>
        <w:t>ода</w:t>
      </w:r>
      <w:r w:rsidRPr="00473E82">
        <w:rPr>
          <w:sz w:val="28"/>
          <w:szCs w:val="28"/>
        </w:rPr>
        <w:t xml:space="preserve"> № 28-з </w:t>
      </w:r>
      <w:r>
        <w:rPr>
          <w:sz w:val="28"/>
          <w:szCs w:val="28"/>
        </w:rPr>
        <w:t xml:space="preserve"> </w:t>
      </w:r>
      <w:r w:rsidRPr="00473E82">
        <w:rPr>
          <w:sz w:val="28"/>
          <w:szCs w:val="28"/>
        </w:rPr>
        <w:t>«Об                    административных правонарушениях на территории Смоленской области»</w:t>
      </w:r>
      <w:r>
        <w:rPr>
          <w:sz w:val="28"/>
          <w:szCs w:val="28"/>
        </w:rPr>
        <w:t>, предусматривающая ответственность за данное правонарушение;</w:t>
      </w:r>
    </w:p>
    <w:p w:rsidR="00562B85" w:rsidRPr="00CD53D6" w:rsidRDefault="00562B85" w:rsidP="00D16F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CD53D6">
        <w:rPr>
          <w:sz w:val="28"/>
          <w:szCs w:val="28"/>
        </w:rPr>
        <w:t xml:space="preserve">объяснение </w:t>
      </w:r>
      <w:r>
        <w:rPr>
          <w:sz w:val="28"/>
          <w:szCs w:val="28"/>
        </w:rPr>
        <w:t xml:space="preserve">физического </w:t>
      </w:r>
      <w:r w:rsidRPr="00CD53D6">
        <w:rPr>
          <w:sz w:val="28"/>
          <w:szCs w:val="28"/>
        </w:rPr>
        <w:t>лица</w:t>
      </w:r>
      <w:r>
        <w:rPr>
          <w:sz w:val="28"/>
          <w:szCs w:val="28"/>
        </w:rPr>
        <w:t xml:space="preserve"> или законного представителя юридического лица</w:t>
      </w:r>
      <w:r w:rsidRPr="00CD53D6">
        <w:rPr>
          <w:sz w:val="28"/>
          <w:szCs w:val="28"/>
        </w:rPr>
        <w:t>, в отношении которого возбуждено дело об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административном правонарушении;</w:t>
      </w:r>
    </w:p>
    <w:p w:rsidR="00562B85" w:rsidRPr="00CD53D6" w:rsidRDefault="00562B85" w:rsidP="00D16F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CD53D6">
        <w:rPr>
          <w:sz w:val="28"/>
          <w:szCs w:val="28"/>
        </w:rPr>
        <w:t>) иные сведения, необходимые для разрешения дела.</w:t>
      </w:r>
    </w:p>
    <w:p w:rsidR="00562B85" w:rsidRPr="00CD53D6" w:rsidRDefault="00562B85" w:rsidP="00D16F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53D6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CD53D6">
        <w:rPr>
          <w:sz w:val="28"/>
          <w:szCs w:val="28"/>
        </w:rPr>
        <w:t>. При составлении протокола об административном правонарушении лицу,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в отношении которого возбуждено дело об административном правонарушении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разъясняются его процессуальные права и обязан</w:t>
      </w:r>
      <w:r>
        <w:rPr>
          <w:sz w:val="28"/>
          <w:szCs w:val="28"/>
        </w:rPr>
        <w:t xml:space="preserve">ности, предусмотренные ст. 25.1 </w:t>
      </w:r>
      <w:r w:rsidRPr="00CD53D6">
        <w:rPr>
          <w:sz w:val="28"/>
          <w:szCs w:val="28"/>
        </w:rPr>
        <w:t>КоАП РФ, о чем делается запись в протоколе об административном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правонарушении.</w:t>
      </w:r>
    </w:p>
    <w:p w:rsidR="00562B85" w:rsidRPr="00CD53D6" w:rsidRDefault="00562B85" w:rsidP="00D16F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53D6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CD53D6">
        <w:rPr>
          <w:sz w:val="28"/>
          <w:szCs w:val="28"/>
        </w:rPr>
        <w:t>. Протокол об административном правонарушении подписывается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должностным лицом, его составившим, физическим лицом или законным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представителем юридического лица, в отношении которых возбуждено дело об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административном правонарушении. В случае отказа указанных лиц от подписания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lastRenderedPageBreak/>
        <w:t>протокола, а также в случае их неявки, в протоколе делается соответствующая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запись.</w:t>
      </w:r>
    </w:p>
    <w:p w:rsidR="00562B85" w:rsidRPr="00CD53D6" w:rsidRDefault="00562B85" w:rsidP="00D16F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53D6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CD53D6">
        <w:rPr>
          <w:sz w:val="28"/>
          <w:szCs w:val="28"/>
        </w:rPr>
        <w:t>. Физическому лицу или представителю юридического лица, в отношении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котор</w:t>
      </w:r>
      <w:r>
        <w:rPr>
          <w:sz w:val="28"/>
          <w:szCs w:val="28"/>
        </w:rPr>
        <w:t>ого</w:t>
      </w:r>
      <w:r w:rsidRPr="00CD53D6">
        <w:rPr>
          <w:sz w:val="28"/>
          <w:szCs w:val="28"/>
        </w:rPr>
        <w:t xml:space="preserve"> возбуждено дело об административном правонарушении, должна быть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предоставлена возможность ознакомления с протоколом об административном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правонарушении. Указанные лица вправе предст</w:t>
      </w:r>
      <w:r>
        <w:rPr>
          <w:sz w:val="28"/>
          <w:szCs w:val="28"/>
        </w:rPr>
        <w:t xml:space="preserve">авить объяснения и замечания по </w:t>
      </w:r>
      <w:r w:rsidRPr="00CD53D6">
        <w:rPr>
          <w:sz w:val="28"/>
          <w:szCs w:val="28"/>
        </w:rPr>
        <w:t>содержанию протокола, которые прилагаются к протоколу.</w:t>
      </w:r>
    </w:p>
    <w:p w:rsidR="00562B85" w:rsidRDefault="00562B85" w:rsidP="00D16F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53D6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CD53D6">
        <w:rPr>
          <w:sz w:val="28"/>
          <w:szCs w:val="28"/>
        </w:rPr>
        <w:t>. После составления протокола об административном правонарушении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 xml:space="preserve">его копия </w:t>
      </w:r>
      <w:r>
        <w:rPr>
          <w:sz w:val="28"/>
          <w:szCs w:val="28"/>
        </w:rPr>
        <w:t xml:space="preserve">под расписку </w:t>
      </w:r>
      <w:r w:rsidRPr="00CD53D6">
        <w:rPr>
          <w:sz w:val="28"/>
          <w:szCs w:val="28"/>
        </w:rPr>
        <w:t>вручается физическому лицу или законному представителю юридического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лица, в отношении которых возбуждено дело. При отказе лица, в отношении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которого составлен протокол, получить или расписаться за получение копии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 xml:space="preserve">протокола, </w:t>
      </w:r>
      <w:r>
        <w:rPr>
          <w:sz w:val="28"/>
          <w:szCs w:val="28"/>
        </w:rPr>
        <w:t>делается отметка об отказе от подписи в присутствии двух понятых</w:t>
      </w:r>
      <w:r w:rsidRPr="00CD53D6">
        <w:rPr>
          <w:sz w:val="28"/>
          <w:szCs w:val="28"/>
        </w:rPr>
        <w:t>.</w:t>
      </w:r>
    </w:p>
    <w:p w:rsidR="00562B85" w:rsidRPr="00CD53D6" w:rsidRDefault="00562B85" w:rsidP="00562B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B85" w:rsidRDefault="00562B85" w:rsidP="00562B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53D6">
        <w:rPr>
          <w:sz w:val="28"/>
          <w:szCs w:val="28"/>
        </w:rPr>
        <w:t xml:space="preserve">5. Направление протокола об </w:t>
      </w:r>
      <w:proofErr w:type="gramStart"/>
      <w:r w:rsidRPr="00CD53D6">
        <w:rPr>
          <w:sz w:val="28"/>
          <w:szCs w:val="28"/>
        </w:rPr>
        <w:t>административном</w:t>
      </w:r>
      <w:proofErr w:type="gramEnd"/>
      <w:r w:rsidRPr="00CD53D6">
        <w:rPr>
          <w:sz w:val="28"/>
          <w:szCs w:val="28"/>
        </w:rPr>
        <w:t xml:space="preserve"> </w:t>
      </w:r>
    </w:p>
    <w:p w:rsidR="00562B85" w:rsidRPr="00CD53D6" w:rsidRDefault="00562B85" w:rsidP="00562B8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CD53D6">
        <w:rPr>
          <w:sz w:val="28"/>
          <w:szCs w:val="28"/>
        </w:rPr>
        <w:t>правонарушении</w:t>
      </w:r>
      <w:proofErr w:type="gramEnd"/>
      <w:r w:rsidRPr="00CD53D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D53D6">
        <w:rPr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рассмотрения</w:t>
      </w:r>
    </w:p>
    <w:p w:rsidR="00D16F2D" w:rsidRDefault="00D16F2D" w:rsidP="00562B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B85" w:rsidRPr="00CD53D6" w:rsidRDefault="00562B85" w:rsidP="00D16F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53D6">
        <w:rPr>
          <w:sz w:val="28"/>
          <w:szCs w:val="28"/>
        </w:rPr>
        <w:t>5.1. Протокол об административном правонарушении направляется в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административную комиссию муниципального образования «</w:t>
      </w:r>
      <w:r>
        <w:rPr>
          <w:sz w:val="28"/>
          <w:szCs w:val="28"/>
        </w:rPr>
        <w:t>Хиславичский</w:t>
      </w:r>
      <w:r w:rsidRPr="00CD53D6">
        <w:rPr>
          <w:sz w:val="28"/>
          <w:szCs w:val="28"/>
        </w:rPr>
        <w:t xml:space="preserve"> район»</w:t>
      </w:r>
      <w:r w:rsidR="00D16F2D"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Смоленской области в течение трех суток с момента его составления.</w:t>
      </w:r>
    </w:p>
    <w:p w:rsidR="00562B85" w:rsidRDefault="00562B85" w:rsidP="00D16F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53D6">
        <w:rPr>
          <w:sz w:val="28"/>
          <w:szCs w:val="28"/>
        </w:rPr>
        <w:t xml:space="preserve">5.2. </w:t>
      </w:r>
      <w:proofErr w:type="gramStart"/>
      <w:r w:rsidRPr="00CD53D6">
        <w:rPr>
          <w:sz w:val="28"/>
          <w:szCs w:val="28"/>
        </w:rPr>
        <w:t>В случае составления протокола неправомочным лицом, неправильного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составления протокола либо неполноты представленных материалов, которая не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может быть восполнена при рассмотрении дела, недостатки протокола и других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материалов дела об административном правонарушении устраняются в срок не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более трех суток со дня их поступления (получения) из административной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комиссии муниципального образования «</w:t>
      </w:r>
      <w:r>
        <w:rPr>
          <w:sz w:val="28"/>
          <w:szCs w:val="28"/>
        </w:rPr>
        <w:t>Хиславичский</w:t>
      </w:r>
      <w:r w:rsidRPr="00CD53D6">
        <w:rPr>
          <w:sz w:val="28"/>
          <w:szCs w:val="28"/>
        </w:rPr>
        <w:t xml:space="preserve"> район» Смоленской области.</w:t>
      </w:r>
      <w:proofErr w:type="gramEnd"/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Материалы дела об административном правонарушении с внесенными в них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изменениями и дополнениями возвращаются в административную комиссию в</w:t>
      </w:r>
      <w:r>
        <w:rPr>
          <w:sz w:val="28"/>
          <w:szCs w:val="28"/>
        </w:rPr>
        <w:t xml:space="preserve"> </w:t>
      </w:r>
      <w:r w:rsidRPr="00CD53D6">
        <w:rPr>
          <w:sz w:val="28"/>
          <w:szCs w:val="28"/>
        </w:rPr>
        <w:t>течение суток со дня устранения соответствующих недостатков.</w:t>
      </w:r>
    </w:p>
    <w:p w:rsidR="00562B85" w:rsidRDefault="00562B85" w:rsidP="00562B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3B43" w:rsidRPr="00E77C74" w:rsidRDefault="008D3B43" w:rsidP="00D16F2D">
      <w:pPr>
        <w:pStyle w:val="a9"/>
        <w:rPr>
          <w:sz w:val="24"/>
          <w:szCs w:val="24"/>
        </w:rPr>
      </w:pPr>
    </w:p>
    <w:sectPr w:rsidR="008D3B43" w:rsidRPr="00E77C74" w:rsidSect="00E77C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361"/>
    <w:multiLevelType w:val="multilevel"/>
    <w:tmpl w:val="902424CE"/>
    <w:lvl w:ilvl="0">
      <w:start w:val="1"/>
      <w:numFmt w:val="decimal"/>
      <w:lvlText w:val="%1."/>
      <w:lvlJc w:val="left"/>
      <w:pPr>
        <w:ind w:left="1825" w:hanging="1116"/>
      </w:pPr>
    </w:lvl>
    <w:lvl w:ilvl="1">
      <w:start w:val="1"/>
      <w:numFmt w:val="decimal"/>
      <w:isLgl/>
      <w:lvlText w:val="%1.%2."/>
      <w:lvlJc w:val="left"/>
      <w:pPr>
        <w:ind w:left="1447" w:hanging="720"/>
      </w:pPr>
    </w:lvl>
    <w:lvl w:ilvl="2">
      <w:start w:val="1"/>
      <w:numFmt w:val="decimal"/>
      <w:isLgl/>
      <w:lvlText w:val="%1.%2.%3."/>
      <w:lvlJc w:val="left"/>
      <w:pPr>
        <w:ind w:left="1465" w:hanging="720"/>
      </w:pPr>
    </w:lvl>
    <w:lvl w:ilvl="3">
      <w:start w:val="1"/>
      <w:numFmt w:val="decimal"/>
      <w:isLgl/>
      <w:lvlText w:val="%1.%2.%3.%4."/>
      <w:lvlJc w:val="left"/>
      <w:pPr>
        <w:ind w:left="1843" w:hanging="1080"/>
      </w:pPr>
    </w:lvl>
    <w:lvl w:ilvl="4">
      <w:start w:val="1"/>
      <w:numFmt w:val="decimal"/>
      <w:isLgl/>
      <w:lvlText w:val="%1.%2.%3.%4.%5."/>
      <w:lvlJc w:val="left"/>
      <w:pPr>
        <w:ind w:left="1861" w:hanging="1080"/>
      </w:pPr>
    </w:lvl>
    <w:lvl w:ilvl="5">
      <w:start w:val="1"/>
      <w:numFmt w:val="decimal"/>
      <w:isLgl/>
      <w:lvlText w:val="%1.%2.%3.%4.%5.%6."/>
      <w:lvlJc w:val="left"/>
      <w:pPr>
        <w:ind w:left="2239" w:hanging="1440"/>
      </w:pPr>
    </w:lvl>
    <w:lvl w:ilvl="6">
      <w:start w:val="1"/>
      <w:numFmt w:val="decimal"/>
      <w:isLgl/>
      <w:lvlText w:val="%1.%2.%3.%4.%5.%6.%7."/>
      <w:lvlJc w:val="left"/>
      <w:pPr>
        <w:ind w:left="2617" w:hanging="1800"/>
      </w:pPr>
    </w:lvl>
    <w:lvl w:ilvl="7">
      <w:start w:val="1"/>
      <w:numFmt w:val="decimal"/>
      <w:isLgl/>
      <w:lvlText w:val="%1.%2.%3.%4.%5.%6.%7.%8."/>
      <w:lvlJc w:val="left"/>
      <w:pPr>
        <w:ind w:left="2635" w:hanging="1800"/>
      </w:pPr>
    </w:lvl>
    <w:lvl w:ilvl="8">
      <w:start w:val="1"/>
      <w:numFmt w:val="decimal"/>
      <w:isLgl/>
      <w:lvlText w:val="%1.%2.%3.%4.%5.%6.%7.%8.%9."/>
      <w:lvlJc w:val="left"/>
      <w:pPr>
        <w:ind w:left="3013" w:hanging="2160"/>
      </w:pPr>
    </w:lvl>
  </w:abstractNum>
  <w:abstractNum w:abstractNumId="1">
    <w:nsid w:val="4A1B3C3A"/>
    <w:multiLevelType w:val="multilevel"/>
    <w:tmpl w:val="E200B9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2">
    <w:nsid w:val="727716E5"/>
    <w:multiLevelType w:val="hybridMultilevel"/>
    <w:tmpl w:val="09CAF2E6"/>
    <w:lvl w:ilvl="0" w:tplc="E822DF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9C"/>
    <w:rsid w:val="000512CB"/>
    <w:rsid w:val="000B70A5"/>
    <w:rsid w:val="0012625F"/>
    <w:rsid w:val="001D1579"/>
    <w:rsid w:val="00253E53"/>
    <w:rsid w:val="00414154"/>
    <w:rsid w:val="00434EC0"/>
    <w:rsid w:val="00505476"/>
    <w:rsid w:val="00562B85"/>
    <w:rsid w:val="005640BF"/>
    <w:rsid w:val="00600274"/>
    <w:rsid w:val="00610B83"/>
    <w:rsid w:val="0074689C"/>
    <w:rsid w:val="0086232E"/>
    <w:rsid w:val="00893540"/>
    <w:rsid w:val="008D3B43"/>
    <w:rsid w:val="008E1D0C"/>
    <w:rsid w:val="00A13833"/>
    <w:rsid w:val="00C5529C"/>
    <w:rsid w:val="00D16F2D"/>
    <w:rsid w:val="00D22CA3"/>
    <w:rsid w:val="00E0057F"/>
    <w:rsid w:val="00E77C74"/>
    <w:rsid w:val="00ED47A2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7C7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77C74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7C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C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7C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77C7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footer"/>
    <w:basedOn w:val="a"/>
    <w:link w:val="a4"/>
    <w:rsid w:val="00E77C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77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77C7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E1D0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4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D3B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7C7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77C74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7C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C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7C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77C7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footer"/>
    <w:basedOn w:val="a"/>
    <w:link w:val="a4"/>
    <w:rsid w:val="00E77C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77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77C7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E1D0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4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D3B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-obr.admin-smolens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islav-obr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F810E-EA5E-4D5C-B318-2743ECE0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11</Pages>
  <Words>3258</Words>
  <Characters>18573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2018-02-05T14:13:00Z</dcterms:created>
  <dcterms:modified xsi:type="dcterms:W3CDTF">2020-09-04T08:29:00Z</dcterms:modified>
</cp:coreProperties>
</file>