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0" w:rsidRDefault="00CB0D80" w:rsidP="00823626">
      <w:r>
        <w:t xml:space="preserve">Экземпляр №  </w:t>
      </w:r>
      <w:r w:rsidRPr="00B31F24">
        <w:t>1</w:t>
      </w:r>
      <w:r w:rsidR="004F67F0">
        <w:t xml:space="preserve">   </w:t>
      </w:r>
    </w:p>
    <w:p w:rsidR="004F67F0" w:rsidRDefault="004F67F0" w:rsidP="00823626"/>
    <w:p w:rsidR="004F67F0" w:rsidRDefault="004F67F0" w:rsidP="004F67F0">
      <w:pPr>
        <w:jc w:val="center"/>
        <w:rPr>
          <w:b/>
          <w:sz w:val="28"/>
        </w:rPr>
      </w:pPr>
      <w:r>
        <w:rPr>
          <w:b/>
          <w:sz w:val="28"/>
        </w:rPr>
        <w:t>Выборы депутатов Государственной Думы Федерального Собрания Российской Федерации восьмого созыва</w:t>
      </w:r>
    </w:p>
    <w:p w:rsidR="004F67F0" w:rsidRDefault="004F67F0" w:rsidP="004F67F0">
      <w:pPr>
        <w:jc w:val="center"/>
        <w:rPr>
          <w:sz w:val="28"/>
        </w:rPr>
      </w:pPr>
      <w:r>
        <w:rPr>
          <w:b/>
          <w:sz w:val="28"/>
        </w:rPr>
        <w:t>19 сентября 2021 года</w:t>
      </w:r>
    </w:p>
    <w:p w:rsidR="004F67F0" w:rsidRDefault="004F67F0" w:rsidP="004F67F0">
      <w:pPr>
        <w:jc w:val="center"/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4F67F0" w:rsidTr="004F67F0">
        <w:tc>
          <w:tcPr>
            <w:tcW w:w="10706" w:type="dxa"/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 № 1</w:t>
            </w:r>
          </w:p>
        </w:tc>
      </w:tr>
      <w:tr w:rsidR="004F67F0" w:rsidTr="004F67F0">
        <w:tc>
          <w:tcPr>
            <w:tcW w:w="10706" w:type="dxa"/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территориальной избирательной комиссии</w:t>
            </w:r>
          </w:p>
        </w:tc>
      </w:tr>
      <w:tr w:rsidR="004F67F0" w:rsidTr="004F67F0">
        <w:tc>
          <w:tcPr>
            <w:tcW w:w="10706" w:type="dxa"/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итогах голосования по одномандатному избирательному округу</w:t>
            </w:r>
          </w:p>
        </w:tc>
      </w:tr>
      <w:tr w:rsidR="004F67F0" w:rsidTr="004F67F0">
        <w:tc>
          <w:tcPr>
            <w:tcW w:w="10706" w:type="dxa"/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Смоленская область – Рославльский одномандатный избирательный округ № 176</w:t>
            </w:r>
          </w:p>
        </w:tc>
      </w:tr>
      <w:tr w:rsidR="004F67F0" w:rsidTr="004F67F0">
        <w:tc>
          <w:tcPr>
            <w:tcW w:w="10706" w:type="dxa"/>
            <w:shd w:val="clear" w:color="auto" w:fill="auto"/>
          </w:tcPr>
          <w:p w:rsidR="00897069" w:rsidRDefault="004F67F0" w:rsidP="0089706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 территории </w:t>
            </w:r>
            <w:r w:rsidR="00897069">
              <w:rPr>
                <w:b/>
                <w:sz w:val="28"/>
              </w:rPr>
              <w:t>м</w:t>
            </w:r>
            <w:r>
              <w:rPr>
                <w:b/>
                <w:sz w:val="28"/>
              </w:rPr>
              <w:t xml:space="preserve">униципальное образование "Хиславичский район" </w:t>
            </w:r>
          </w:p>
          <w:p w:rsidR="004F67F0" w:rsidRPr="004F67F0" w:rsidRDefault="004F67F0" w:rsidP="00897069">
            <w:pPr>
              <w:jc w:val="center"/>
              <w:rPr>
                <w:sz w:val="20"/>
              </w:rPr>
            </w:pPr>
            <w:r>
              <w:rPr>
                <w:b/>
                <w:sz w:val="28"/>
              </w:rPr>
              <w:t>Смоленской области</w:t>
            </w:r>
          </w:p>
        </w:tc>
      </w:tr>
    </w:tbl>
    <w:p w:rsidR="004F67F0" w:rsidRDefault="004F67F0" w:rsidP="004F67F0">
      <w:pPr>
        <w:jc w:val="center"/>
        <w:rPr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4F67F0" w:rsidTr="004F67F0">
        <w:tc>
          <w:tcPr>
            <w:tcW w:w="9078" w:type="dxa"/>
            <w:shd w:val="clear" w:color="auto" w:fill="auto"/>
            <w:vAlign w:val="bottom"/>
          </w:tcPr>
          <w:p w:rsidR="004F67F0" w:rsidRPr="004F67F0" w:rsidRDefault="004F67F0" w:rsidP="004F67F0">
            <w: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67F0" w:rsidRPr="004F67F0" w:rsidRDefault="004F67F0" w:rsidP="004F67F0">
            <w:r>
              <w:t>19</w:t>
            </w:r>
          </w:p>
        </w:tc>
      </w:tr>
      <w:tr w:rsidR="004F67F0" w:rsidTr="004F67F0">
        <w:tc>
          <w:tcPr>
            <w:tcW w:w="9078" w:type="dxa"/>
            <w:shd w:val="clear" w:color="auto" w:fill="auto"/>
            <w:vAlign w:val="bottom"/>
          </w:tcPr>
          <w:p w:rsidR="004F67F0" w:rsidRPr="004F67F0" w:rsidRDefault="004F67F0" w:rsidP="004F67F0">
            <w:r>
              <w:t>Число поступивших протоколов № 1 участковых избирательных комиссий об итогах голосования, на основании которых составлен протокол № 1 территориальной избирательной комиссии об итогах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67F0" w:rsidRPr="004F67F0" w:rsidRDefault="004F67F0" w:rsidP="004F67F0">
            <w:r>
              <w:t>19</w:t>
            </w:r>
          </w:p>
        </w:tc>
      </w:tr>
      <w:tr w:rsidR="004F67F0" w:rsidTr="004F67F0">
        <w:tc>
          <w:tcPr>
            <w:tcW w:w="9078" w:type="dxa"/>
            <w:shd w:val="clear" w:color="auto" w:fill="auto"/>
            <w:vAlign w:val="bottom"/>
          </w:tcPr>
          <w:p w:rsidR="004F67F0" w:rsidRPr="004F67F0" w:rsidRDefault="004F67F0" w:rsidP="004F67F0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67F0" w:rsidRPr="004F67F0" w:rsidRDefault="004F67F0" w:rsidP="004F67F0">
            <w:r>
              <w:t>0</w:t>
            </w:r>
          </w:p>
        </w:tc>
      </w:tr>
      <w:tr w:rsidR="004F67F0" w:rsidTr="004F67F0">
        <w:tc>
          <w:tcPr>
            <w:tcW w:w="9078" w:type="dxa"/>
            <w:shd w:val="clear" w:color="auto" w:fill="auto"/>
            <w:vAlign w:val="bottom"/>
          </w:tcPr>
          <w:p w:rsidR="004F67F0" w:rsidRPr="004F67F0" w:rsidRDefault="004F67F0" w:rsidP="004F67F0">
            <w:r>
              <w:t>Суммарное число избирателей, включенных в списки избирателей по избирательным участкам, итоги голосования по которым были признаны недействительными, на момент окончания голосования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4F67F0" w:rsidRPr="004F67F0" w:rsidRDefault="004F67F0" w:rsidP="004F67F0">
            <w:pPr>
              <w:rPr>
                <w:sz w:val="20"/>
              </w:rPr>
            </w:pPr>
            <w:r>
              <w:t>0</w:t>
            </w:r>
          </w:p>
        </w:tc>
      </w:tr>
    </w:tbl>
    <w:p w:rsidR="004F67F0" w:rsidRDefault="004F67F0" w:rsidP="004F67F0">
      <w:pPr>
        <w:rPr>
          <w:sz w:val="28"/>
        </w:rPr>
      </w:pPr>
    </w:p>
    <w:tbl>
      <w:tblPr>
        <w:tblW w:w="0" w:type="auto"/>
        <w:tblLayout w:type="fixed"/>
        <w:tblLook w:val="0000"/>
      </w:tblPr>
      <w:tblGrid>
        <w:gridCol w:w="10706"/>
      </w:tblGrid>
      <w:tr w:rsidR="004F67F0" w:rsidTr="004F67F0">
        <w:tc>
          <w:tcPr>
            <w:tcW w:w="10706" w:type="dxa"/>
            <w:shd w:val="clear" w:color="auto" w:fill="auto"/>
            <w:vAlign w:val="bottom"/>
          </w:tcPr>
          <w:p w:rsidR="004F67F0" w:rsidRPr="004F67F0" w:rsidRDefault="004F67F0" w:rsidP="004F67F0">
            <w:pPr>
              <w:jc w:val="both"/>
              <w:rPr>
                <w:sz w:val="20"/>
              </w:rPr>
            </w:pPr>
            <w:r>
              <w:t xml:space="preserve">            После предварительной проверки правильности составления протоколов № 1 участковых избирательных комиссий об итогах голосования территориальная избирательная комиссия путем суммирования данных, содержащихся в указанных протоколах участковых избирательных комиссий,   у с т а н о в и л а:</w:t>
            </w:r>
          </w:p>
        </w:tc>
      </w:tr>
    </w:tbl>
    <w:p w:rsidR="004F67F0" w:rsidRDefault="004F67F0" w:rsidP="004F67F0">
      <w:pPr>
        <w:rPr>
          <w:sz w:val="28"/>
        </w:rPr>
      </w:pPr>
    </w:p>
    <w:tbl>
      <w:tblPr>
        <w:tblW w:w="10108" w:type="dxa"/>
        <w:tblLayout w:type="fixed"/>
        <w:tblLook w:val="0000"/>
      </w:tblPr>
      <w:tblGrid>
        <w:gridCol w:w="681"/>
        <w:gridCol w:w="6871"/>
        <w:gridCol w:w="426"/>
        <w:gridCol w:w="426"/>
        <w:gridCol w:w="426"/>
        <w:gridCol w:w="426"/>
        <w:gridCol w:w="426"/>
        <w:gridCol w:w="426"/>
      </w:tblGrid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избирателей, внесенных в списки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полученных участковыми избирательными комиссиями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участковыми избирательными комиссиями избирателям в помещениях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выданных избирателям, проголосовавшим вне помещений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погашенных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 xml:space="preserve">Число избирательных бюллетеней, содержащихся в переносных ящиках для голосования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недействительных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действительных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утраченных избирательных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sz w:val="22"/>
              </w:rPr>
              <w:t>Число избирательных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67F0" w:rsidTr="004F67F0">
        <w:tc>
          <w:tcPr>
            <w:tcW w:w="7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F0" w:rsidRPr="004F67F0" w:rsidRDefault="004F67F0" w:rsidP="004F67F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 и отчества внесенных в избирательный бюллетень зарегистрированных кандидатов</w:t>
            </w:r>
          </w:p>
        </w:tc>
        <w:tc>
          <w:tcPr>
            <w:tcW w:w="25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7F0" w:rsidRPr="004F67F0" w:rsidRDefault="004F67F0" w:rsidP="004F67F0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Андреенкова Анна Владимировна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Горина Светлана Евгеньевна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Калистратова Ольга Николаевна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Леонов Сергей Дмитриевич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Ревенко Сергей Евгениевич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Цыганов Михаил Алексеевич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</w:tr>
      <w:tr w:rsidR="004F67F0" w:rsidTr="004F67F0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6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r>
              <w:t>Шапошников Андрей Борисович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</w:tbl>
    <w:p w:rsidR="004F67F0" w:rsidRDefault="004F67F0" w:rsidP="004F67F0"/>
    <w:tbl>
      <w:tblPr>
        <w:tblW w:w="9889" w:type="dxa"/>
        <w:tblLayout w:type="fixed"/>
        <w:tblLook w:val="0000"/>
      </w:tblPr>
      <w:tblGrid>
        <w:gridCol w:w="3296"/>
        <w:gridCol w:w="2837"/>
        <w:gridCol w:w="284"/>
        <w:gridCol w:w="3472"/>
      </w:tblGrid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r>
              <w:t>Зайцева О.В.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rPr>
                <w:sz w:val="16"/>
              </w:rPr>
            </w:pP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Default="004F67F0" w:rsidP="004F67F0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b/>
                <w:sz w:val="22"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pPr>
              <w:spacing w:before="100"/>
            </w:pPr>
            <w:r>
              <w:t>Блажко Т.Н.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Pr="004F67F0" w:rsidRDefault="004F67F0" w:rsidP="004F67F0">
            <w:pPr>
              <w:rPr>
                <w:sz w:val="22"/>
              </w:rPr>
            </w:pPr>
            <w:r>
              <w:rPr>
                <w:b/>
                <w:sz w:val="22"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pPr>
              <w:spacing w:before="100"/>
            </w:pPr>
            <w:r>
              <w:t>Лилетина Е.А.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Pr="004F67F0" w:rsidRDefault="004F67F0" w:rsidP="004F67F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pPr>
              <w:spacing w:before="100"/>
            </w:pPr>
            <w:r>
              <w:t>Герасимова Е.В.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Default="004F67F0" w:rsidP="004F67F0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pPr>
              <w:spacing w:before="100"/>
            </w:pPr>
            <w:r>
              <w:t>Захаров А.В.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Default="004F67F0" w:rsidP="004F67F0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pPr>
              <w:spacing w:before="100"/>
            </w:pPr>
            <w:r>
              <w:t>Мазуркова В.И.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</w:p>
        </w:tc>
      </w:tr>
      <w:tr w:rsidR="004F67F0" w:rsidTr="004F67F0">
        <w:tc>
          <w:tcPr>
            <w:tcW w:w="3296" w:type="dxa"/>
            <w:shd w:val="clear" w:color="auto" w:fill="auto"/>
            <w:vAlign w:val="center"/>
          </w:tcPr>
          <w:p w:rsidR="004F67F0" w:rsidRDefault="004F67F0" w:rsidP="004F67F0">
            <w:pPr>
              <w:rPr>
                <w:b/>
                <w:sz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F67F0" w:rsidRPr="004F67F0" w:rsidRDefault="004F67F0" w:rsidP="004F67F0">
            <w:pPr>
              <w:spacing w:before="100"/>
            </w:pPr>
            <w:r>
              <w:t>Новикова В.М.</w:t>
            </w:r>
          </w:p>
        </w:tc>
        <w:tc>
          <w:tcPr>
            <w:tcW w:w="284" w:type="dxa"/>
            <w:shd w:val="clear" w:color="auto" w:fill="auto"/>
          </w:tcPr>
          <w:p w:rsidR="004F67F0" w:rsidRDefault="004F67F0" w:rsidP="004F67F0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67F0" w:rsidRPr="004F67F0" w:rsidRDefault="004F67F0" w:rsidP="004F67F0">
            <w:pPr>
              <w:jc w:val="center"/>
              <w:rPr>
                <w:sz w:val="16"/>
              </w:rPr>
            </w:pPr>
          </w:p>
        </w:tc>
      </w:tr>
    </w:tbl>
    <w:p w:rsidR="004F67F0" w:rsidRDefault="004F67F0" w:rsidP="004F67F0"/>
    <w:p w:rsidR="004F67F0" w:rsidRDefault="004F67F0" w:rsidP="004F67F0"/>
    <w:p w:rsidR="00EB06F9" w:rsidRPr="004F67F0" w:rsidRDefault="004F67F0" w:rsidP="004F67F0">
      <w:pPr>
        <w:jc w:val="center"/>
        <w:rPr>
          <w:b/>
        </w:rPr>
      </w:pPr>
      <w:r>
        <w:rPr>
          <w:b/>
        </w:rPr>
        <w:t xml:space="preserve">МП         Протокол подписан 20 сентября 2021 года в </w:t>
      </w:r>
      <w:r w:rsidR="00B31F24" w:rsidRPr="00B31F24">
        <w:rPr>
          <w:b/>
        </w:rPr>
        <w:t>0</w:t>
      </w:r>
      <w:r>
        <w:rPr>
          <w:b/>
        </w:rPr>
        <w:t>4 часов 37 минут</w:t>
      </w:r>
    </w:p>
    <w:sectPr w:rsidR="00EB06F9" w:rsidRPr="004F67F0" w:rsidSect="004F67F0">
      <w:pgSz w:w="11907" w:h="16839"/>
      <w:pgMar w:top="850" w:right="567" w:bottom="45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70E23"/>
    <w:rsid w:val="002D5BDB"/>
    <w:rsid w:val="004F67F0"/>
    <w:rsid w:val="007017A2"/>
    <w:rsid w:val="00823626"/>
    <w:rsid w:val="00897069"/>
    <w:rsid w:val="00B31F24"/>
    <w:rsid w:val="00CB0D80"/>
    <w:rsid w:val="00E70E23"/>
    <w:rsid w:val="00EB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B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Экземпляр №  ______   </vt:lpstr>
    </vt:vector>
  </TitlesOfParts>
  <Company>fci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Экземпляр №  ______</dc:title>
  <dc:creator>Jigulska</dc:creator>
  <cp:lastModifiedBy>admin</cp:lastModifiedBy>
  <cp:revision>4</cp:revision>
  <cp:lastPrinted>2021-09-20T02:34:00Z</cp:lastPrinted>
  <dcterms:created xsi:type="dcterms:W3CDTF">2021-09-20T02:34:00Z</dcterms:created>
  <dcterms:modified xsi:type="dcterms:W3CDTF">2021-09-22T14:56:00Z</dcterms:modified>
</cp:coreProperties>
</file>