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6D" w:rsidRDefault="00896A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A6D" w:rsidRDefault="00896A6D">
      <w:pPr>
        <w:pStyle w:val="ConsPlusNormal"/>
        <w:jc w:val="both"/>
        <w:outlineLvl w:val="0"/>
      </w:pPr>
    </w:p>
    <w:p w:rsidR="00896A6D" w:rsidRDefault="00896A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6A6D" w:rsidRDefault="00896A6D">
      <w:pPr>
        <w:pStyle w:val="ConsPlusTitle"/>
        <w:jc w:val="center"/>
      </w:pPr>
    </w:p>
    <w:p w:rsidR="00896A6D" w:rsidRDefault="00896A6D">
      <w:pPr>
        <w:pStyle w:val="ConsPlusTitle"/>
        <w:jc w:val="center"/>
      </w:pPr>
      <w:r>
        <w:t>ПОСТАНОВЛЕНИЕ</w:t>
      </w:r>
    </w:p>
    <w:p w:rsidR="00896A6D" w:rsidRDefault="00896A6D">
      <w:pPr>
        <w:pStyle w:val="ConsPlusTitle"/>
        <w:jc w:val="center"/>
      </w:pPr>
      <w:r>
        <w:t>от 15 июля 2009 г. N 569</w:t>
      </w:r>
    </w:p>
    <w:p w:rsidR="00896A6D" w:rsidRDefault="00896A6D">
      <w:pPr>
        <w:pStyle w:val="ConsPlusTitle"/>
        <w:jc w:val="center"/>
      </w:pPr>
    </w:p>
    <w:p w:rsidR="00896A6D" w:rsidRDefault="00896A6D">
      <w:pPr>
        <w:pStyle w:val="ConsPlusTitle"/>
        <w:jc w:val="center"/>
      </w:pPr>
      <w:r>
        <w:t>ОБ УТВЕРЖДЕНИИ ПОЛОЖЕНИЯ</w:t>
      </w:r>
    </w:p>
    <w:p w:rsidR="00896A6D" w:rsidRDefault="00896A6D">
      <w:pPr>
        <w:pStyle w:val="ConsPlusTitle"/>
        <w:jc w:val="center"/>
      </w:pPr>
      <w:r>
        <w:t>О ГОСУДАРСТВЕННОЙ ИСТОРИКО-КУЛЬТУРНОЙ ЭКСПЕРТИЗЕ</w:t>
      </w:r>
    </w:p>
    <w:p w:rsidR="00896A6D" w:rsidRDefault="00896A6D">
      <w:pPr>
        <w:pStyle w:val="ConsPlusNormal"/>
        <w:jc w:val="center"/>
      </w:pPr>
    </w:p>
    <w:p w:rsidR="00896A6D" w:rsidRDefault="00896A6D">
      <w:pPr>
        <w:pStyle w:val="ConsPlusNormal"/>
        <w:jc w:val="center"/>
      </w:pPr>
      <w:r>
        <w:t>Список изменяющих документов</w:t>
      </w:r>
    </w:p>
    <w:p w:rsidR="00896A6D" w:rsidRDefault="00896A6D">
      <w:pPr>
        <w:pStyle w:val="ConsPlusNormal"/>
        <w:jc w:val="center"/>
      </w:pPr>
      <w:proofErr w:type="gramStart"/>
      <w:r>
        <w:t xml:space="preserve">(в ред. Постановлений Правительства РФ от 18.05.2011 </w:t>
      </w:r>
      <w:hyperlink r:id="rId5" w:history="1">
        <w:r>
          <w:rPr>
            <w:color w:val="0000FF"/>
          </w:rPr>
          <w:t>N 399</w:t>
        </w:r>
      </w:hyperlink>
      <w:r>
        <w:t>,</w:t>
      </w:r>
      <w:proofErr w:type="gramEnd"/>
    </w:p>
    <w:p w:rsidR="00896A6D" w:rsidRDefault="00896A6D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880</w:t>
        </w:r>
      </w:hyperlink>
      <w:r>
        <w:t xml:space="preserve">, от 09.06.2015 </w:t>
      </w:r>
      <w:hyperlink r:id="rId7" w:history="1">
        <w:r>
          <w:rPr>
            <w:color w:val="0000FF"/>
          </w:rPr>
          <w:t>N 569</w:t>
        </w:r>
      </w:hyperlink>
      <w:r>
        <w:t xml:space="preserve">, от 14.12.2016 </w:t>
      </w:r>
      <w:hyperlink r:id="rId8" w:history="1">
        <w:r>
          <w:rPr>
            <w:color w:val="0000FF"/>
          </w:rPr>
          <w:t>N 1357</w:t>
        </w:r>
      </w:hyperlink>
      <w:r>
        <w:t>,</w:t>
      </w:r>
    </w:p>
    <w:p w:rsidR="00896A6D" w:rsidRDefault="00896A6D">
      <w:pPr>
        <w:pStyle w:val="ConsPlusNormal"/>
        <w:jc w:val="center"/>
      </w:pPr>
      <w:r>
        <w:t xml:space="preserve">от 27.04.2017 </w:t>
      </w:r>
      <w:hyperlink r:id="rId9" w:history="1">
        <w:r>
          <w:rPr>
            <w:color w:val="0000FF"/>
          </w:rPr>
          <w:t>N 501</w:t>
        </w:r>
      </w:hyperlink>
      <w:r>
        <w:t>)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11" w:history="1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jc w:val="right"/>
      </w:pPr>
      <w:r>
        <w:t>Председатель Правительства</w:t>
      </w:r>
    </w:p>
    <w:p w:rsidR="00896A6D" w:rsidRDefault="00896A6D">
      <w:pPr>
        <w:pStyle w:val="ConsPlusNormal"/>
        <w:jc w:val="right"/>
      </w:pPr>
      <w:r>
        <w:t>Российской Федерации</w:t>
      </w:r>
    </w:p>
    <w:p w:rsidR="00896A6D" w:rsidRDefault="00896A6D">
      <w:pPr>
        <w:pStyle w:val="ConsPlusNormal"/>
        <w:jc w:val="right"/>
      </w:pPr>
      <w:r>
        <w:t>В.ПУТИН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jc w:val="right"/>
        <w:outlineLvl w:val="0"/>
      </w:pPr>
      <w:r>
        <w:t>Утверждено</w:t>
      </w:r>
    </w:p>
    <w:p w:rsidR="00896A6D" w:rsidRDefault="00896A6D">
      <w:pPr>
        <w:pStyle w:val="ConsPlusNormal"/>
        <w:jc w:val="right"/>
      </w:pPr>
      <w:r>
        <w:t>Постановлением Правительства</w:t>
      </w:r>
    </w:p>
    <w:p w:rsidR="00896A6D" w:rsidRDefault="00896A6D">
      <w:pPr>
        <w:pStyle w:val="ConsPlusNormal"/>
        <w:jc w:val="right"/>
      </w:pPr>
      <w:r>
        <w:t>Российской Федерации</w:t>
      </w:r>
    </w:p>
    <w:p w:rsidR="00896A6D" w:rsidRDefault="00896A6D">
      <w:pPr>
        <w:pStyle w:val="ConsPlusNormal"/>
        <w:jc w:val="right"/>
      </w:pPr>
      <w:r>
        <w:t>от 15 июля 2009 г. N 569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Title"/>
        <w:jc w:val="center"/>
      </w:pPr>
      <w:bookmarkStart w:id="0" w:name="P30"/>
      <w:bookmarkEnd w:id="0"/>
      <w:r>
        <w:t>ПОЛОЖЕНИЕ</w:t>
      </w:r>
    </w:p>
    <w:p w:rsidR="00896A6D" w:rsidRDefault="00896A6D">
      <w:pPr>
        <w:pStyle w:val="ConsPlusTitle"/>
        <w:jc w:val="center"/>
      </w:pPr>
      <w:r>
        <w:t>О ГОСУДАРСТВЕННОЙ ИСТОРИКО-КУЛЬТУРНОЙ ЭКСПЕРТИЗЕ</w:t>
      </w:r>
    </w:p>
    <w:p w:rsidR="00896A6D" w:rsidRDefault="00896A6D">
      <w:pPr>
        <w:pStyle w:val="ConsPlusNormal"/>
        <w:jc w:val="center"/>
      </w:pPr>
    </w:p>
    <w:p w:rsidR="00896A6D" w:rsidRDefault="00896A6D">
      <w:pPr>
        <w:pStyle w:val="ConsPlusNormal"/>
        <w:jc w:val="center"/>
      </w:pPr>
      <w:r>
        <w:t>Список изменяющих документов</w:t>
      </w:r>
    </w:p>
    <w:p w:rsidR="00896A6D" w:rsidRDefault="00896A6D">
      <w:pPr>
        <w:pStyle w:val="ConsPlusNormal"/>
        <w:jc w:val="center"/>
      </w:pPr>
      <w:proofErr w:type="gramStart"/>
      <w:r>
        <w:t xml:space="preserve">(в ред. Постановлений Правительства РФ от 18.05.2011 </w:t>
      </w:r>
      <w:hyperlink r:id="rId12" w:history="1">
        <w:r>
          <w:rPr>
            <w:color w:val="0000FF"/>
          </w:rPr>
          <w:t>N 399</w:t>
        </w:r>
      </w:hyperlink>
      <w:r>
        <w:t>,</w:t>
      </w:r>
      <w:proofErr w:type="gramEnd"/>
    </w:p>
    <w:p w:rsidR="00896A6D" w:rsidRDefault="00896A6D">
      <w:pPr>
        <w:pStyle w:val="ConsPlusNormal"/>
        <w:jc w:val="center"/>
      </w:pPr>
      <w:r>
        <w:t xml:space="preserve">от 04.09.2012 </w:t>
      </w:r>
      <w:hyperlink r:id="rId13" w:history="1">
        <w:r>
          <w:rPr>
            <w:color w:val="0000FF"/>
          </w:rPr>
          <w:t>N 880</w:t>
        </w:r>
      </w:hyperlink>
      <w:r>
        <w:t xml:space="preserve">, от 09.06.2015 </w:t>
      </w:r>
      <w:hyperlink r:id="rId14" w:history="1">
        <w:r>
          <w:rPr>
            <w:color w:val="0000FF"/>
          </w:rPr>
          <w:t>N 569</w:t>
        </w:r>
      </w:hyperlink>
      <w:r>
        <w:t xml:space="preserve">, от 14.12.2016 </w:t>
      </w:r>
      <w:hyperlink r:id="rId15" w:history="1">
        <w:r>
          <w:rPr>
            <w:color w:val="0000FF"/>
          </w:rPr>
          <w:t>N 1357</w:t>
        </w:r>
      </w:hyperlink>
      <w:r>
        <w:t>,</w:t>
      </w:r>
    </w:p>
    <w:p w:rsidR="00896A6D" w:rsidRDefault="00896A6D">
      <w:pPr>
        <w:pStyle w:val="ConsPlusNormal"/>
        <w:jc w:val="center"/>
      </w:pPr>
      <w:r>
        <w:t xml:space="preserve">от 27.04.2017 </w:t>
      </w:r>
      <w:hyperlink r:id="rId16" w:history="1">
        <w:r>
          <w:rPr>
            <w:color w:val="0000FF"/>
          </w:rPr>
          <w:t>N 501</w:t>
        </w:r>
      </w:hyperlink>
      <w:r>
        <w:t>)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</w:t>
      </w:r>
      <w:r>
        <w:lastRenderedPageBreak/>
        <w:t xml:space="preserve">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" w:name="P42"/>
      <w:bookmarkEnd w:id="1"/>
      <w:r>
        <w:t>7. В качестве экспертов привлекаются: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необходимо высшее образование претендента (бакалавриат, специалитет, магистратура, подготовка кадров высшей квалификации, осуществляемая по результатам освоения программ подготовки научно-педагогических</w:t>
      </w:r>
      <w:proofErr w:type="gramEnd"/>
      <w:r>
        <w:t xml:space="preserve"> </w:t>
      </w:r>
      <w:proofErr w:type="gramStart"/>
      <w:r>
        <w:t>кадров в аспирантуре) по специальностям "история", "музейное дело и охрана памятников" и "археология");</w:t>
      </w:r>
      <w:proofErr w:type="gramEnd"/>
    </w:p>
    <w:p w:rsidR="00896A6D" w:rsidRDefault="00896A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</w:t>
      </w:r>
      <w:proofErr w:type="gramEnd"/>
      <w:r>
        <w:t xml:space="preserve"> - </w:t>
      </w:r>
      <w:proofErr w:type="gramStart"/>
      <w:r>
        <w:t>открытый лист), должен составлять не менее 10 лет);</w:t>
      </w:r>
      <w:proofErr w:type="gramEnd"/>
    </w:p>
    <w:p w:rsidR="00896A6D" w:rsidRDefault="00896A6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8. К проведению экспертизы не привлекаются лица: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>а) имеющие родственные связи с заказчиком (его должностным лицом или работником) (дети, супруги и родители, полнородные и неполнородные братья и сестры (племянники и племянницы), двоюродные братья и сестры, полнородные и неполнородные братья и сестры родителей заказчика (его должностного лица или работника) (дяди и тети));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состоящие</w:t>
      </w:r>
      <w:proofErr w:type="gramEnd"/>
      <w:r>
        <w:t xml:space="preserve"> в трудовых отношениях с заказчиком;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г) владеющие ценными бумагами, акциями (долями участия, паями в уставных (складочных) </w:t>
      </w:r>
      <w:r>
        <w:lastRenderedPageBreak/>
        <w:t>капиталах) заказчика;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</w:t>
      </w:r>
      <w:proofErr w:type="gramStart"/>
      <w:r>
        <w:t>экспертизы</w:t>
      </w:r>
      <w:proofErr w:type="gramEnd"/>
      <w:r>
        <w:t xml:space="preserve"> либо не позволяющие ему соблюдать принципы ее проведения, установленные </w:t>
      </w:r>
      <w:hyperlink r:id="rId23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11(1). Одним экспертом экспертиза проводится в отношении следующих объектов экспертизы: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5" w:name="P68"/>
      <w:bookmarkEnd w:id="5"/>
      <w:proofErr w:type="gramStart"/>
      <w:r>
        <w:t xml:space="preserve">д) земли, подлежащие воздействию земляных, строительных, мелиоративных и (или) хозяйственных работ, предусмотренных </w:t>
      </w:r>
      <w:hyperlink r:id="rId25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6" w:history="1">
        <w:r>
          <w:rPr>
            <w:color w:val="0000FF"/>
          </w:rPr>
          <w:t>пунктах 3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 и </w:t>
      </w:r>
      <w:hyperlink r:id="rId28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</w:t>
      </w:r>
      <w:proofErr w:type="gramEnd"/>
      <w:r>
        <w:t xml:space="preserve">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2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</w:t>
      </w:r>
      <w:r>
        <w:lastRenderedPageBreak/>
        <w:t xml:space="preserve">по использованию лесов (за исключением работ, указанных в </w:t>
      </w:r>
      <w:hyperlink r:id="rId30" w:history="1">
        <w:r>
          <w:rPr>
            <w:color w:val="0000FF"/>
          </w:rPr>
          <w:t>пунктах 3</w:t>
        </w:r>
      </w:hyperlink>
      <w:r>
        <w:t xml:space="preserve">, </w:t>
      </w:r>
      <w:hyperlink r:id="rId31" w:history="1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r:id="rId32" w:history="1">
        <w:proofErr w:type="gramStart"/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3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</w:t>
      </w:r>
      <w:proofErr w:type="gramEnd"/>
      <w:r>
        <w:t xml:space="preserve"> </w:t>
      </w:r>
      <w:proofErr w:type="gramStart"/>
      <w:r>
        <w:t>связанном</w:t>
      </w:r>
      <w:proofErr w:type="gramEnd"/>
      <w:r>
        <w:t xml:space="preserve"> с земельным участком в границах территории объекта культурного наследия.</w:t>
      </w:r>
    </w:p>
    <w:p w:rsidR="00896A6D" w:rsidRDefault="00896A6D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896A6D" w:rsidRDefault="00896A6D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896A6D" w:rsidRDefault="00896A6D">
      <w:pPr>
        <w:pStyle w:val="ConsPlusNormal"/>
        <w:ind w:firstLine="540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11(3)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</w:t>
      </w:r>
      <w:proofErr w:type="gramStart"/>
      <w:r>
        <w:t>ии и ее</w:t>
      </w:r>
      <w:proofErr w:type="gramEnd"/>
      <w:r>
        <w:t xml:space="preserve"> ответственного секретаря;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г) контролируют выполнение экспертами плана работы экспертной комиссии и при необходимости совместно принимают </w:t>
      </w:r>
      <w:proofErr w:type="gramStart"/>
      <w:r>
        <w:t>решения</w:t>
      </w:r>
      <w:proofErr w:type="gramEnd"/>
      <w:r>
        <w:t xml:space="preserve"> о его изменении исходя из срока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16. Экспертиза проводится в зависимости от ее целей на основании: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г) копии паспорта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д) копии </w:t>
      </w:r>
      <w:hyperlink r:id="rId38" w:history="1">
        <w:r>
          <w:rPr>
            <w:color w:val="0000FF"/>
          </w:rPr>
          <w:t>охранного обязательства</w:t>
        </w:r>
      </w:hyperlink>
      <w:r>
        <w:t xml:space="preserve"> собственника объекта культурного наследия или пользователя указанного объекта (охранно-арендного </w:t>
      </w:r>
      <w:hyperlink r:id="rId39" w:history="1">
        <w:r>
          <w:rPr>
            <w:color w:val="0000FF"/>
          </w:rPr>
          <w:t>договора</w:t>
        </w:r>
      </w:hyperlink>
      <w:r>
        <w:t xml:space="preserve">, охранного </w:t>
      </w:r>
      <w:hyperlink r:id="rId40" w:history="1">
        <w:r>
          <w:rPr>
            <w:color w:val="0000FF"/>
          </w:rPr>
          <w:t>договора</w:t>
        </w:r>
      </w:hyperlink>
      <w:r>
        <w:t>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т) схемы расположения земельных участков на кадастровых планах или кадастровых картах соответствующих территорий;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 xml:space="preserve"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</w:t>
      </w:r>
      <w:r>
        <w:lastRenderedPageBreak/>
        <w:t>являющегося объектом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х) документации, обосновывающей границы защитной зоны объекта культурного наследия.</w:t>
      </w:r>
    </w:p>
    <w:p w:rsidR="00896A6D" w:rsidRDefault="00896A6D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896A6D" w:rsidRDefault="00896A6D">
      <w:pPr>
        <w:pStyle w:val="ConsPlusNormal"/>
        <w:ind w:firstLine="540"/>
        <w:jc w:val="both"/>
      </w:pPr>
      <w:r>
        <w:t xml:space="preserve">(п. 16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2" w:history="1">
        <w:r>
          <w:rPr>
            <w:color w:val="0000FF"/>
          </w:rPr>
          <w:t>подпунктах "т"</w:t>
        </w:r>
      </w:hyperlink>
      <w:r>
        <w:t xml:space="preserve"> и </w:t>
      </w:r>
      <w:hyperlink w:anchor="P123" w:history="1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4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4" w:history="1">
        <w:r>
          <w:rPr>
            <w:color w:val="0000FF"/>
          </w:rPr>
          <w:t>пунктах 3</w:t>
        </w:r>
      </w:hyperlink>
      <w:r>
        <w:t xml:space="preserve">, </w:t>
      </w:r>
      <w:hyperlink r:id="rId45" w:history="1">
        <w:r>
          <w:rPr>
            <w:color w:val="0000FF"/>
          </w:rPr>
          <w:t>4</w:t>
        </w:r>
      </w:hyperlink>
      <w:r>
        <w:t xml:space="preserve"> и </w:t>
      </w:r>
      <w:hyperlink r:id="rId46" w:history="1">
        <w:r>
          <w:rPr>
            <w:color w:val="0000FF"/>
          </w:rPr>
          <w:t>7 части 1 статьи 25</w:t>
        </w:r>
      </w:hyperlink>
      <w:r>
        <w:t xml:space="preserve"> Лесного</w:t>
      </w:r>
      <w:proofErr w:type="gramEnd"/>
      <w:r>
        <w:t xml:space="preserve"> кодекса Российской Федерации) и иных работ.</w:t>
      </w:r>
    </w:p>
    <w:p w:rsidR="00896A6D" w:rsidRDefault="00896A6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6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24" w:history="1">
        <w:r>
          <w:rPr>
            <w:color w:val="0000FF"/>
          </w:rPr>
          <w:t>"ф"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5 рабочих дней </w:t>
      </w:r>
      <w:proofErr w:type="gramStart"/>
      <w:r>
        <w:t>с даты подачи</w:t>
      </w:r>
      <w:proofErr w:type="gramEnd"/>
      <w:r>
        <w:t xml:space="preserve"> заказчиком или экспертом запроса в орган охраны объектов культурного наследия.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не превышает 15 рабочих дней </w:t>
      </w:r>
      <w:proofErr w:type="gramStart"/>
      <w:r>
        <w:t>с даты поступления</w:t>
      </w:r>
      <w:proofErr w:type="gramEnd"/>
      <w:r>
        <w:t xml:space="preserve"> межведомственного запроса.</w:t>
      </w:r>
    </w:p>
    <w:p w:rsidR="00896A6D" w:rsidRDefault="00896A6D">
      <w:pPr>
        <w:pStyle w:val="ConsPlusNormal"/>
        <w:jc w:val="both"/>
      </w:pPr>
      <w:r>
        <w:t xml:space="preserve">(п. 16(3)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17. При проведении экспертизы эксперт обязан: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51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д) соблюдать установленные сроки и порядок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</w:t>
      </w:r>
      <w:proofErr w:type="gramStart"/>
      <w:r>
        <w:t>и</w:t>
      </w:r>
      <w:proofErr w:type="gramEnd"/>
      <w:r>
        <w:t xml:space="preserve">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896A6D" w:rsidRDefault="00896A6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2" w:history="1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896A6D" w:rsidRDefault="00896A6D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3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4" w:history="1">
        <w:r>
          <w:rPr>
            <w:color w:val="0000FF"/>
          </w:rPr>
          <w:t>N 569</w:t>
        </w:r>
      </w:hyperlink>
      <w:r>
        <w:t>)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2" w:history="1">
        <w:r>
          <w:rPr>
            <w:color w:val="0000FF"/>
          </w:rPr>
          <w:t>11(2)</w:t>
        </w:r>
      </w:hyperlink>
      <w:r>
        <w:t xml:space="preserve"> настоящего Положения, - для юридического</w:t>
      </w:r>
      <w:proofErr w:type="gramEnd"/>
      <w:r>
        <w:t xml:space="preserve"> лица;</w:t>
      </w:r>
    </w:p>
    <w:p w:rsidR="00896A6D" w:rsidRDefault="00896A6D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5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6" w:history="1">
        <w:r>
          <w:rPr>
            <w:color w:val="0000FF"/>
          </w:rPr>
          <w:t>N 569</w:t>
        </w:r>
      </w:hyperlink>
      <w:r>
        <w:t>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з) сведения об обстоятельствах, повлиявших на процесс проведения и результаты экспертизы (если имеются);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н) вывод экспертизы в соответствии с требованиями, предусмотренными </w:t>
      </w:r>
      <w:hyperlink w:anchor="P172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>20. В заключени</w:t>
      </w:r>
      <w:proofErr w:type="gramStart"/>
      <w:r>
        <w:t>и</w:t>
      </w:r>
      <w:proofErr w:type="gramEnd"/>
      <w:r>
        <w:t xml:space="preserve"> экспертизы указывается однозначный вывод экспертизы: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5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</w:t>
      </w:r>
      <w:proofErr w:type="gramEnd"/>
      <w:r>
        <w:t xml:space="preserve"> (или) хозяйственных работ, предусмотренных </w:t>
      </w:r>
      <w:hyperlink r:id="rId58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в) о возможности (положительное заключение) или невозможности (отрицательное </w:t>
      </w:r>
      <w:r>
        <w:lastRenderedPageBreak/>
        <w:t xml:space="preserve">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5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требований к градостроительным регламентам в границах </w:t>
      </w:r>
      <w:proofErr w:type="gramStart"/>
      <w:r>
        <w:t>территорий зон охраны объекта культурного наследия</w:t>
      </w:r>
      <w:proofErr w:type="gramEnd"/>
      <w:r>
        <w:t>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установления </w:t>
      </w:r>
      <w:proofErr w:type="gramStart"/>
      <w:r>
        <w:t>границ территорий зон охраны объекта культурного наследия</w:t>
      </w:r>
      <w:proofErr w:type="gramEnd"/>
      <w:r>
        <w:t xml:space="preserve"> и особых режимов использования земель в границах зон охраны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896A6D" w:rsidRDefault="00896A6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896A6D" w:rsidRDefault="00896A6D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усиленной квалифицированной электронной подписью.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усиленной квалифицированной электронной подписью.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896A6D" w:rsidRDefault="0089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6D" w:rsidRDefault="00896A6D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896A6D" w:rsidRDefault="00896A6D">
      <w:pPr>
        <w:pStyle w:val="ConsPlusNormal"/>
        <w:ind w:firstLine="540"/>
        <w:jc w:val="both"/>
      </w:pPr>
      <w:r>
        <w:rPr>
          <w:color w:val="0A2666"/>
        </w:rPr>
        <w:t xml:space="preserve">Текст пункта 24 приведен в соответствии с изменениями, внесенными </w:t>
      </w:r>
      <w:hyperlink r:id="rId6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27.04.2017 N 501.</w:t>
      </w:r>
    </w:p>
    <w:p w:rsidR="00896A6D" w:rsidRDefault="0089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6D" w:rsidRDefault="00896A6D">
      <w:pPr>
        <w:pStyle w:val="ConsPlusNormal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приложения, указанные в заключени</w:t>
      </w:r>
      <w:proofErr w:type="gramStart"/>
      <w:r>
        <w:t>и</w:t>
      </w:r>
      <w:proofErr w:type="gramEnd"/>
      <w:r>
        <w:t xml:space="preserve">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896A6D" w:rsidRDefault="00896A6D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27. Эксперт, индивидуально проводивший экспертизу, или ответственный секретарь экспертной комиссии в течение 10 рабочих дней </w:t>
      </w:r>
      <w:proofErr w:type="gramStart"/>
      <w:r>
        <w:t>с даты оформления</w:t>
      </w:r>
      <w:proofErr w:type="gramEnd"/>
      <w:r>
        <w:t xml:space="preserve">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29. Орган охраны объектов культурного наследия в течение 45 рабочих дней со дня получения заключения экспертизы рассматривает его и прилагаемые к нему документы и материалы, предусмотренные </w:t>
      </w:r>
      <w:hyperlink w:anchor="P208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 xml:space="preserve">Орган охраны объектов культурного наследия в течение 5 рабочих дней со дня получения заключения экспертизы и в соответствии с </w:t>
      </w:r>
      <w:hyperlink w:anchor="P20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 xml:space="preserve">30. Орган охраны объектов культурного наследия рассматривает предложения, поступившие в течение 15 рабочих дней со дня размещения заключения экспертизы и в соответствии с </w:t>
      </w:r>
      <w:hyperlink w:anchor="P20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0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</w:t>
      </w:r>
      <w:proofErr w:type="gramStart"/>
      <w:r>
        <w:t>и</w:t>
      </w:r>
      <w:proofErr w:type="gramEnd"/>
      <w:r>
        <w:t xml:space="preserve"> экспертизы, или несогласии с выводами, изложенными в заключении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896A6D" w:rsidRDefault="00896A6D">
      <w:pPr>
        <w:pStyle w:val="ConsPlusNormal"/>
        <w:jc w:val="both"/>
      </w:pPr>
      <w:r>
        <w:t xml:space="preserve">(п. 30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формате переносимого документа (PDF), а также копия уведомления.</w:t>
      </w:r>
    </w:p>
    <w:p w:rsidR="00896A6D" w:rsidRDefault="00896A6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gramStart"/>
      <w:r>
        <w:t>несогласия органа охраны объектов культурного наследия</w:t>
      </w:r>
      <w:proofErr w:type="gramEnd"/>
      <w:r>
        <w:t xml:space="preserve"> с заключением экспертизы по причинам, предусмотренным </w:t>
      </w:r>
      <w:hyperlink w:anchor="P224" w:history="1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896A6D" w:rsidRDefault="00896A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112" w:rsidRDefault="00167112"/>
    <w:sectPr w:rsidR="00167112" w:rsidSect="00E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96A6D"/>
    <w:rsid w:val="00167112"/>
    <w:rsid w:val="008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24D7A5121C6D224A46217C20790BABF2C7314C3378CE90B85AB44D1A605AC0006C819593B7B2A3wABDM" TargetMode="External"/><Relationship Id="rId18" Type="http://schemas.openxmlformats.org/officeDocument/2006/relationships/hyperlink" Target="consultantplus://offline/ref=6524D7A5121C6D224A46217C20790BABF1C531413276CE90B85AB44D1A605AC0006C819593B7BBA2wABDM" TargetMode="External"/><Relationship Id="rId26" Type="http://schemas.openxmlformats.org/officeDocument/2006/relationships/hyperlink" Target="consultantplus://offline/ref=6524D7A5121C6D224A46217C20790BABF1C53C453772CE90B85AB44D1A605AC0006C819593B7B3A7wABCM" TargetMode="External"/><Relationship Id="rId39" Type="http://schemas.openxmlformats.org/officeDocument/2006/relationships/hyperlink" Target="consultantplus://offline/ref=6524D7A5121C6D224A46217C20790BABFAC5374C357A939AB003B84F1D6F05D707258D9493B0B1wABBM" TargetMode="External"/><Relationship Id="rId21" Type="http://schemas.openxmlformats.org/officeDocument/2006/relationships/hyperlink" Target="consultantplus://offline/ref=6524D7A5121C6D224A46217C20790BABF2C637453578CE90B85AB44D1A605AC0006C819593B7B2A2wAB8M" TargetMode="External"/><Relationship Id="rId34" Type="http://schemas.openxmlformats.org/officeDocument/2006/relationships/hyperlink" Target="consultantplus://offline/ref=6524D7A5121C6D224A46217C20790BABF2CC354D3E78CE90B85AB44D1A605AC0006C819593B7B2A2wABDM" TargetMode="External"/><Relationship Id="rId42" Type="http://schemas.openxmlformats.org/officeDocument/2006/relationships/hyperlink" Target="consultantplus://offline/ref=6524D7A5121C6D224A46217C20790BABF2C7314C3378CE90B85AB44D1A605AC0006C819593B7B2A3wABEM" TargetMode="External"/><Relationship Id="rId47" Type="http://schemas.openxmlformats.org/officeDocument/2006/relationships/hyperlink" Target="consultantplus://offline/ref=6524D7A5121C6D224A46217C20790BABF2CC354D3E78CE90B85AB44D1A605AC0006C819593B7B2A1wAB1M" TargetMode="External"/><Relationship Id="rId50" Type="http://schemas.openxmlformats.org/officeDocument/2006/relationships/hyperlink" Target="consultantplus://offline/ref=6524D7A5121C6D224A46217C20790BABF2C7314C3378CE90B85AB44D1A605AC0006C819593B7B2A0wAB9M" TargetMode="External"/><Relationship Id="rId55" Type="http://schemas.openxmlformats.org/officeDocument/2006/relationships/hyperlink" Target="consultantplus://offline/ref=6524D7A5121C6D224A46217C20790BABF2C637453777CE90B85AB44D1A605AC0006C819593B7B2A0wABAM" TargetMode="External"/><Relationship Id="rId63" Type="http://schemas.openxmlformats.org/officeDocument/2006/relationships/hyperlink" Target="consultantplus://offline/ref=6524D7A5121C6D224A46217C20790BABF1C533453370CE90B85AB44D1A605AC0006C819593B7B2A2wABCM" TargetMode="External"/><Relationship Id="rId68" Type="http://schemas.openxmlformats.org/officeDocument/2006/relationships/hyperlink" Target="consultantplus://offline/ref=6524D7A5121C6D224A46217C20790BABF1C533453370CE90B85AB44D1A605AC0006C819593B7B2A1wABBM" TargetMode="External"/><Relationship Id="rId76" Type="http://schemas.openxmlformats.org/officeDocument/2006/relationships/hyperlink" Target="consultantplus://offline/ref=6524D7A5121C6D224A46217C20790BABF2CC354D3E78CE90B85AB44D1A605AC0006C819593B7B2A5wABFM" TargetMode="External"/><Relationship Id="rId7" Type="http://schemas.openxmlformats.org/officeDocument/2006/relationships/hyperlink" Target="consultantplus://offline/ref=6524D7A5121C6D224A46217C20790BABF2CC354D3E78CE90B85AB44D1A605AC0006C819593B7B2A3wABDM" TargetMode="External"/><Relationship Id="rId71" Type="http://schemas.openxmlformats.org/officeDocument/2006/relationships/hyperlink" Target="consultantplus://offline/ref=6524D7A5121C6D224A46217C20790BABF1C533453370CE90B85AB44D1A605AC0006C819593B7B2A0wAB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4D7A5121C6D224A46217C20790BABF1C533453370CE90B85AB44D1A605AC0006C819593B7B2A3wABDM" TargetMode="External"/><Relationship Id="rId29" Type="http://schemas.openxmlformats.org/officeDocument/2006/relationships/hyperlink" Target="consultantplus://offline/ref=6524D7A5121C6D224A46217C20790BABF1C53C453772CE90B85AB44D1A605AC0006C819593B7B3A7wAB9M" TargetMode="External"/><Relationship Id="rId11" Type="http://schemas.openxmlformats.org/officeDocument/2006/relationships/hyperlink" Target="consultantplus://offline/ref=6524D7A5121C6D224A46217C20790BABF1C536433178CE90B85AB44D1A605AC0006C819593B7B0A3wAB9M" TargetMode="External"/><Relationship Id="rId24" Type="http://schemas.openxmlformats.org/officeDocument/2006/relationships/hyperlink" Target="consultantplus://offline/ref=6524D7A5121C6D224A46217C20790BABF2CC354D3E78CE90B85AB44D1A605AC0006C819593B7B2A2wABBM" TargetMode="External"/><Relationship Id="rId32" Type="http://schemas.openxmlformats.org/officeDocument/2006/relationships/hyperlink" Target="consultantplus://offline/ref=6524D7A5121C6D224A46217C20790BABF1C53C453772CE90B85AB44D1A605AC0006C819593B7B3A7wAB0M" TargetMode="External"/><Relationship Id="rId37" Type="http://schemas.openxmlformats.org/officeDocument/2006/relationships/hyperlink" Target="consultantplus://offline/ref=6524D7A5121C6D224A46217C20790BABF2CC354D3E78CE90B85AB44D1A605AC0006C819593B7B2A1wAB0M" TargetMode="External"/><Relationship Id="rId40" Type="http://schemas.openxmlformats.org/officeDocument/2006/relationships/hyperlink" Target="consultantplus://offline/ref=6524D7A5121C6D224A46217C20790BABFAC5374C357A939AB003B84F1D6F05D707258D9493BFB0wAB0M" TargetMode="External"/><Relationship Id="rId45" Type="http://schemas.openxmlformats.org/officeDocument/2006/relationships/hyperlink" Target="consultantplus://offline/ref=6524D7A5121C6D224A46217C20790BABF1C53C453772CE90B85AB44D1A605AC0006C819593B7B3A7wABDM" TargetMode="External"/><Relationship Id="rId53" Type="http://schemas.openxmlformats.org/officeDocument/2006/relationships/hyperlink" Target="consultantplus://offline/ref=6524D7A5121C6D224A46217C20790BABF2C637453777CE90B85AB44D1A605AC0006C819593B7B2A0wABAM" TargetMode="External"/><Relationship Id="rId58" Type="http://schemas.openxmlformats.org/officeDocument/2006/relationships/hyperlink" Target="consultantplus://offline/ref=6524D7A5121C6D224A46217C20790BABF1C53C453772CE90B85AB44D1A605AC0006C819593B7B3A7wAB9M" TargetMode="External"/><Relationship Id="rId66" Type="http://schemas.openxmlformats.org/officeDocument/2006/relationships/hyperlink" Target="consultantplus://offline/ref=6524D7A5121C6D224A46217C20790BABF1C533453370CE90B85AB44D1A605AC0006C819593B7B2A2wAB1M" TargetMode="External"/><Relationship Id="rId74" Type="http://schemas.openxmlformats.org/officeDocument/2006/relationships/hyperlink" Target="consultantplus://offline/ref=6524D7A5121C6D224A46217C20790BABF1C533453370CE90B85AB44D1A605AC0006C819593B7B2A0wABE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524D7A5121C6D224A46217C20790BABF2C637453777CE90B85AB44D1A605AC0006C819593B7B2A0wAB9M" TargetMode="External"/><Relationship Id="rId61" Type="http://schemas.openxmlformats.org/officeDocument/2006/relationships/hyperlink" Target="consultantplus://offline/ref=6524D7A5121C6D224A46217C20790BABF2CC354D3E78CE90B85AB44D1A605AC0006C819593B7B2A0wABEM" TargetMode="External"/><Relationship Id="rId10" Type="http://schemas.openxmlformats.org/officeDocument/2006/relationships/hyperlink" Target="consultantplus://offline/ref=6524D7A5121C6D224A46217C20790BABF1C536433178CE90B85AB44D1A605AC0006C819593B7B3AAwAB0M" TargetMode="External"/><Relationship Id="rId19" Type="http://schemas.openxmlformats.org/officeDocument/2006/relationships/hyperlink" Target="consultantplus://offline/ref=6524D7A5121C6D224A46217C20790BABF2CC354D3E78CE90B85AB44D1A605AC0006C819593B7B2A2wAB9M" TargetMode="External"/><Relationship Id="rId31" Type="http://schemas.openxmlformats.org/officeDocument/2006/relationships/hyperlink" Target="consultantplus://offline/ref=6524D7A5121C6D224A46217C20790BABF1C53C453772CE90B85AB44D1A605AC0006C819593B7B3A7wABDM" TargetMode="External"/><Relationship Id="rId44" Type="http://schemas.openxmlformats.org/officeDocument/2006/relationships/hyperlink" Target="consultantplus://offline/ref=6524D7A5121C6D224A46217C20790BABF1C53C453772CE90B85AB44D1A605AC0006C819593B7B3A7wABCM" TargetMode="External"/><Relationship Id="rId52" Type="http://schemas.openxmlformats.org/officeDocument/2006/relationships/hyperlink" Target="consultantplus://offline/ref=6524D7A5121C6D224A46217C20790BABF1C533453370CE90B85AB44D1A605AC0006C819593B7B2A2wAB8M" TargetMode="External"/><Relationship Id="rId60" Type="http://schemas.openxmlformats.org/officeDocument/2006/relationships/hyperlink" Target="consultantplus://offline/ref=6524D7A5121C6D224A46217C20790BABF1C43D4C3272CE90B85AB44D1A605AC0006C819593B7B2A1wAB1M" TargetMode="External"/><Relationship Id="rId65" Type="http://schemas.openxmlformats.org/officeDocument/2006/relationships/hyperlink" Target="consultantplus://offline/ref=6524D7A5121C6D224A46217C20790BABF1C533453370CE90B85AB44D1A605AC0006C819593B7B2A2wAB1M" TargetMode="External"/><Relationship Id="rId73" Type="http://schemas.openxmlformats.org/officeDocument/2006/relationships/hyperlink" Target="consultantplus://offline/ref=6524D7A5121C6D224A46217C20790BABF2CC354D3E78CE90B85AB44D1A605AC0006C819593B7B2A6wABD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24D7A5121C6D224A46217C20790BABF1C533453370CE90B85AB44D1A605AC0006C819593B7B2A3wABDM" TargetMode="External"/><Relationship Id="rId14" Type="http://schemas.openxmlformats.org/officeDocument/2006/relationships/hyperlink" Target="consultantplus://offline/ref=6524D7A5121C6D224A46217C20790BABF2CC354D3E78CE90B85AB44D1A605AC0006C819593B7B2A3wAB0M" TargetMode="External"/><Relationship Id="rId22" Type="http://schemas.openxmlformats.org/officeDocument/2006/relationships/hyperlink" Target="consultantplus://offline/ref=6524D7A5121C6D224A46217C20790BABF2C637453777CE90B85AB44D1A605AC0006C819593B7B2A0wABAM" TargetMode="External"/><Relationship Id="rId27" Type="http://schemas.openxmlformats.org/officeDocument/2006/relationships/hyperlink" Target="consultantplus://offline/ref=6524D7A5121C6D224A46217C20790BABF1C53C453772CE90B85AB44D1A605AC0006C819593B7B3A7wABDM" TargetMode="External"/><Relationship Id="rId30" Type="http://schemas.openxmlformats.org/officeDocument/2006/relationships/hyperlink" Target="consultantplus://offline/ref=6524D7A5121C6D224A46217C20790BABF1C53C453772CE90B85AB44D1A605AC0006C819593B7B3A7wABCM" TargetMode="External"/><Relationship Id="rId35" Type="http://schemas.openxmlformats.org/officeDocument/2006/relationships/hyperlink" Target="consultantplus://offline/ref=6524D7A5121C6D224A46217C20790BABF1C43D4C3272CE90B85AB44D1A605AC0006C819593B7B2A1wABDM" TargetMode="External"/><Relationship Id="rId43" Type="http://schemas.openxmlformats.org/officeDocument/2006/relationships/hyperlink" Target="consultantplus://offline/ref=6524D7A5121C6D224A46217C20790BABF1C53C453772CE90B85AB44D1A605AC0006C819593B7B3A7wAB9M" TargetMode="External"/><Relationship Id="rId48" Type="http://schemas.openxmlformats.org/officeDocument/2006/relationships/hyperlink" Target="consultantplus://offline/ref=6524D7A5121C6D224A46217C20790BABF2C7314C3378CE90B85AB44D1A605AC0006C819593B7B2A1wAB0M" TargetMode="External"/><Relationship Id="rId56" Type="http://schemas.openxmlformats.org/officeDocument/2006/relationships/hyperlink" Target="consultantplus://offline/ref=6524D7A5121C6D224A46217C20790BABF2CC354D3E78CE90B85AB44D1A605AC0006C819593B7B2A0wABDM" TargetMode="External"/><Relationship Id="rId64" Type="http://schemas.openxmlformats.org/officeDocument/2006/relationships/hyperlink" Target="consultantplus://offline/ref=6524D7A5121C6D224A46217C20790BABF1C533453370CE90B85AB44D1A605AC0006C819593B7B2A2wABFM" TargetMode="External"/><Relationship Id="rId69" Type="http://schemas.openxmlformats.org/officeDocument/2006/relationships/hyperlink" Target="consultantplus://offline/ref=6524D7A5121C6D224A46217C20790BABF1C533453370CE90B85AB44D1A605AC0006C819593B7B2A0wAB9M" TargetMode="External"/><Relationship Id="rId77" Type="http://schemas.openxmlformats.org/officeDocument/2006/relationships/hyperlink" Target="consultantplus://offline/ref=6524D7A5121C6D224A46217C20790BABF1C533453370CE90B85AB44D1A605AC0006C819593B7B2A7wAB8M" TargetMode="External"/><Relationship Id="rId8" Type="http://schemas.openxmlformats.org/officeDocument/2006/relationships/hyperlink" Target="consultantplus://offline/ref=6524D7A5121C6D224A46217C20790BABF1C43D4C3272CE90B85AB44D1A605AC0006C819593B7B2A3wABFM" TargetMode="External"/><Relationship Id="rId51" Type="http://schemas.openxmlformats.org/officeDocument/2006/relationships/hyperlink" Target="consultantplus://offline/ref=6524D7A5121C6D224A46217C20790BABF1C536433178CE90B85AB44D1A605AC0006C819593B7B3A4wABDM" TargetMode="External"/><Relationship Id="rId72" Type="http://schemas.openxmlformats.org/officeDocument/2006/relationships/hyperlink" Target="consultantplus://offline/ref=6524D7A5121C6D224A46217C20790BABF2CC354D3E78CE90B85AB44D1A605AC0006C819593B7B2A6wAB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24D7A5121C6D224A46217C20790BABF2C637453777CE90B85AB44D1A605AC0006C819593B7B2A0wAB9M" TargetMode="External"/><Relationship Id="rId17" Type="http://schemas.openxmlformats.org/officeDocument/2006/relationships/hyperlink" Target="consultantplus://offline/ref=6524D7A5121C6D224A46217C20790BABF2CC354D3E78CE90B85AB44D1A605AC0006C819593B7B2A3wAB1M" TargetMode="External"/><Relationship Id="rId25" Type="http://schemas.openxmlformats.org/officeDocument/2006/relationships/hyperlink" Target="consultantplus://offline/ref=6524D7A5121C6D224A46217C20790BABF1C53C453772CE90B85AB44D1A605AC0006C819593B7B3A7wAB9M" TargetMode="External"/><Relationship Id="rId33" Type="http://schemas.openxmlformats.org/officeDocument/2006/relationships/hyperlink" Target="consultantplus://offline/ref=6524D7A5121C6D224A46217C20790BABF1C53C453772CE90B85AB44D1A605AC0006C819593B7B3A7wAB9M" TargetMode="External"/><Relationship Id="rId38" Type="http://schemas.openxmlformats.org/officeDocument/2006/relationships/hyperlink" Target="consultantplus://offline/ref=6524D7A5121C6D224A46217C20790BABFAC5374C357A939AB003B84F1D6F05D707258D9493BEB3wAB2M" TargetMode="External"/><Relationship Id="rId46" Type="http://schemas.openxmlformats.org/officeDocument/2006/relationships/hyperlink" Target="consultantplus://offline/ref=6524D7A5121C6D224A46217C20790BABF1C53C453772CE90B85AB44D1A605AC0006C819593B7B3A7wAB0M" TargetMode="External"/><Relationship Id="rId59" Type="http://schemas.openxmlformats.org/officeDocument/2006/relationships/hyperlink" Target="consultantplus://offline/ref=6524D7A5121C6D224A46217C20790BABF1C53C453772CE90B85AB44D1A605AC0006C819593B7B3A7wAB9M" TargetMode="External"/><Relationship Id="rId67" Type="http://schemas.openxmlformats.org/officeDocument/2006/relationships/hyperlink" Target="consultantplus://offline/ref=6524D7A5121C6D224A46217C20790BABF1C533453370CE90B85AB44D1A605AC0006C819593B7B2A1wABAM" TargetMode="External"/><Relationship Id="rId20" Type="http://schemas.openxmlformats.org/officeDocument/2006/relationships/hyperlink" Target="consultantplus://offline/ref=6524D7A5121C6D224A46217C20790BABF2CC354D3E78CE90B85AB44D1A605AC0006C819593B7B2A2wABAM" TargetMode="External"/><Relationship Id="rId41" Type="http://schemas.openxmlformats.org/officeDocument/2006/relationships/hyperlink" Target="consultantplus://offline/ref=6524D7A5121C6D224A46217C20790BABF1C43D4C3272CE90B85AB44D1A605AC0006C819593B7B2A1wABFM" TargetMode="External"/><Relationship Id="rId54" Type="http://schemas.openxmlformats.org/officeDocument/2006/relationships/hyperlink" Target="consultantplus://offline/ref=6524D7A5121C6D224A46217C20790BABF2CC354D3E78CE90B85AB44D1A605AC0006C819593B7B2A0wABCM" TargetMode="External"/><Relationship Id="rId62" Type="http://schemas.openxmlformats.org/officeDocument/2006/relationships/hyperlink" Target="consultantplus://offline/ref=6524D7A5121C6D224A46217C20790BABF1C533453370CE90B85AB44D1A605AC0006C819593B7B2A2wABAM" TargetMode="External"/><Relationship Id="rId70" Type="http://schemas.openxmlformats.org/officeDocument/2006/relationships/hyperlink" Target="consultantplus://offline/ref=6524D7A5121C6D224A46217C20790BABF1C533453370CE90B85AB44D1A605AC0006C819593B7B2A0wABBM" TargetMode="External"/><Relationship Id="rId75" Type="http://schemas.openxmlformats.org/officeDocument/2006/relationships/hyperlink" Target="consultantplus://offline/ref=6524D7A5121C6D224A46217C20790BABF1C533453370CE90B85AB44D1A605AC0006C819593B7B2A0wA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4D7A5121C6D224A46217C20790BABF2C7314C3378CE90B85AB44D1A605AC0006C819593B7B2A3wABDM" TargetMode="External"/><Relationship Id="rId15" Type="http://schemas.openxmlformats.org/officeDocument/2006/relationships/hyperlink" Target="consultantplus://offline/ref=6524D7A5121C6D224A46217C20790BABF1C43D4C3272CE90B85AB44D1A605AC0006C819593B7B2A3wABFM" TargetMode="External"/><Relationship Id="rId23" Type="http://schemas.openxmlformats.org/officeDocument/2006/relationships/hyperlink" Target="consultantplus://offline/ref=6524D7A5121C6D224A46217C20790BABF1C536433178CE90B85AB44D1A605AC0006C819593B7B3A4wABDM" TargetMode="External"/><Relationship Id="rId28" Type="http://schemas.openxmlformats.org/officeDocument/2006/relationships/hyperlink" Target="consultantplus://offline/ref=6524D7A5121C6D224A46217C20790BABF1C53C453772CE90B85AB44D1A605AC0006C819593B7B3A7wAB0M" TargetMode="External"/><Relationship Id="rId36" Type="http://schemas.openxmlformats.org/officeDocument/2006/relationships/hyperlink" Target="consultantplus://offline/ref=6524D7A5121C6D224A46217C20790BABF2CC354D3E78CE90B85AB44D1A605AC0006C819593B7B2A1wABCM" TargetMode="External"/><Relationship Id="rId49" Type="http://schemas.openxmlformats.org/officeDocument/2006/relationships/hyperlink" Target="consultantplus://offline/ref=6524D7A5121C6D224A46217C20790BABF2C7314C3378CE90B85AB44D1A605AC0006C819593B7B2A0wAB8M" TargetMode="External"/><Relationship Id="rId57" Type="http://schemas.openxmlformats.org/officeDocument/2006/relationships/hyperlink" Target="consultantplus://offline/ref=6524D7A5121C6D224A46217C20790BABF1C53C453772CE90B85AB44D1A605AC0006C819593B7B3A7wA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6938</Words>
  <Characters>39552</Characters>
  <Application>Microsoft Office Word</Application>
  <DocSecurity>0</DocSecurity>
  <Lines>329</Lines>
  <Paragraphs>92</Paragraphs>
  <ScaleCrop>false</ScaleCrop>
  <Company/>
  <LinksUpToDate>false</LinksUpToDate>
  <CharactersWithSpaces>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Burdina_EL</cp:lastModifiedBy>
  <cp:revision>1</cp:revision>
  <dcterms:created xsi:type="dcterms:W3CDTF">2017-08-08T12:01:00Z</dcterms:created>
  <dcterms:modified xsi:type="dcterms:W3CDTF">2017-08-08T12:02:00Z</dcterms:modified>
</cp:coreProperties>
</file>