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28" w:rsidRDefault="00244D1E" w:rsidP="00403B28">
      <w:pPr>
        <w:pStyle w:val="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pt;visibility:visible">
            <v:imagedata r:id="rId6" o:title=""/>
          </v:shape>
        </w:pict>
      </w:r>
    </w:p>
    <w:p w:rsidR="00EC4628" w:rsidRPr="00403B28" w:rsidRDefault="00EC4628" w:rsidP="00403B28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ХИСЛАВИЧСКИЙ РАЙОННЫЙ СОВЕТ ДЕПУТАТОВ </w:t>
      </w:r>
    </w:p>
    <w:p w:rsidR="00EC4628" w:rsidRDefault="00EC4628" w:rsidP="00403B28">
      <w:pPr>
        <w:pStyle w:val="2"/>
        <w:spacing w:after="120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680CAE">
        <w:rPr>
          <w:sz w:val="32"/>
          <w:szCs w:val="32"/>
        </w:rPr>
        <w:t>Е</w:t>
      </w:r>
    </w:p>
    <w:p w:rsidR="00EC4628" w:rsidRPr="00885F33" w:rsidRDefault="00EC4628" w:rsidP="00885F3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628" w:rsidRPr="00885F33" w:rsidRDefault="00EC4628" w:rsidP="00403B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F3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80CAE">
        <w:rPr>
          <w:rFonts w:ascii="Times New Roman" w:hAnsi="Times New Roman" w:cs="Times New Roman"/>
          <w:sz w:val="28"/>
          <w:szCs w:val="28"/>
          <w:lang w:eastAsia="ru-RU"/>
        </w:rPr>
        <w:t xml:space="preserve">28 сентября  </w:t>
      </w:r>
      <w:r w:rsidRPr="00885F33">
        <w:rPr>
          <w:rFonts w:ascii="Times New Roman" w:hAnsi="Times New Roman" w:cs="Times New Roman"/>
          <w:sz w:val="28"/>
          <w:szCs w:val="28"/>
          <w:lang w:eastAsia="ru-RU"/>
        </w:rPr>
        <w:t>2017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85F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680CA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85F33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0CAE">
        <w:rPr>
          <w:rFonts w:ascii="Times New Roman" w:hAnsi="Times New Roman" w:cs="Times New Roman"/>
          <w:sz w:val="28"/>
          <w:szCs w:val="28"/>
          <w:lang w:eastAsia="ru-RU"/>
        </w:rPr>
        <w:t>44</w:t>
      </w:r>
    </w:p>
    <w:p w:rsidR="00EC4628" w:rsidRDefault="00EC4628" w:rsidP="00B04D99">
      <w:pPr>
        <w:pStyle w:val="ConsPlusTitle"/>
        <w:rPr>
          <w:b w:val="0"/>
          <w:bCs w:val="0"/>
        </w:rPr>
      </w:pPr>
      <w:r w:rsidRPr="00017D87">
        <w:rPr>
          <w:b w:val="0"/>
          <w:bCs w:val="0"/>
        </w:rPr>
        <w:t>Об утверждении Порядка определения</w:t>
      </w:r>
    </w:p>
    <w:p w:rsidR="00EC4628" w:rsidRDefault="00EC4628" w:rsidP="00B04D99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цены земельных участков при заключении </w:t>
      </w:r>
    </w:p>
    <w:p w:rsidR="00EC4628" w:rsidRDefault="00EC4628" w:rsidP="00B04D99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договоров купли-продажи земельных </w:t>
      </w:r>
    </w:p>
    <w:p w:rsidR="00EC4628" w:rsidRDefault="00EC4628" w:rsidP="00B04D99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участков, </w:t>
      </w:r>
      <w:r w:rsidRPr="00017D87">
        <w:rPr>
          <w:b w:val="0"/>
          <w:bCs w:val="0"/>
        </w:rPr>
        <w:t xml:space="preserve">находящихся в муниципальной </w:t>
      </w:r>
    </w:p>
    <w:p w:rsidR="00EC4628" w:rsidRDefault="00EC4628" w:rsidP="00B04D99">
      <w:pPr>
        <w:pStyle w:val="ConsPlusTitle"/>
        <w:rPr>
          <w:b w:val="0"/>
          <w:bCs w:val="0"/>
        </w:rPr>
      </w:pPr>
      <w:r w:rsidRPr="00017D87">
        <w:rPr>
          <w:b w:val="0"/>
          <w:bCs w:val="0"/>
        </w:rPr>
        <w:t>собственности муниципального</w:t>
      </w:r>
    </w:p>
    <w:p w:rsidR="00EC4628" w:rsidRDefault="00EC4628" w:rsidP="00B04D99">
      <w:pPr>
        <w:pStyle w:val="ConsPlusTitle"/>
        <w:rPr>
          <w:b w:val="0"/>
          <w:bCs w:val="0"/>
        </w:rPr>
      </w:pPr>
      <w:r w:rsidRPr="00017D87">
        <w:rPr>
          <w:b w:val="0"/>
          <w:bCs w:val="0"/>
        </w:rPr>
        <w:t xml:space="preserve">образования </w:t>
      </w:r>
      <w:r>
        <w:rPr>
          <w:b w:val="0"/>
          <w:bCs w:val="0"/>
        </w:rPr>
        <w:t xml:space="preserve">«Хиславичский район» </w:t>
      </w:r>
    </w:p>
    <w:p w:rsidR="00EC4628" w:rsidRPr="00017D87" w:rsidRDefault="00EC4628" w:rsidP="00B04D99">
      <w:pPr>
        <w:pStyle w:val="ConsPlusTitle"/>
        <w:rPr>
          <w:b w:val="0"/>
          <w:bCs w:val="0"/>
          <w:lang w:eastAsia="en-US"/>
        </w:rPr>
      </w:pPr>
      <w:r w:rsidRPr="00017D87">
        <w:rPr>
          <w:b w:val="0"/>
          <w:bCs w:val="0"/>
        </w:rPr>
        <w:t>Смоленской области</w:t>
      </w:r>
      <w:r>
        <w:rPr>
          <w:b w:val="0"/>
          <w:bCs w:val="0"/>
        </w:rPr>
        <w:t>, без проведения торгов</w:t>
      </w:r>
    </w:p>
    <w:p w:rsidR="00EC4628" w:rsidRPr="00F02348" w:rsidRDefault="00EC4628" w:rsidP="00F02348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628" w:rsidRDefault="00EC4628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Федерации», руководствуясь 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«Хиславичский район»</w:t>
      </w: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области, </w:t>
      </w:r>
    </w:p>
    <w:p w:rsidR="00EC4628" w:rsidRDefault="00EC4628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628" w:rsidRPr="00F02348" w:rsidRDefault="00EC4628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Хиславичский районный совет депутатов</w:t>
      </w: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 е ш и л:</w:t>
      </w:r>
    </w:p>
    <w:p w:rsidR="00EC4628" w:rsidRPr="00F02348" w:rsidRDefault="00EC4628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628" w:rsidRPr="00F02348" w:rsidRDefault="00EC4628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628" w:rsidRPr="00D718B8" w:rsidRDefault="00EC4628" w:rsidP="00B04D99">
      <w:pPr>
        <w:pStyle w:val="ConsPlusTitle"/>
        <w:ind w:firstLine="540"/>
        <w:jc w:val="both"/>
        <w:rPr>
          <w:b w:val="0"/>
          <w:bCs w:val="0"/>
        </w:rPr>
      </w:pPr>
      <w:r w:rsidRPr="00D718B8">
        <w:rPr>
          <w:b w:val="0"/>
          <w:bCs w:val="0"/>
        </w:rPr>
        <w:t xml:space="preserve">1. Утвердить прилагаемый </w:t>
      </w:r>
      <w:r>
        <w:rPr>
          <w:b w:val="0"/>
          <w:bCs w:val="0"/>
        </w:rPr>
        <w:t>Порядок</w:t>
      </w:r>
      <w:r w:rsidRPr="00D718B8">
        <w:rPr>
          <w:b w:val="0"/>
          <w:bCs w:val="0"/>
        </w:rPr>
        <w:t xml:space="preserve"> 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образования </w:t>
      </w:r>
      <w:r>
        <w:rPr>
          <w:b w:val="0"/>
          <w:bCs w:val="0"/>
        </w:rPr>
        <w:t xml:space="preserve">«Хиславичский район» </w:t>
      </w:r>
      <w:r w:rsidRPr="00D718B8">
        <w:rPr>
          <w:b w:val="0"/>
          <w:bCs w:val="0"/>
        </w:rPr>
        <w:t>Смоленской области</w:t>
      </w:r>
      <w:r>
        <w:rPr>
          <w:b w:val="0"/>
          <w:bCs w:val="0"/>
        </w:rPr>
        <w:t>, без проведения торгов</w:t>
      </w:r>
      <w:r w:rsidRPr="00D718B8">
        <w:rPr>
          <w:b w:val="0"/>
          <w:bCs w:val="0"/>
        </w:rPr>
        <w:t>.</w:t>
      </w:r>
    </w:p>
    <w:p w:rsidR="00EC4628" w:rsidRDefault="00EC4628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2. Разместить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«Хиславичский район» Смоленской области.</w:t>
      </w:r>
    </w:p>
    <w:p w:rsidR="00EC4628" w:rsidRPr="00F02348" w:rsidRDefault="00EC4628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348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</w:t>
      </w:r>
    </w:p>
    <w:p w:rsidR="00EC4628" w:rsidRDefault="00EC4628" w:rsidP="0040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628" w:rsidRDefault="00EC4628" w:rsidP="0040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628" w:rsidRPr="00885F33" w:rsidRDefault="00EC4628" w:rsidP="0040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628" w:rsidRPr="00885F33" w:rsidRDefault="00EC4628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Председатель   Хиславичского                               </w:t>
      </w:r>
    </w:p>
    <w:p w:rsidR="00EC4628" w:rsidRDefault="00EC4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        районного Совета депутатов</w:t>
      </w:r>
    </w:p>
    <w:p w:rsidR="00EC4628" w:rsidRDefault="00EC4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П.П. Шахнов                                                          С.Н. Костюкова  </w:t>
      </w:r>
    </w:p>
    <w:p w:rsidR="00EC4628" w:rsidRDefault="00EC4628" w:rsidP="001948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4628" w:rsidRDefault="00EC4628" w:rsidP="001948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4628" w:rsidRDefault="00EC4628" w:rsidP="001948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4628" w:rsidRDefault="00EC4628" w:rsidP="001948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4628" w:rsidRPr="0019485D" w:rsidRDefault="00EC4628" w:rsidP="0019485D">
      <w:pPr>
        <w:jc w:val="right"/>
        <w:rPr>
          <w:rFonts w:ascii="Times New Roman" w:hAnsi="Times New Roman" w:cs="Times New Roman"/>
          <w:sz w:val="24"/>
          <w:szCs w:val="24"/>
        </w:rPr>
      </w:pPr>
      <w:r w:rsidRPr="001948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C4628" w:rsidRDefault="00EC4628" w:rsidP="0019485D">
      <w:pPr>
        <w:jc w:val="right"/>
        <w:rPr>
          <w:rFonts w:ascii="Times New Roman" w:hAnsi="Times New Roman" w:cs="Times New Roman"/>
          <w:sz w:val="24"/>
          <w:szCs w:val="24"/>
        </w:rPr>
      </w:pPr>
      <w:r w:rsidRPr="0019485D">
        <w:rPr>
          <w:rFonts w:ascii="Times New Roman" w:hAnsi="Times New Roman" w:cs="Times New Roman"/>
          <w:sz w:val="24"/>
          <w:szCs w:val="24"/>
        </w:rPr>
        <w:t xml:space="preserve">решением Хиславичского </w:t>
      </w:r>
    </w:p>
    <w:p w:rsidR="00EC4628" w:rsidRPr="0019485D" w:rsidRDefault="00EC4628" w:rsidP="0019485D">
      <w:pPr>
        <w:jc w:val="right"/>
        <w:rPr>
          <w:rFonts w:ascii="Times New Roman" w:hAnsi="Times New Roman" w:cs="Times New Roman"/>
          <w:sz w:val="24"/>
          <w:szCs w:val="24"/>
        </w:rPr>
      </w:pPr>
      <w:r w:rsidRPr="0019485D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EC4628" w:rsidRPr="006070DB" w:rsidRDefault="00EC4628" w:rsidP="0027676D">
      <w:pPr>
        <w:jc w:val="right"/>
        <w:rPr>
          <w:rFonts w:ascii="Times New Roman" w:hAnsi="Times New Roman" w:cs="Times New Roman"/>
          <w:sz w:val="24"/>
          <w:szCs w:val="24"/>
        </w:rPr>
      </w:pPr>
      <w:r w:rsidRPr="006070DB">
        <w:rPr>
          <w:rFonts w:ascii="Times New Roman" w:hAnsi="Times New Roman" w:cs="Times New Roman"/>
          <w:sz w:val="24"/>
          <w:szCs w:val="24"/>
        </w:rPr>
        <w:t>от</w:t>
      </w:r>
      <w:r w:rsidR="00680CAE">
        <w:rPr>
          <w:rFonts w:ascii="Times New Roman" w:hAnsi="Times New Roman" w:cs="Times New Roman"/>
          <w:sz w:val="24"/>
          <w:szCs w:val="24"/>
        </w:rPr>
        <w:t xml:space="preserve"> 28 сентября 2017г.</w:t>
      </w:r>
      <w:r w:rsidRPr="006070DB">
        <w:rPr>
          <w:rFonts w:ascii="Times New Roman" w:hAnsi="Times New Roman" w:cs="Times New Roman"/>
          <w:sz w:val="24"/>
          <w:szCs w:val="24"/>
        </w:rPr>
        <w:t xml:space="preserve">  № </w:t>
      </w:r>
      <w:r w:rsidR="00680CAE">
        <w:rPr>
          <w:rFonts w:ascii="Times New Roman" w:hAnsi="Times New Roman" w:cs="Times New Roman"/>
          <w:sz w:val="24"/>
          <w:szCs w:val="24"/>
        </w:rPr>
        <w:t>44</w:t>
      </w:r>
      <w:r w:rsidRPr="006070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4628" w:rsidRPr="00B04D99" w:rsidRDefault="00EC4628" w:rsidP="00B04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D9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C4628" w:rsidRPr="00B04D99" w:rsidRDefault="00EC4628" w:rsidP="00B04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D99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«ХИСЛАВИЧСКИЙ РАЙОН»</w:t>
      </w:r>
      <w:r w:rsidRPr="00B04D99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ОБЛАСТИ, БЕЗ ПРОВЕДЕНИЯ ТОРГОВ</w:t>
      </w:r>
    </w:p>
    <w:p w:rsidR="00EC4628" w:rsidRPr="00B04D99" w:rsidRDefault="00EC4628" w:rsidP="00B04D99">
      <w:pPr>
        <w:jc w:val="both"/>
        <w:rPr>
          <w:rFonts w:ascii="Times New Roman" w:hAnsi="Times New Roman" w:cs="Times New Roman"/>
          <w:sz w:val="28"/>
          <w:szCs w:val="28"/>
        </w:rPr>
      </w:pPr>
      <w:r w:rsidRPr="00B04D9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цену земельных участков при заключении договоров купли-продажи земельных участков,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  <w:r w:rsidRPr="00B04D99">
        <w:rPr>
          <w:rFonts w:ascii="Times New Roman" w:hAnsi="Times New Roman" w:cs="Times New Roman"/>
          <w:sz w:val="28"/>
          <w:szCs w:val="28"/>
        </w:rPr>
        <w:t xml:space="preserve"> Смоленской области, без проведения торгов, если иное не установлено федеральными законами.</w:t>
      </w:r>
    </w:p>
    <w:p w:rsidR="00EC4628" w:rsidRPr="00B04D99" w:rsidRDefault="00EC4628" w:rsidP="00B04D99">
      <w:pPr>
        <w:jc w:val="both"/>
        <w:rPr>
          <w:rFonts w:ascii="Times New Roman" w:hAnsi="Times New Roman" w:cs="Times New Roman"/>
          <w:sz w:val="28"/>
          <w:szCs w:val="28"/>
        </w:rPr>
      </w:pPr>
      <w:r w:rsidRPr="00B04D99">
        <w:rPr>
          <w:rFonts w:ascii="Times New Roman" w:hAnsi="Times New Roman" w:cs="Times New Roman"/>
          <w:sz w:val="28"/>
          <w:szCs w:val="28"/>
        </w:rPr>
        <w:t xml:space="preserve">2. Цена земельных участков при продаже земельных участков,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  <w:r w:rsidRPr="00B04D99">
        <w:rPr>
          <w:rFonts w:ascii="Times New Roman" w:hAnsi="Times New Roman" w:cs="Times New Roman"/>
          <w:sz w:val="28"/>
          <w:szCs w:val="28"/>
        </w:rPr>
        <w:t xml:space="preserve"> Смоленской области,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участка. Процентная ставка кадастровой стоимости земельного участка устанавливается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Хиславичский</w:t>
      </w:r>
      <w:r w:rsidRPr="00B04D99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C4628" w:rsidRPr="00B04D99" w:rsidRDefault="00EC4628" w:rsidP="00B04D99">
      <w:pPr>
        <w:jc w:val="both"/>
        <w:rPr>
          <w:rFonts w:ascii="Times New Roman" w:hAnsi="Times New Roman" w:cs="Times New Roman"/>
          <w:sz w:val="28"/>
          <w:szCs w:val="28"/>
        </w:rPr>
      </w:pPr>
      <w:r w:rsidRPr="00B04D99">
        <w:rPr>
          <w:rFonts w:ascii="Times New Roman" w:hAnsi="Times New Roman" w:cs="Times New Roman"/>
          <w:sz w:val="28"/>
          <w:szCs w:val="28"/>
        </w:rPr>
        <w:t xml:space="preserve">3. Если кадастровая стоимость земельного участка на дату заключения договора купли-продажи земельного участка не установлена, цена земельного участка,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04D99">
        <w:rPr>
          <w:rFonts w:ascii="Times New Roman" w:hAnsi="Times New Roman" w:cs="Times New Roman"/>
          <w:sz w:val="28"/>
          <w:szCs w:val="28"/>
        </w:rPr>
        <w:t xml:space="preserve">Смоленской области, определяется в соответствии с Федеральным законом от 29.07.98 № 135-ФЗ «Об оценочной деятельности в Российской Федерации».                             </w:t>
      </w:r>
    </w:p>
    <w:sectPr w:rsidR="00EC4628" w:rsidRPr="00B04D99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11" w:rsidRDefault="00353B11" w:rsidP="00885F33">
      <w:pPr>
        <w:spacing w:after="0" w:line="240" w:lineRule="auto"/>
      </w:pPr>
      <w:r>
        <w:separator/>
      </w:r>
    </w:p>
  </w:endnote>
  <w:endnote w:type="continuationSeparator" w:id="1">
    <w:p w:rsidR="00353B11" w:rsidRDefault="00353B1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11" w:rsidRDefault="00353B11" w:rsidP="00885F33">
      <w:pPr>
        <w:spacing w:after="0" w:line="240" w:lineRule="auto"/>
      </w:pPr>
      <w:r>
        <w:separator/>
      </w:r>
    </w:p>
  </w:footnote>
  <w:footnote w:type="continuationSeparator" w:id="1">
    <w:p w:rsidR="00353B11" w:rsidRDefault="00353B1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30"/>
    <w:rsid w:val="00017D87"/>
    <w:rsid w:val="00107006"/>
    <w:rsid w:val="0019485D"/>
    <w:rsid w:val="001E6F24"/>
    <w:rsid w:val="00244D1E"/>
    <w:rsid w:val="00263034"/>
    <w:rsid w:val="002632E0"/>
    <w:rsid w:val="00265A5C"/>
    <w:rsid w:val="0027676D"/>
    <w:rsid w:val="00285501"/>
    <w:rsid w:val="00291CBB"/>
    <w:rsid w:val="002A7249"/>
    <w:rsid w:val="002B5A9A"/>
    <w:rsid w:val="00315D28"/>
    <w:rsid w:val="0035256D"/>
    <w:rsid w:val="00353B11"/>
    <w:rsid w:val="00403B28"/>
    <w:rsid w:val="00545830"/>
    <w:rsid w:val="00552960"/>
    <w:rsid w:val="00593B47"/>
    <w:rsid w:val="005A66E9"/>
    <w:rsid w:val="00606561"/>
    <w:rsid w:val="006070DB"/>
    <w:rsid w:val="00680CAE"/>
    <w:rsid w:val="006D151D"/>
    <w:rsid w:val="00733C16"/>
    <w:rsid w:val="00776F72"/>
    <w:rsid w:val="00807CB4"/>
    <w:rsid w:val="0084224B"/>
    <w:rsid w:val="00885F33"/>
    <w:rsid w:val="008904CD"/>
    <w:rsid w:val="009517A3"/>
    <w:rsid w:val="0096647C"/>
    <w:rsid w:val="009861C2"/>
    <w:rsid w:val="00A1339A"/>
    <w:rsid w:val="00AA08C0"/>
    <w:rsid w:val="00AE1978"/>
    <w:rsid w:val="00AE2999"/>
    <w:rsid w:val="00AF2B6C"/>
    <w:rsid w:val="00B04D99"/>
    <w:rsid w:val="00B9415D"/>
    <w:rsid w:val="00C17FC3"/>
    <w:rsid w:val="00D37A30"/>
    <w:rsid w:val="00D718B8"/>
    <w:rsid w:val="00D7552A"/>
    <w:rsid w:val="00DE2D54"/>
    <w:rsid w:val="00EB74AC"/>
    <w:rsid w:val="00EC4628"/>
    <w:rsid w:val="00F02348"/>
    <w:rsid w:val="00F36DE8"/>
    <w:rsid w:val="00F40F54"/>
    <w:rsid w:val="00F567F8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03B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3B2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0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04D99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04D9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2017-09-22T11:36:00Z</cp:lastPrinted>
  <dcterms:created xsi:type="dcterms:W3CDTF">2002-01-01T18:13:00Z</dcterms:created>
  <dcterms:modified xsi:type="dcterms:W3CDTF">2017-09-28T12:25:00Z</dcterms:modified>
</cp:coreProperties>
</file>