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1" w:rsidRPr="00671F41" w:rsidRDefault="00671F41" w:rsidP="00671F41">
      <w:pPr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671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41" w:rsidRPr="00671F41" w:rsidRDefault="00541802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41" w:rsidRPr="00671F41" w:rsidRDefault="00CE2B46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671F41" w:rsidRPr="00671F4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671F41" w:rsidRPr="00671F41" w:rsidRDefault="00671F41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41">
        <w:rPr>
          <w:rFonts w:ascii="Times New Roman" w:hAnsi="Times New Roman" w:cs="Times New Roman"/>
          <w:b/>
          <w:sz w:val="28"/>
          <w:szCs w:val="28"/>
        </w:rPr>
        <w:t>ХИСЛАВИЧСКОГО РАЙОНА   СМОЛЕНСКОЙ ОБЛАСТИ</w:t>
      </w:r>
    </w:p>
    <w:p w:rsidR="00671F41" w:rsidRPr="00671F41" w:rsidRDefault="00671F41" w:rsidP="00671F41">
      <w:pPr>
        <w:rPr>
          <w:rFonts w:ascii="Times New Roman" w:hAnsi="Times New Roman" w:cs="Times New Roman"/>
          <w:b/>
          <w:sz w:val="28"/>
          <w:szCs w:val="28"/>
        </w:rPr>
      </w:pPr>
    </w:p>
    <w:p w:rsidR="00671F41" w:rsidRPr="00671F41" w:rsidRDefault="00541802" w:rsidP="0055141A">
      <w:pPr>
        <w:tabs>
          <w:tab w:val="left" w:pos="3036"/>
        </w:tabs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B46" w:rsidRDefault="00CE2B46" w:rsidP="00671F41">
      <w:pPr>
        <w:tabs>
          <w:tab w:val="left" w:pos="3036"/>
        </w:tabs>
        <w:rPr>
          <w:rFonts w:ascii="Times New Roman" w:hAnsi="Times New Roman" w:cs="Times New Roman"/>
          <w:sz w:val="28"/>
          <w:szCs w:val="28"/>
        </w:rPr>
      </w:pPr>
    </w:p>
    <w:p w:rsidR="006D527A" w:rsidRDefault="00671F41" w:rsidP="006D527A">
      <w:pPr>
        <w:tabs>
          <w:tab w:val="left" w:pos="3036"/>
        </w:tabs>
        <w:rPr>
          <w:rFonts w:ascii="Times New Roman" w:hAnsi="Times New Roman" w:cs="Times New Roman"/>
          <w:sz w:val="28"/>
          <w:szCs w:val="28"/>
        </w:rPr>
      </w:pPr>
      <w:r w:rsidRPr="00671F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46">
        <w:rPr>
          <w:rFonts w:ascii="Times New Roman" w:hAnsi="Times New Roman" w:cs="Times New Roman"/>
          <w:sz w:val="28"/>
          <w:szCs w:val="28"/>
        </w:rPr>
        <w:t>6</w:t>
      </w:r>
      <w:r w:rsidR="0055141A">
        <w:rPr>
          <w:rFonts w:ascii="Times New Roman" w:hAnsi="Times New Roman" w:cs="Times New Roman"/>
          <w:sz w:val="28"/>
          <w:szCs w:val="28"/>
        </w:rPr>
        <w:t xml:space="preserve"> апреля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2A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4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F41">
        <w:rPr>
          <w:rFonts w:ascii="Times New Roman" w:hAnsi="Times New Roman" w:cs="Times New Roman"/>
          <w:sz w:val="28"/>
          <w:szCs w:val="28"/>
        </w:rPr>
        <w:t>№</w:t>
      </w:r>
      <w:r w:rsidR="00CE2B46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6D527A" w:rsidRDefault="00671F41" w:rsidP="006D527A">
      <w:pPr>
        <w:tabs>
          <w:tab w:val="left" w:pos="3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 </w:t>
      </w:r>
    </w:p>
    <w:p w:rsidR="00CE2B46" w:rsidRPr="006D527A" w:rsidRDefault="00671F41" w:rsidP="006D527A">
      <w:pPr>
        <w:tabs>
          <w:tab w:val="left" w:pos="3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порядке ведения реестра </w:t>
      </w:r>
    </w:p>
    <w:p w:rsidR="00CE2B46" w:rsidRPr="00CE2B46" w:rsidRDefault="00671F41" w:rsidP="006D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имущества </w:t>
      </w:r>
    </w:p>
    <w:p w:rsidR="00CE2B46" w:rsidRPr="00CE2B46" w:rsidRDefault="00CE2B46" w:rsidP="006D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="00671F41"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сельского </w:t>
      </w:r>
    </w:p>
    <w:p w:rsidR="00CE2B46" w:rsidRPr="00CE2B46" w:rsidRDefault="00CE2B46" w:rsidP="006D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671F41"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оселения</w:t>
      </w: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671F41" w:rsidRPr="00CE2B46" w:rsidRDefault="00CE2B46" w:rsidP="006D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671F41"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671F41" w:rsidRPr="00CE2B46" w:rsidRDefault="00671F41" w:rsidP="006D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B46" w:rsidRDefault="00671F41" w:rsidP="006D527A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CE2B4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CE2B46" w:rsidRDefault="00CE2B46" w:rsidP="00985D91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B46" w:rsidRDefault="00CE2B46" w:rsidP="00985D91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6D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986F1F" w:rsidRDefault="00986F1F" w:rsidP="00985D91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048" w:rsidRPr="00092048" w:rsidRDefault="00671F41" w:rsidP="00671F4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2048" w:rsidRDefault="00092048" w:rsidP="00092048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ведения </w:t>
      </w:r>
      <w:r w:rsidR="00671F41"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реестра муниципального имущества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671F41" w:rsidRPr="00671F41" w:rsidRDefault="00CE2B46" w:rsidP="0009204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="00671F41"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71F41" w:rsidRDefault="00092048" w:rsidP="000920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реестра муниципального недвижимого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P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B6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048" w:rsidRPr="00185BC0" w:rsidRDefault="00092048" w:rsidP="00185BC0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реестра муниципального движимого имущества</w:t>
      </w:r>
      <w:r w:rsidRP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85BC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185B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сельского поселения</w:t>
      </w:r>
      <w:r w:rsidRPr="00185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41" w:rsidRPr="00185BC0" w:rsidRDefault="00185BC0" w:rsidP="00671F4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2B6D" w:rsidRPr="0018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обнародованию</w:t>
      </w:r>
      <w:r w:rsidR="00986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Администрации муниципального образования «</w:t>
      </w:r>
      <w:proofErr w:type="spellStart"/>
      <w:r w:rsidR="00986F1F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Хиславичской</w:t>
      </w:r>
      <w:proofErr w:type="spellEnd"/>
      <w:r w:rsidR="00986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986F1F" w:rsidRDefault="00986F1F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671F41" w:rsidRDefault="00986F1F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71F41" w:rsidRDefault="00986F1F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                          </w:t>
      </w:r>
      <w:r w:rsidR="00A9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Лизункова</w:t>
      </w:r>
      <w:proofErr w:type="spellEnd"/>
    </w:p>
    <w:p w:rsidR="00671F41" w:rsidRPr="00671F41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D52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4D397E" w:rsidRDefault="00D47AD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4D397E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671F41" w:rsidRPr="00671F41" w:rsidRDefault="007265B3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F15348" w:rsidRDefault="00D52A7B" w:rsidP="00F15348">
      <w:pPr>
        <w:tabs>
          <w:tab w:val="left" w:pos="3036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71F41"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06.04.</w:t>
      </w:r>
      <w:r w:rsidR="0055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r w:rsid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71F41"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CA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15348" w:rsidRPr="00F15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5348" w:rsidRDefault="00F15348" w:rsidP="00F15348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 </w:t>
      </w:r>
    </w:p>
    <w:p w:rsidR="00F15348" w:rsidRPr="006D527A" w:rsidRDefault="00F15348" w:rsidP="00F15348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порядке ведения реестра </w:t>
      </w:r>
    </w:p>
    <w:p w:rsidR="00F15348" w:rsidRPr="00CE2B46" w:rsidRDefault="00F15348" w:rsidP="00F15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имущества </w:t>
      </w:r>
    </w:p>
    <w:p w:rsidR="00F15348" w:rsidRPr="00CE2B46" w:rsidRDefault="00F15348" w:rsidP="00F15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сельского </w:t>
      </w:r>
    </w:p>
    <w:p w:rsidR="00F15348" w:rsidRPr="00CE2B46" w:rsidRDefault="00F15348" w:rsidP="00F15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F15348" w:rsidRPr="00CE2B46" w:rsidRDefault="00F15348" w:rsidP="00F15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671F41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F47" w:rsidRPr="00671F41" w:rsidRDefault="00643F47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ВЕДЕНИЯ РЕЕСТРА МУНИЦИПАЛЬНОГО ИМУЩЕСТВА</w:t>
      </w:r>
    </w:p>
    <w:p w:rsidR="00671F41" w:rsidRPr="00671F41" w:rsidRDefault="00F15348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ГОРОДИЩЕНСКОГО</w:t>
      </w:r>
      <w:r w:rsid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43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 Общие положения и основные понятия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Городищенское</w:t>
      </w:r>
      <w:proofErr w:type="spellEnd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поселение)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Порядке применяются следующие основные понятия: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объект учета - объект муниципальной собственности, в отношении которого осуществляется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сведения о котором подлежат внесению в реестр муниципальной собственности;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Собственником реестра объектов муниципальной собственности является муниципальное образование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Орган, уполномоченный осуществлять организацию учета и ведения реестра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Ведение реестра осуществляется отраслевым органом администрации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положением о соответствующем органе.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уполномоченный вести реестр, обязан: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3. Объекты учета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Объектами учета в реестре являются: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депутатов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ноября 2006 г. № 174-ФЗ "Об автономных учреждениях;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сельскому поселению, иные юридические лица, учредителем (участником) которых является </w:t>
      </w:r>
      <w:proofErr w:type="spellStart"/>
      <w:r w:rsidR="00D47A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поселение.</w:t>
      </w:r>
      <w:proofErr w:type="gramEnd"/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4. Сведения, характеризующие объекты учета и подлежащие внесению в реестр объектов муниципальной собственности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4. 1. Реестр состоит из 3 разделов.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наименование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(местоположение)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правообладателе муниципального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наименовании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номинальной стоимости акций.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наименовании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уставного (складочного) капитала хозяйственного общества, товарищества и доли 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уставном (складочном) капитале в процентах.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Городищенскому</w:t>
      </w:r>
      <w:proofErr w:type="spell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поселению, иных юридических лицах, в которых сельское поселение является учредителем (участником), в том числе:</w:t>
      </w:r>
      <w:proofErr w:type="gramEnd"/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наименование и организационно-правовая форма юридического лица;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(местонахождение);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размер уставного фонда (для муниципальных унитарных предприятий);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осуществления учета и ведения реестра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с приложением заверенных копий документов предоставляется в орган администрации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Сведения о создании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также об участии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на ведение реестра, в 2-недельный срок с момента изменения сведений об объектах учета.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5.4. В отношении объектов казны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указанных документов предоставляются в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(изменения сведений об объекте учета) должностным лицом администрации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оформление соответствующих документов.</w:t>
      </w:r>
      <w:proofErr w:type="gramEnd"/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установлено, что имущество не относится к объектам учета, либо имущество не находится в собственности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должен храниться и обрабатываться в местах, </w:t>
      </w:r>
      <w:proofErr w:type="gramStart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недоступном</w:t>
      </w:r>
      <w:proofErr w:type="gramEnd"/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реестра хранятся в соответствии с Федеральным законом от 22 октября 2004 г. № 125-ФЗ "Об архивном деле в Российской Федерации".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6. Порядок и условия предоставления информации, содержащейся в реестре объектов муниципальной собственности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CAC" w:rsidRDefault="00671F41" w:rsidP="004D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E5CAC" w:rsidSect="004D397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6.2. Предоставление сведений об объектах учета осуществляется органом администрации </w:t>
      </w:r>
      <w:proofErr w:type="spellStart"/>
      <w:r w:rsidR="00F153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уполномоченным на ведение реестра, на основании письменных запросов в 10-дневный срок со дня поступления запроса.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D397E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</w:t>
      </w:r>
    </w:p>
    <w:p w:rsidR="004D397E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4D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4D397E" w:rsidRDefault="00AE5CAC" w:rsidP="004D397E">
      <w:pPr>
        <w:tabs>
          <w:tab w:val="left" w:pos="3036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06.04.2015 г.  №  9</w:t>
      </w:r>
      <w:r w:rsidR="004D397E" w:rsidRPr="004D3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397E" w:rsidRDefault="004D397E" w:rsidP="004D397E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 </w:t>
      </w:r>
    </w:p>
    <w:p w:rsidR="004D397E" w:rsidRPr="006D527A" w:rsidRDefault="004D397E" w:rsidP="004D397E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порядке ведения реестра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имущества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сельского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реестра муниципального движимого имущества</w:t>
      </w:r>
    </w:p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CAC" w:rsidRDefault="00AE5CAC" w:rsidP="00AE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CAC" w:rsidRDefault="00AE5CAC" w:rsidP="00AE5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96" w:type="dxa"/>
        <w:tblLook w:val="04A0"/>
      </w:tblPr>
      <w:tblGrid>
        <w:gridCol w:w="540"/>
        <w:gridCol w:w="3112"/>
        <w:gridCol w:w="2693"/>
        <w:gridCol w:w="2835"/>
        <w:gridCol w:w="1843"/>
        <w:gridCol w:w="1940"/>
        <w:gridCol w:w="1933"/>
      </w:tblGrid>
      <w:tr w:rsidR="00AE5CAC" w:rsidTr="00AE5CA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E5CAC" w:rsidTr="00AE5CA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AC" w:rsidTr="00AE5CA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D397E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4D397E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06.04. 2015 г.  №  9</w:t>
      </w:r>
    </w:p>
    <w:p w:rsidR="004D397E" w:rsidRDefault="004D397E" w:rsidP="004D397E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 </w:t>
      </w:r>
    </w:p>
    <w:p w:rsidR="004D397E" w:rsidRPr="006D527A" w:rsidRDefault="004D397E" w:rsidP="004D397E">
      <w:pPr>
        <w:tabs>
          <w:tab w:val="left" w:pos="30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порядке ведения реестра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имущества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сельского 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4D397E" w:rsidRPr="00CE2B46" w:rsidRDefault="004D397E" w:rsidP="004D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CAC" w:rsidRDefault="00AE5CAC" w:rsidP="00A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реестра муниципального недвижимого имущества</w:t>
      </w:r>
    </w:p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"/>
        <w:gridCol w:w="1362"/>
        <w:gridCol w:w="1649"/>
        <w:gridCol w:w="1248"/>
        <w:gridCol w:w="2171"/>
        <w:gridCol w:w="1100"/>
        <w:gridCol w:w="1192"/>
        <w:gridCol w:w="1392"/>
        <w:gridCol w:w="1392"/>
        <w:gridCol w:w="1534"/>
        <w:gridCol w:w="1325"/>
      </w:tblGrid>
      <w:tr w:rsidR="00AE5CAC" w:rsidTr="00AE5CA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Площадь/протяженность (иные параметры) 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Балансовая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</w:t>
            </w:r>
            <w:proofErr w:type="spellEnd"/>
          </w:p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</w:t>
            </w:r>
            <w:proofErr w:type="spellEnd"/>
          </w:p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документов-оснований возникновения права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ограничениях и обременениях </w:t>
            </w:r>
          </w:p>
        </w:tc>
      </w:tr>
      <w:tr w:rsidR="00AE5CAC" w:rsidTr="00AE5CA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AC" w:rsidRDefault="00AE5CA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5CAC" w:rsidRDefault="00AE5CAC" w:rsidP="00AE5C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E5CAC" w:rsidSect="00AE5C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58" w:rsidRDefault="00F80E58" w:rsidP="004D397E">
      <w:pPr>
        <w:spacing w:after="0" w:line="240" w:lineRule="auto"/>
      </w:pPr>
      <w:r>
        <w:separator/>
      </w:r>
    </w:p>
  </w:endnote>
  <w:endnote w:type="continuationSeparator" w:id="0">
    <w:p w:rsidR="00F80E58" w:rsidRDefault="00F80E58" w:rsidP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58" w:rsidRDefault="00F80E58" w:rsidP="004D397E">
      <w:pPr>
        <w:spacing w:after="0" w:line="240" w:lineRule="auto"/>
      </w:pPr>
      <w:r>
        <w:separator/>
      </w:r>
    </w:p>
  </w:footnote>
  <w:footnote w:type="continuationSeparator" w:id="0">
    <w:p w:rsidR="00F80E58" w:rsidRDefault="00F80E58" w:rsidP="004D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4982"/>
      <w:docPartObj>
        <w:docPartGallery w:val="Page Numbers (Top of Page)"/>
        <w:docPartUnique/>
      </w:docPartObj>
    </w:sdtPr>
    <w:sdtContent>
      <w:p w:rsidR="004D397E" w:rsidRDefault="004D397E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397E" w:rsidRDefault="004D39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C8"/>
    <w:multiLevelType w:val="multilevel"/>
    <w:tmpl w:val="64D6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D5733E"/>
    <w:multiLevelType w:val="multilevel"/>
    <w:tmpl w:val="CC765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F41"/>
    <w:rsid w:val="00010A15"/>
    <w:rsid w:val="00092048"/>
    <w:rsid w:val="00185BC0"/>
    <w:rsid w:val="001E2B6D"/>
    <w:rsid w:val="00297A20"/>
    <w:rsid w:val="004D397E"/>
    <w:rsid w:val="00541802"/>
    <w:rsid w:val="0055141A"/>
    <w:rsid w:val="00596CE9"/>
    <w:rsid w:val="005B6B67"/>
    <w:rsid w:val="00643F47"/>
    <w:rsid w:val="00671F41"/>
    <w:rsid w:val="006D527A"/>
    <w:rsid w:val="007265B3"/>
    <w:rsid w:val="00727D08"/>
    <w:rsid w:val="00877ADA"/>
    <w:rsid w:val="008F2A28"/>
    <w:rsid w:val="00985D91"/>
    <w:rsid w:val="00986F1F"/>
    <w:rsid w:val="00A92A06"/>
    <w:rsid w:val="00AE5CAC"/>
    <w:rsid w:val="00AF72F7"/>
    <w:rsid w:val="00CE2B46"/>
    <w:rsid w:val="00D47AD1"/>
    <w:rsid w:val="00D52A7B"/>
    <w:rsid w:val="00D53B75"/>
    <w:rsid w:val="00F15348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75"/>
  </w:style>
  <w:style w:type="paragraph" w:styleId="1">
    <w:name w:val="heading 1"/>
    <w:basedOn w:val="a"/>
    <w:link w:val="10"/>
    <w:uiPriority w:val="9"/>
    <w:qFormat/>
    <w:rsid w:val="0067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F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F41"/>
    <w:pPr>
      <w:ind w:left="720"/>
      <w:contextualSpacing/>
    </w:pPr>
  </w:style>
  <w:style w:type="table" w:styleId="a8">
    <w:name w:val="Table Grid"/>
    <w:basedOn w:val="a1"/>
    <w:uiPriority w:val="59"/>
    <w:rsid w:val="00AF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97E"/>
  </w:style>
  <w:style w:type="paragraph" w:styleId="ab">
    <w:name w:val="footer"/>
    <w:basedOn w:val="a"/>
    <w:link w:val="ac"/>
    <w:uiPriority w:val="99"/>
    <w:semiHidden/>
    <w:unhideWhenUsed/>
    <w:rsid w:val="004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2015-05-07T09:43:00Z</cp:lastPrinted>
  <dcterms:created xsi:type="dcterms:W3CDTF">2015-05-07T06:57:00Z</dcterms:created>
  <dcterms:modified xsi:type="dcterms:W3CDTF">2015-05-07T09:44:00Z</dcterms:modified>
</cp:coreProperties>
</file>