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C4" w:rsidRPr="009A11C4" w:rsidRDefault="009A11C4" w:rsidP="009A11C4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Закон Смоленской области от 31.03.2008 № 24-з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СМОЛЕНСКАЯ ОБЛАСТЬ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ОБЛАСТНОЙ ЗАКОН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 наделении органов местного самоуправления муниципальных районов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городских округов Смоленской области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государственными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полномочиями по созданию и организации деятельности комиссий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делам несовершеннолетних и защите их прав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редакции Законов Смоленской области </w:t>
      </w:r>
      <w:hyperlink r:id="rId4" w:history="1">
        <w:r w:rsidRPr="009A11C4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</w:rPr>
          <w:t>от 16.12.2008 г. N 178-з</w:t>
        </w:r>
      </w:hyperlink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31.10.2013 г. N 101-</w:t>
      </w: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з; </w:t>
      </w:r>
      <w:hyperlink r:id="rId5" w:history="1">
        <w:r w:rsidRPr="009A11C4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</w:rPr>
          <w:t>от 24.02.2015 № 5-з</w:t>
        </w:r>
      </w:hyperlink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Pr="009A11C4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</w:rPr>
          <w:t>от 30.09.2015 № 127-з</w:t>
        </w:r>
      </w:hyperlink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Смоленской областной Думой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27 марта 2008 года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1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Настоящий областной закон в соответствии с Федеральным законом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6   октября  1999  года  N  184-ФЗ  "Об  общих  принципах  организации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законодательных   (представительных)    и    исполнительных    органов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  власти субъектов Российской Федерации"  и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  от  6  октября  2003  года  N  131-ФЗ  "Об  общих   принципах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  местного самоуправления в Российской Федерации"  наделяет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  местного  самоуправления  муниципальных  районов  и  городских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округов   Смоленской   области   (далее   также   -   органы  местного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самоуправления) на неограниченный срок  государственными  полномочиями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по   созданию   и   организации   деятельности   комиссий   по   делам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и защите их прав в муниципальных районах Смоленской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области,  комиссий  по  делам  несовершеннолетних  и  защите их прав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городских округах Смоленской области (районных в городах  комиссий 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делам   несовершеннолетних   и   защите   их   прав)  (далее  также  -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полномочия).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2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1. Органы     местного     самоуправления    при    осуществлении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полномочий вправе: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1) получать  финансовое обеспечение осуществления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 за счет субвенции, предоставляемой из областного бюджета;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  2) получать      материальное      обеспечение      осуществления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полномочий;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3) получать   от  уполномоченного  органа  исполнительной  власти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Смоленской области по вопросам обеспечения  деятельности  комиссий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делам  несовершеннолетних  и  защите  их  прав (далее - уполномоченный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орган) консультативную и методическую помощь по вопросам осуществления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полномочий;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4) запрашивать  у  уполномоченного  органа  и  получать  от  него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  информацию  и  материалы,  необходимые  для  осуществления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полномочий.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2. При  осуществлении  государственных полномочий органы местного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муниципальных районов и  городских  округов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Смоленской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  с  учетом  их  полномочий,  установленных  уставами указанных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образований,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обязаны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1) создавать  комиссии  по  делам  несовершеннолетних и защите их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 в муниципальных районах Смоленской  области,  комиссии  по  делам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  и  защите  их  прав в городских округах Смоленской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(районные в городах комиссии  по  делам  несовершеннолетних  и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  их прав) (далее также - комиссии по делам несовершеннолетних),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их численный и персональный состав, назначать председателя,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 (заместителей) председателя, ответственного  секретаря   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 соответствующей комиссии по  делам  несовершеннолетних,  в  том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исполняющих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 свои   обязанности   на   постоянной  основе,   в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  с  областным  законом  от 4 сентября 2007 года N 90-з "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комиссиях по делам несовершеннолетних  и  защите их   прав"  (далее  -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областной  закон  "О комиссиях по делам несовершеннолетних и защите их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прав"); (В редакции Закона Смоленской области </w:t>
      </w:r>
      <w:hyperlink r:id="rId7" w:history="1">
        <w:r w:rsidRPr="009A11C4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</w:rPr>
          <w:t>от 24.02.2015 № 5-з</w:t>
        </w:r>
      </w:hyperlink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2) утверждать  регламенты  комиссий по делам несовершеннолетних 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их деятельность в соответствии с областным  законом  "О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комиссиях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делам несовершеннолетних и защите их прав";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3) определить   в   соответствии   с   уставом 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соответствующего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   образования   Смоленской   области   орган   местного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самоуправления,    уполномоченный    осуществлять   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организационное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материально-техническое и финансовое обеспечение деятельности комиссий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по делам несовершеннолетних;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4) установить: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а) старшие должности муниципальной службы: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главный специалист,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замещаемую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ответственным секретарем комиссии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по делам  несовершеннолетних,  в  муниципальных  районах  и  городских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округах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 Смоленской  области,  на территории которых проживает более 8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 несовершеннолетних детей;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ведущий специалист,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замещаемую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ответственным секретарем комиссии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по делам  несовершеннолетних,  в  муниципальных  районах  и  городских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округах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 Смоленской  области,  на территории которых проживает 8 тысяч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детей и менее;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 б) младшую   должность   муниципальной   службы  -  специалист  I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категории,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замещаемую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членом комиссии  по  делам  несовершеннолетних,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исполняющим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 свои  обязанности  на постоянной основе,  в муниципальных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районах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городских округах Смоленской области,  на территории которых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проживает более 8 тысяч несовершеннолетних детей;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5) принимать   решение   о   досрочном   прекращении   полномочий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председателя,   заместителя  председателя,  ответственного  секретаря,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члена комиссии по делам несовершеннолетних в соответствии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 областным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"О комиссиях по делам несовершеннолетних и защите их прав";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6) установить  сроки  приема  и   рассмотрения   предложений 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персональным  составам  комиссий по делам несовершеннолетних,  а также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их рассмотрения;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7) использовать  по целевому назначению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материальные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средства, переданные для осуществления государственных полномочий;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8) представлять    Смоленской   областной   Думе,   Администрации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Смоленской области и уполномоченному органу по их запросам  документы,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  и  материалы,  связанные  с осуществлением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полномочий;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9) представлять   отчетность   об  осуществлении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 в порядке,  установленном статьей 5  настоящего  областного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закона;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10) осуществлять  государственные  полномочия  в  соответствии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федерального и областного законодательства;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11) осуществлять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деятельностью созданных ими комиссий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по  делам  несовершеннолетних в форме рассмотрения результатов анализа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их   работы,   отчетов  о  работе  по  профилактике  безнадзорности  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  несовершеннолетних  и предложений по совершенствованию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    комиссий   по   делам   несовершеннолетних,   представленных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председателями указанных комиссий, а также в иных формах, определенных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   актами   органов  местного  самоуправления  соответственно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районов и городских округов Смоленской области.     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редакции Закона Смоленской области </w:t>
      </w:r>
      <w:hyperlink r:id="rId8" w:history="1">
        <w:r w:rsidRPr="009A11C4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</w:rPr>
          <w:t>от 31.10.2013 г. N 101-з</w:t>
        </w:r>
      </w:hyperlink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3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Уполномоченный орган   в   пределах   компетенции,  установленной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областным законодательством,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1) оказывать  органам  местного  самоуправления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консультативную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методическую  помощь   по   вопросам   осуществления 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полномочий;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2) обеспечивать  органы  местного  самоуправления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финансовыми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 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материальными ресурсами для осуществления государственных полномочий;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3) представлять  органам   местного   самоуправления   документы,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и материалы,  необходимые для осуществления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полномочий.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Статья 4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1. Расчет  нормативов  для  определения  общего объема субвенции,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предоставляемой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бюджетам муниципальных  районов  и  городских  округов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Смоленской    области   из   областного   бюджета   на   осуществление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государственных   полномочий,   осуществляется   в   соответствии  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приложением к настоящему областному закону.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2. Перечень подлежащих передаче в пользование и (или)  управление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либо   в   собственность   муниципального  района,  городского  округа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Смоленской области материальных средств, необходимых для осуществления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    местного    самоуправления   государственных   полномочий,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правовым актом Администрации Смоленской области.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5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Органами местного    самоуправления   муниципальных   районов   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городских округов Смоленской области представляется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 уполномоченный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   отчетность  об  осуществлении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переданных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 им  государственных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полномочий.  Состав и формы указанной отчетности,  а  также  сроки  ее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  определяются  правовым  актом  Администрации Смоленской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области.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6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1.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  за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 осуществлением  органами местного самоуправления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государственных полномочий,  а также за использованием  переданных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эти    цели   финансовых   и   материальных   средств   осуществляется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Смоленской области, уполномоченным органом и Смоленской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областной Думой (далее - контролирующие органы) в пределах компетенции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  органов,   установленной   федеральным   законодательством,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  областным законом и иными областными нормативными правовыми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актами.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2.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   за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 исполнением  органами  местного  самоуправления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государственных полномочий осуществляется контролирующими  органами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следующих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1) заслушивание руководителей  и  иных  должностных  лиц  органов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  самоуправления  по  вопросам  осуществления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полномочий;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2) проведение     проверок    деятельности    органов    местного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 по  осуществлению  государственных  полномочий,  в  том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 проверок  целевого  использования  финансовых  и  материальных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 переданных для осуществления государственных полномочий;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3) запрос   документов,  информации  и  материалов  по  вопросам,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связанным с осуществлением государственных полномочий;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4) направление   органам   местного   самоуправления 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предписаний об  устранении  нарушений  настоящего  областного  закона,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областного закона "О комиссиях по делам несовершеннолетних и защите их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прав"  и иных областных правовых актов,  допущенных при  осуществлении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органами   местного   самоуправления   или   их   должностными  лицами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полномочий.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7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1. Осуществление   органами   местного  самоуправления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  районов  и   городских   округов   Смоленской   области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полномочий прекращается при принятии областного закона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настоящий  областной  закон,  предусматривающих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прекращение осуществления государственных полномочий органами местного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  этих  муниципальных  районов   и   городских   округов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Смоленской   области   и   непосредственное   осуществление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  органами  государственной  власти  Смоленской  области.  В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случае  если проект областного закона о внесении изменений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настоящий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областной закон  предусматривает  прекращение  осуществления  органами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  самоуправления  отдельных  муниципальных районов и городских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округов  Смоленской  области  государственных  полномочий  в 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текущем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финансовом   году,  указанный  проект  областного  закона  вносится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Смоленскую областную Думу одновременно с проектом областного закона  о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внесении  соответствующих  изменений  в  областной  закон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областном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бюджете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2. Осуществление    органами    местного    самоуправления   всех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  районов  и   городских   округов   Смоленской   области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  полномочий  прекращается  путем  принятия  областного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о признании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утратившим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  настоящего  областного  закона.  В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случае  если  проект  областного  закона  о  признании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утратившим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областного закона предусматривает прекращение осуществления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   местного   самоуправления   всех  муниципальных  районов  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городских округов  Смоленской  области  государственных  полномочий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текущем финансовом году, указанный проект областного закона вносится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Смоленскую областную Думу одновременно с проектом областного закона  о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внесении  соответствующих  изменений  в  областной  закон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областном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бюджете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3. Основаниями  прекращения органами местного самоуправления всех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  районов  и   городских   округов   Смоленской   области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государственных полномочий являются: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1) необходимость  приведения  настоящего  областного   закона 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  с  федеральными  законами,  согласно  которым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Смоленская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область как субъект Российской  Федерации  утрачивает  соответствующие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  полномочия  либо  компетенцию  по их передаче органам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самоуправления;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2) неэффективность   осуществления   государственных   полномочий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 местного самоуправления  муниципальных  районов  и  городских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округов Смоленской области.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4. Основанием    прекращения    осуществления   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  в  отношении  органов  местного  самоуправления  отдельных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муниципальных районов,  городских округов Смоленской области  является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  либо ненадлежащее исполнение государственных полномочий,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нецелевое использование финансовых и материальных средств,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переданных для осуществления государственных полномочий.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8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1. Настоящий областной закон вступает в силу  через  десять  дней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дня его официального опубликования.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2. (Утратила силу - Закон Смоленской области </w:t>
      </w:r>
      <w:hyperlink r:id="rId9" w:history="1">
        <w:r w:rsidRPr="009A11C4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</w:rPr>
          <w:t>от 30.09.2015 № 127-з</w:t>
        </w:r>
      </w:hyperlink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Губернатор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Смоленской области                                  С.В. </w:t>
      </w:r>
      <w:proofErr w:type="spell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Антуфьев</w:t>
      </w:r>
      <w:proofErr w:type="spell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31 марта 2008 года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N 24-з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Приложение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к областному закону "О наделении органов местного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самоуправления муниципальных районов и городских округов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Смоленской области государственными полномочиями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по созданию и организации деятельности комиссий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по делам несовершеннолетних и защите их прав"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 СПОСОБ (МЕТОДИКА)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расчета нормативов для определения общего объема субвенции,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предоставляемой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бюджетам муниципальных районов и городских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 округов Смоленской области из областного бюджета на осуществление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 государственных полномочий по созданию и организации деятельности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комиссий по делам несовершеннолетних и защите их прав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муниципальных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районах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Смоленской области, комиссий по делам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несовершеннолетних и защите их прав в городских округах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Смоленской области (районных в городах комиссий по делам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 несовершеннолетних и защите их прав)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(В редакции Закона Смоленской области </w:t>
      </w:r>
      <w:hyperlink r:id="rId10" w:history="1">
        <w:r w:rsidRPr="009A11C4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</w:rPr>
          <w:t>от 16.12.2008 г. N 178-з</w:t>
        </w:r>
      </w:hyperlink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1. Субвенция,  предоставляемая бюджетам муниципальных  районов  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городских   округов   Смоленской  области  из  областного  бюджета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  государственных   полномочий   (далее   -   субвенция),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   органами   местного   самоуправления  на  осуществление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полномочий  по  созданию  и  организации  деятельности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комиссий  по делам несовершеннолетних и защите их прав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районах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Смоленской области,  комиссий по  делам  несовершеннолетних  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  их  прав  в  городских  округах Смоленской области (районных в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городах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комиссий по делам  несовершеннолетних  и  защите  их  прав)  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  в  себя  расходы  на оплату труда ответственных секретарей 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членов  комиссий  по  делам   несовершеннолетних,   исполняющих 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  на  постоянной  основе,  на  начисления  на  оплату труда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    секретарей    и    членов    комиссий    по     делам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несовершеннолетних, исполняющих свои обязанности на постоянной основе,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и  на  материальные  затраты,  связанные  с  осуществлением   органами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 государственных полномочий.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2. Для определения общего объема субвенции применяются  следующие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нормативы: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1) норматив штатной численности ответственных секретарей и членов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комиссий по делам несовершеннолетних,  исполняющих свои обязанности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постоянной основе;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2) норматив  годового фонда оплаты труда ответственных секретарей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  членов  комиссий  по  делам  несовершеннолетних,  исполняющих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на постоянной основе;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3) норматив начислений на оплату труда ответственных секретарей 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членов   комиссий   по   делам  несовершеннолетних,  исполняющих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на постоянной основе;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4) норматив    объема    материальных    затрат,    связанных 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осуществлением  органами   местного   самоуправления 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полномочий.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3. Норматив штатной численности ответственных секретарей и членов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комиссий по делам несовершеннолетних,  исполняющих свои обязанности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постоянной  основе,  рассчитывается  исходя  из  числа 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районов, городских округов Смоленской области (внутригородских районов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городских округах Смоленской области) с учетом положений частей 4  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  статьи  2 и частей 3 и 6 статьи 6 областного закона "О комиссиях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делам несовершеннолетних и защите их прав".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4. Норматив  годового фонда оплаты труда ответственных секретарей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  членов  комиссий  по  делам  несовершеннолетних,  исполняющих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  на постоянной основе,  рассчитывается исходя из норматива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их штатной  численности  и  расходов  на  оплату  труда  ответственных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секретарей и членов комиссий по делам несовершеннолетних,  исполняющих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свои обязанности на постоянной основе,  на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соответствующий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 финансовый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5. При  определении  расходов  на  оплату   труда   ответственных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секретарей и членов комиссий по делам несовершеннолетних,  исполняющих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обязанности на постоянной основе,  размер их денежного содержания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по должностям муниципальной службы,  указанным в пункте 4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 2 статьи  2  настоящего  областного  закона,  в  соответствии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областным  законом  от  29  ноября  2007  года  N  109-з "Об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вопросах муниципальной службы  в  Смоленской  области"  и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правовым актом Администрации Смоленской области.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6. Норматив начислений на оплату труда ответственных секретарей 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членов   комиссий   по   делам  несовершеннолетних,  исполняющих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   на   постоянной   основе,    определяется    с    учетом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 о налогах и сборах.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7.    Норматив    объема   материальных   затрат,   связанных 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осуществлением   органами   местного   самоуправления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полномочий,  составляет  не  менее  1 процента и не более 25 процентов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суммы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норматива годового фонда оплаты труда ответственных секретарей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членов   комиссий   по   делам  несовершеннолетних,  исполняющих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proofErr w:type="gramEnd"/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  на  постоянной  основе,  и норматива начислений на оплату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   ответственных   секретарей   и   членов   комиссий   по  делам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несовершеннолетних, исполняющих свои обязанности на постоянной основе,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и   ежегодно  утверждается  правовым  актом  Администрации  Смоленской области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 </w:t>
      </w:r>
      <w:proofErr w:type="gramStart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едакции       Закона       Смоленской       области</w:t>
      </w:r>
    </w:p>
    <w:p w:rsidR="009A11C4" w:rsidRPr="009A11C4" w:rsidRDefault="009A11C4" w:rsidP="009A1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history="1">
        <w:r w:rsidRPr="009A11C4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</w:rPr>
          <w:t>от 16.12.2008 г. N 178-з</w:t>
        </w:r>
      </w:hyperlink>
      <w:r w:rsidRPr="009A11C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00000" w:rsidRDefault="009A11C4" w:rsidP="009A11C4">
      <w:pPr>
        <w:ind w:left="-851"/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1C4"/>
    <w:rsid w:val="009A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11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1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A11C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A1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11C4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9A11C4"/>
  </w:style>
  <w:style w:type="character" w:customStyle="1" w:styleId="spelle">
    <w:name w:val="spelle"/>
    <w:basedOn w:val="a0"/>
    <w:rsid w:val="009A1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mix.ru/zakonodatelstvo/55644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awmix.ru/zakonodatelstvo/55610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wmix.ru/zakonodatelstvo/555943" TargetMode="External"/><Relationship Id="rId11" Type="http://schemas.openxmlformats.org/officeDocument/2006/relationships/hyperlink" Target="https://www.lawmix.ru/zakonodatelstvo/557147" TargetMode="External"/><Relationship Id="rId5" Type="http://schemas.openxmlformats.org/officeDocument/2006/relationships/hyperlink" Target="https://www.lawmix.ru/zakonodatelstvo/556109" TargetMode="External"/><Relationship Id="rId10" Type="http://schemas.openxmlformats.org/officeDocument/2006/relationships/hyperlink" Target="https://www.lawmix.ru/zakonodatelstvo/557147" TargetMode="External"/><Relationship Id="rId4" Type="http://schemas.openxmlformats.org/officeDocument/2006/relationships/hyperlink" Target="https://www.lawmix.ru/zakonodatelstvo/557147" TargetMode="External"/><Relationship Id="rId9" Type="http://schemas.openxmlformats.org/officeDocument/2006/relationships/hyperlink" Target="https://www.lawmix.ru/zakonodatelstvo/5559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2850</Words>
  <Characters>16248</Characters>
  <Application>Microsoft Office Word</Application>
  <DocSecurity>0</DocSecurity>
  <Lines>135</Lines>
  <Paragraphs>38</Paragraphs>
  <ScaleCrop>false</ScaleCrop>
  <Company/>
  <LinksUpToDate>false</LinksUpToDate>
  <CharactersWithSpaces>19060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2</cp:revision>
  <dcterms:created xsi:type="dcterms:W3CDTF">2020-08-28T06:32:00Z</dcterms:created>
  <dcterms:modified xsi:type="dcterms:W3CDTF">2020-08-28T06:37:00Z</dcterms:modified>
</cp:coreProperties>
</file>