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29" w:rsidRPr="00883593" w:rsidRDefault="00F01329" w:rsidP="00F01329">
      <w:pPr>
        <w:spacing w:after="0"/>
        <w:ind w:left="567"/>
        <w:jc w:val="center"/>
        <w:rPr>
          <w:rFonts w:ascii="Times New Roman" w:hAnsi="Times New Roman" w:cs="Times New Roman"/>
        </w:rPr>
      </w:pPr>
      <w:r w:rsidRPr="00883593">
        <w:rPr>
          <w:rFonts w:ascii="Times New Roman" w:hAnsi="Times New Roman" w:cs="Times New Roman"/>
        </w:rPr>
        <w:t>РОССИЙСКАЯ  ФЕДЕРАЦИЯ</w:t>
      </w:r>
    </w:p>
    <w:p w:rsidR="00F01329" w:rsidRPr="00883593" w:rsidRDefault="00F01329" w:rsidP="00F01329">
      <w:pPr>
        <w:spacing w:after="0"/>
        <w:ind w:left="567"/>
        <w:jc w:val="center"/>
        <w:rPr>
          <w:rFonts w:ascii="Times New Roman" w:hAnsi="Times New Roman" w:cs="Times New Roman"/>
        </w:rPr>
      </w:pPr>
      <w:r>
        <w:rPr>
          <w:rFonts w:ascii="Times New Roman" w:hAnsi="Times New Roman" w:cs="Times New Roman"/>
        </w:rPr>
        <w:t xml:space="preserve">Смоленская </w:t>
      </w:r>
      <w:r w:rsidRPr="00883593">
        <w:rPr>
          <w:rFonts w:ascii="Times New Roman" w:hAnsi="Times New Roman" w:cs="Times New Roman"/>
        </w:rPr>
        <w:t>область</w:t>
      </w:r>
    </w:p>
    <w:p w:rsidR="00F01329" w:rsidRPr="00883593" w:rsidRDefault="00F01329" w:rsidP="00F01329">
      <w:pPr>
        <w:spacing w:after="0"/>
        <w:ind w:left="567"/>
        <w:jc w:val="center"/>
        <w:rPr>
          <w:rFonts w:ascii="Times New Roman" w:hAnsi="Times New Roman" w:cs="Times New Roman"/>
        </w:rPr>
      </w:pPr>
      <w:r>
        <w:rPr>
          <w:rFonts w:ascii="Times New Roman" w:hAnsi="Times New Roman" w:cs="Times New Roman"/>
        </w:rPr>
        <w:t xml:space="preserve">Хиславичский </w:t>
      </w:r>
      <w:r w:rsidRPr="00883593">
        <w:rPr>
          <w:rFonts w:ascii="Times New Roman" w:hAnsi="Times New Roman" w:cs="Times New Roman"/>
        </w:rPr>
        <w:t xml:space="preserve"> район</w:t>
      </w:r>
    </w:p>
    <w:p w:rsidR="00F01329" w:rsidRPr="00883593" w:rsidRDefault="00F01329" w:rsidP="00F01329">
      <w:pPr>
        <w:spacing w:after="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499F151" wp14:editId="50CBACBB">
                <wp:simplePos x="0" y="0"/>
                <wp:positionH relativeFrom="page">
                  <wp:posOffset>720090</wp:posOffset>
                </wp:positionH>
                <wp:positionV relativeFrom="page">
                  <wp:posOffset>247650</wp:posOffset>
                </wp:positionV>
                <wp:extent cx="6595110" cy="10153650"/>
                <wp:effectExtent l="15240"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10153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7pt;margin-top:19.5pt;width:519.3pt;height:7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" filled="f" strokeweight="1pt">
                <w10:wrap anchorx="page" anchory="page"/>
              </v:rect>
            </w:pict>
          </mc:Fallback>
        </mc:AlternateContent>
      </w:r>
    </w:p>
    <w:p w:rsidR="00F01329" w:rsidRPr="00883593" w:rsidRDefault="00F01329" w:rsidP="00F01329">
      <w:pPr>
        <w:pStyle w:val="aff8"/>
        <w:spacing w:after="0" w:line="360" w:lineRule="auto"/>
        <w:ind w:firstLine="567"/>
        <w:jc w:val="center"/>
        <w:rPr>
          <w:rFonts w:ascii="Times New Roman" w:hAnsi="Times New Roman" w:cs="Times New Roman"/>
          <w:b/>
          <w:i/>
          <w:sz w:val="32"/>
          <w:szCs w:val="32"/>
          <w:lang w:val="ru-RU"/>
        </w:rPr>
      </w:pPr>
    </w:p>
    <w:p w:rsidR="00F01329" w:rsidRPr="00883593" w:rsidRDefault="00F01329" w:rsidP="00F01329">
      <w:pPr>
        <w:pStyle w:val="aff8"/>
        <w:spacing w:after="0" w:line="360" w:lineRule="auto"/>
        <w:ind w:firstLine="567"/>
        <w:jc w:val="center"/>
        <w:rPr>
          <w:rFonts w:ascii="Times New Roman" w:hAnsi="Times New Roman" w:cs="Times New Roman"/>
          <w:b/>
          <w:i/>
          <w:sz w:val="32"/>
          <w:szCs w:val="32"/>
          <w:lang w:val="ru-RU"/>
        </w:rPr>
      </w:pPr>
    </w:p>
    <w:p w:rsidR="00F01329" w:rsidRPr="00883593" w:rsidRDefault="00F01329" w:rsidP="00F01329">
      <w:pPr>
        <w:pStyle w:val="aff8"/>
        <w:spacing w:after="0" w:line="360" w:lineRule="auto"/>
        <w:ind w:firstLine="567"/>
        <w:jc w:val="center"/>
        <w:rPr>
          <w:rFonts w:ascii="Times New Roman" w:hAnsi="Times New Roman" w:cs="Times New Roman"/>
          <w:b/>
          <w:i/>
          <w:sz w:val="32"/>
          <w:szCs w:val="32"/>
          <w:lang w:val="ru-RU"/>
        </w:rPr>
      </w:pPr>
    </w:p>
    <w:p w:rsidR="00F01329" w:rsidRPr="00883593" w:rsidRDefault="00F01329" w:rsidP="00F01329">
      <w:pPr>
        <w:pStyle w:val="aff8"/>
        <w:spacing w:after="0" w:line="360" w:lineRule="auto"/>
        <w:ind w:firstLine="567"/>
        <w:jc w:val="center"/>
        <w:rPr>
          <w:rFonts w:ascii="Times New Roman" w:hAnsi="Times New Roman" w:cs="Times New Roman"/>
          <w:b/>
          <w:i/>
          <w:sz w:val="32"/>
          <w:szCs w:val="32"/>
          <w:lang w:val="ru-RU"/>
        </w:rPr>
      </w:pPr>
    </w:p>
    <w:p w:rsidR="00F01329" w:rsidRPr="00883593" w:rsidRDefault="00F01329" w:rsidP="00F01329">
      <w:pPr>
        <w:pStyle w:val="aff8"/>
        <w:spacing w:after="0" w:line="360" w:lineRule="auto"/>
        <w:ind w:firstLine="567"/>
        <w:jc w:val="center"/>
        <w:rPr>
          <w:rFonts w:ascii="Times New Roman" w:hAnsi="Times New Roman" w:cs="Times New Roman"/>
          <w:b/>
          <w:i/>
          <w:sz w:val="32"/>
          <w:szCs w:val="32"/>
          <w:lang w:val="ru-RU"/>
        </w:rPr>
      </w:pPr>
    </w:p>
    <w:p w:rsidR="00F01329" w:rsidRPr="008140DD" w:rsidRDefault="008140DD" w:rsidP="00F01329">
      <w:pPr>
        <w:pStyle w:val="aff8"/>
        <w:spacing w:after="0" w:line="360" w:lineRule="auto"/>
        <w:ind w:firstLine="567"/>
        <w:jc w:val="center"/>
        <w:rPr>
          <w:rFonts w:ascii="Times New Roman" w:hAnsi="Times New Roman" w:cs="Times New Roman"/>
          <w:b/>
          <w:i/>
          <w:sz w:val="32"/>
          <w:szCs w:val="32"/>
          <w:lang w:val="ru-RU"/>
        </w:rPr>
      </w:pPr>
      <w:r>
        <w:rPr>
          <w:rFonts w:ascii="Times New Roman" w:hAnsi="Times New Roman" w:cs="Times New Roman"/>
          <w:b/>
          <w:i/>
          <w:sz w:val="32"/>
          <w:szCs w:val="32"/>
          <w:lang w:val="ru-RU"/>
        </w:rPr>
        <w:t>Проект</w:t>
      </w:r>
    </w:p>
    <w:p w:rsidR="00F01329" w:rsidRPr="00883593" w:rsidRDefault="008140DD" w:rsidP="00F01329">
      <w:pPr>
        <w:pStyle w:val="aff8"/>
        <w:spacing w:after="0" w:line="360" w:lineRule="auto"/>
        <w:ind w:firstLine="567"/>
        <w:jc w:val="center"/>
        <w:rPr>
          <w:rFonts w:ascii="Times New Roman" w:hAnsi="Times New Roman" w:cs="Times New Roman"/>
          <w:sz w:val="36"/>
          <w:szCs w:val="36"/>
          <w:lang w:val="ru-RU"/>
        </w:rPr>
      </w:pPr>
      <w:r>
        <w:rPr>
          <w:rFonts w:ascii="Times New Roman" w:hAnsi="Times New Roman" w:cs="Times New Roman"/>
          <w:b/>
          <w:i/>
          <w:sz w:val="36"/>
          <w:szCs w:val="36"/>
          <w:lang w:val="ru-RU"/>
        </w:rPr>
        <w:t xml:space="preserve"> Н</w:t>
      </w:r>
      <w:r w:rsidR="00F01329" w:rsidRPr="00883593">
        <w:rPr>
          <w:rFonts w:ascii="Times New Roman" w:hAnsi="Times New Roman" w:cs="Times New Roman"/>
          <w:b/>
          <w:i/>
          <w:sz w:val="36"/>
          <w:szCs w:val="36"/>
          <w:lang w:val="ru-RU"/>
        </w:rPr>
        <w:t xml:space="preserve">ормативы градостроительного проектирования </w:t>
      </w:r>
      <w:r w:rsidR="00F01329">
        <w:rPr>
          <w:rFonts w:ascii="Times New Roman" w:hAnsi="Times New Roman" w:cs="Times New Roman"/>
          <w:b/>
          <w:i/>
          <w:sz w:val="36"/>
          <w:szCs w:val="36"/>
          <w:lang w:val="ru-RU"/>
        </w:rPr>
        <w:t>муниципального образования «Хиславичский район» Смоленской</w:t>
      </w:r>
      <w:r w:rsidR="00F01329" w:rsidRPr="00883593">
        <w:rPr>
          <w:rFonts w:ascii="Times New Roman" w:eastAsia="Arial-ItalicMT" w:hAnsi="Times New Roman" w:cs="Times New Roman"/>
          <w:b/>
          <w:bCs/>
          <w:i/>
          <w:iCs/>
          <w:sz w:val="36"/>
          <w:szCs w:val="36"/>
          <w:lang w:val="ru-RU"/>
        </w:rPr>
        <w:t xml:space="preserve"> области</w:t>
      </w:r>
    </w:p>
    <w:p w:rsidR="00F01329" w:rsidRPr="00387259" w:rsidRDefault="00F01329" w:rsidP="00F01329">
      <w:pPr>
        <w:spacing w:after="0" w:line="360" w:lineRule="auto"/>
        <w:ind w:firstLine="567"/>
        <w:jc w:val="center"/>
        <w:rPr>
          <w:rFonts w:ascii="Times New Roman" w:hAnsi="Times New Roman" w:cs="Times New Roman"/>
          <w:color w:val="0070C0"/>
        </w:rPr>
      </w:pPr>
    </w:p>
    <w:p w:rsidR="00F01329" w:rsidRPr="00387259" w:rsidRDefault="00F01329" w:rsidP="00F01329">
      <w:pPr>
        <w:spacing w:after="0" w:line="360" w:lineRule="auto"/>
        <w:ind w:firstLine="567"/>
        <w:jc w:val="center"/>
        <w:rPr>
          <w:rFonts w:ascii="Times New Roman" w:hAnsi="Times New Roman" w:cs="Times New Roman"/>
          <w:color w:val="0070C0"/>
        </w:rPr>
      </w:pPr>
    </w:p>
    <w:p w:rsidR="00F01329" w:rsidRPr="00387259" w:rsidRDefault="00F01329" w:rsidP="00F01329">
      <w:pPr>
        <w:tabs>
          <w:tab w:val="left" w:pos="1035"/>
        </w:tabs>
        <w:spacing w:line="360" w:lineRule="auto"/>
        <w:ind w:firstLine="567"/>
        <w:rPr>
          <w:rFonts w:ascii="Times New Roman" w:hAnsi="Times New Roman" w:cs="Times New Roman"/>
          <w:color w:val="0070C0"/>
        </w:rPr>
      </w:pPr>
    </w:p>
    <w:p w:rsidR="00F01329" w:rsidRPr="00387259" w:rsidRDefault="00F01329" w:rsidP="00F01329">
      <w:pPr>
        <w:spacing w:line="360" w:lineRule="auto"/>
        <w:ind w:firstLine="567"/>
        <w:rPr>
          <w:rFonts w:ascii="Times New Roman" w:hAnsi="Times New Roman" w:cs="Times New Roman"/>
          <w:color w:val="0070C0"/>
        </w:rPr>
      </w:pPr>
    </w:p>
    <w:p w:rsidR="00F01329" w:rsidRPr="00387259" w:rsidRDefault="00F01329" w:rsidP="00F01329">
      <w:pPr>
        <w:spacing w:line="360" w:lineRule="auto"/>
        <w:ind w:firstLine="567"/>
        <w:rPr>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F01329" w:rsidRPr="00387259" w:rsidRDefault="00F01329" w:rsidP="00F01329">
      <w:pPr>
        <w:tabs>
          <w:tab w:val="left" w:pos="5169"/>
        </w:tabs>
        <w:spacing w:after="0"/>
        <w:rPr>
          <w:rFonts w:ascii="Times New Roman" w:hAnsi="Times New Roman" w:cs="Times New Roman"/>
          <w:color w:val="0070C0"/>
        </w:rPr>
      </w:pPr>
    </w:p>
    <w:p w:rsidR="00F01329" w:rsidRPr="00387259" w:rsidRDefault="00F01329" w:rsidP="00F01329">
      <w:pPr>
        <w:tabs>
          <w:tab w:val="left" w:pos="5169"/>
        </w:tabs>
        <w:spacing w:after="0"/>
        <w:rPr>
          <w:rFonts w:ascii="Times New Roman" w:hAnsi="Times New Roman" w:cs="Times New Roman"/>
          <w:color w:val="0070C0"/>
        </w:rPr>
      </w:pPr>
    </w:p>
    <w:p w:rsidR="00F01329" w:rsidRDefault="00F01329" w:rsidP="00F01329">
      <w:pPr>
        <w:tabs>
          <w:tab w:val="left" w:pos="5169"/>
        </w:tabs>
        <w:spacing w:after="0"/>
        <w:rPr>
          <w:rFonts w:ascii="Times New Roman" w:hAnsi="Times New Roman" w:cs="Times New Roman"/>
          <w:color w:val="0070C0"/>
        </w:rPr>
      </w:pPr>
    </w:p>
    <w:p w:rsidR="00F01329" w:rsidRDefault="00F01329" w:rsidP="00F01329">
      <w:pPr>
        <w:tabs>
          <w:tab w:val="left" w:pos="5169"/>
        </w:tabs>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883593" w:rsidRDefault="00F01329" w:rsidP="00F01329">
      <w:pPr>
        <w:spacing w:after="0" w:line="360" w:lineRule="auto"/>
        <w:ind w:firstLine="567"/>
        <w:jc w:val="center"/>
        <w:rPr>
          <w:rFonts w:ascii="Times New Roman" w:hAnsi="Times New Roman" w:cs="Times New Roman"/>
        </w:rPr>
      </w:pPr>
      <w:r w:rsidRPr="00883593">
        <w:rPr>
          <w:rFonts w:ascii="Times New Roman" w:hAnsi="Times New Roman" w:cs="Times New Roman"/>
        </w:rPr>
        <w:t>201</w:t>
      </w:r>
      <w:r>
        <w:rPr>
          <w:rFonts w:ascii="Times New Roman" w:hAnsi="Times New Roman" w:cs="Times New Roman"/>
        </w:rPr>
        <w:t>7</w:t>
      </w:r>
    </w:p>
    <w:p w:rsidR="00F01329" w:rsidRPr="00883593" w:rsidRDefault="00F01329" w:rsidP="00F01329">
      <w:pPr>
        <w:spacing w:after="0" w:line="360" w:lineRule="auto"/>
        <w:ind w:firstLine="567"/>
        <w:jc w:val="center"/>
        <w:rPr>
          <w:rFonts w:ascii="Times New Roman" w:hAnsi="Times New Roman" w:cs="Times New Roman"/>
        </w:rPr>
      </w:pPr>
    </w:p>
    <w:p w:rsidR="00F01329" w:rsidRPr="00883593" w:rsidRDefault="00F01329" w:rsidP="00F01329">
      <w:pPr>
        <w:spacing w:after="0" w:line="360" w:lineRule="auto"/>
        <w:ind w:firstLine="567"/>
        <w:jc w:val="center"/>
        <w:rPr>
          <w:rFonts w:ascii="Times New Roman" w:hAnsi="Times New Roman" w:cs="Times New Roman"/>
        </w:rPr>
      </w:pPr>
    </w:p>
    <w:p w:rsidR="00C46E0B" w:rsidRPr="00C46E0B" w:rsidRDefault="00C46E0B" w:rsidP="00C46E0B">
      <w:pPr>
        <w:widowControl w:val="0"/>
        <w:tabs>
          <w:tab w:val="left" w:pos="11340"/>
        </w:tabs>
        <w:spacing w:after="63" w:line="210" w:lineRule="exact"/>
        <w:ind w:right="240"/>
        <w:jc w:val="right"/>
        <w:rPr>
          <w:rFonts w:ascii="Times New Roman" w:eastAsia="Arial" w:hAnsi="Times New Roman" w:cs="Times New Roman"/>
          <w:b/>
          <w:bCs/>
          <w:color w:val="000000"/>
          <w:spacing w:val="1"/>
          <w:sz w:val="21"/>
          <w:szCs w:val="21"/>
        </w:rPr>
      </w:pPr>
      <w:r>
        <w:rPr>
          <w:rFonts w:ascii="Times New Roman" w:eastAsia="Arial" w:hAnsi="Times New Roman" w:cs="Times New Roman"/>
          <w:b/>
          <w:bCs/>
          <w:color w:val="000000"/>
          <w:spacing w:val="1"/>
          <w:sz w:val="21"/>
          <w:szCs w:val="21"/>
        </w:rPr>
        <w:lastRenderedPageBreak/>
        <w:t xml:space="preserve">Приложение </w:t>
      </w:r>
    </w:p>
    <w:p w:rsidR="00C46E0B" w:rsidRPr="00C46E0B" w:rsidRDefault="00C46E0B" w:rsidP="00C46E0B">
      <w:pPr>
        <w:widowControl w:val="0"/>
        <w:tabs>
          <w:tab w:val="left" w:pos="11340"/>
        </w:tabs>
        <w:spacing w:after="0" w:line="317" w:lineRule="exact"/>
        <w:ind w:left="5040"/>
        <w:rPr>
          <w:rFonts w:ascii="Times New Roman" w:eastAsia="Arial" w:hAnsi="Times New Roman" w:cs="Times New Roman"/>
          <w:color w:val="000000"/>
          <w:spacing w:val="1"/>
          <w:sz w:val="21"/>
          <w:szCs w:val="21"/>
        </w:rPr>
      </w:pPr>
      <w:r>
        <w:rPr>
          <w:rFonts w:ascii="Times New Roman" w:eastAsia="Arial" w:hAnsi="Times New Roman" w:cs="Times New Roman"/>
          <w:color w:val="000000"/>
          <w:spacing w:val="1"/>
          <w:sz w:val="21"/>
          <w:szCs w:val="21"/>
        </w:rPr>
        <w:t xml:space="preserve">                                 </w:t>
      </w:r>
      <w:r w:rsidRPr="00C46E0B">
        <w:rPr>
          <w:rFonts w:ascii="Times New Roman" w:eastAsia="Arial" w:hAnsi="Times New Roman" w:cs="Times New Roman"/>
          <w:color w:val="000000"/>
          <w:spacing w:val="1"/>
          <w:sz w:val="21"/>
          <w:szCs w:val="21"/>
        </w:rPr>
        <w:t xml:space="preserve">к Решению </w:t>
      </w:r>
      <w:proofErr w:type="spellStart"/>
      <w:r w:rsidRPr="00C46E0B">
        <w:rPr>
          <w:rFonts w:ascii="Times New Roman" w:eastAsia="Arial" w:hAnsi="Times New Roman" w:cs="Times New Roman"/>
          <w:color w:val="000000"/>
          <w:spacing w:val="1"/>
          <w:sz w:val="21"/>
          <w:szCs w:val="21"/>
        </w:rPr>
        <w:t>Хиславичского</w:t>
      </w:r>
      <w:proofErr w:type="spellEnd"/>
    </w:p>
    <w:p w:rsidR="00C46E0B" w:rsidRDefault="00C46E0B" w:rsidP="00C46E0B">
      <w:pPr>
        <w:widowControl w:val="0"/>
        <w:tabs>
          <w:tab w:val="left" w:leader="underscore" w:pos="2741"/>
          <w:tab w:val="left" w:leader="underscore" w:pos="3072"/>
          <w:tab w:val="left" w:pos="11340"/>
        </w:tabs>
        <w:spacing w:after="0" w:line="317" w:lineRule="exact"/>
        <w:ind w:right="240"/>
        <w:jc w:val="right"/>
        <w:rPr>
          <w:rFonts w:ascii="Times New Roman" w:eastAsia="Arial" w:hAnsi="Times New Roman" w:cs="Times New Roman"/>
          <w:color w:val="000000"/>
          <w:spacing w:val="1"/>
          <w:sz w:val="21"/>
          <w:szCs w:val="21"/>
        </w:rPr>
      </w:pPr>
      <w:r>
        <w:rPr>
          <w:rFonts w:ascii="Times New Roman" w:eastAsia="Arial" w:hAnsi="Times New Roman" w:cs="Times New Roman"/>
          <w:color w:val="000000"/>
          <w:spacing w:val="1"/>
          <w:sz w:val="21"/>
          <w:szCs w:val="21"/>
        </w:rPr>
        <w:t xml:space="preserve">                                                                                           </w:t>
      </w:r>
      <w:r w:rsidRPr="00C46E0B">
        <w:rPr>
          <w:rFonts w:ascii="Times New Roman" w:eastAsia="Arial" w:hAnsi="Times New Roman" w:cs="Times New Roman"/>
          <w:color w:val="000000"/>
          <w:spacing w:val="1"/>
          <w:sz w:val="21"/>
          <w:szCs w:val="21"/>
        </w:rPr>
        <w:t>районного Совета  Депутатов</w:t>
      </w:r>
    </w:p>
    <w:p w:rsidR="00C46E0B" w:rsidRPr="00C46E0B" w:rsidRDefault="00C46E0B" w:rsidP="00C46E0B">
      <w:pPr>
        <w:pStyle w:val="aff8"/>
        <w:tabs>
          <w:tab w:val="left" w:pos="6681"/>
        </w:tabs>
        <w:spacing w:after="0" w:line="360" w:lineRule="auto"/>
        <w:ind w:firstLine="567"/>
        <w:rPr>
          <w:rFonts w:ascii="Times New Roman" w:hAnsi="Times New Roman" w:cs="Times New Roman"/>
          <w:lang w:val="ru-RU"/>
        </w:rPr>
      </w:pPr>
      <w:r>
        <w:rPr>
          <w:rFonts w:ascii="Times New Roman" w:hAnsi="Times New Roman" w:cs="Times New Roman"/>
          <w:b/>
          <w:sz w:val="26"/>
          <w:szCs w:val="26"/>
          <w:lang w:val="ru-RU"/>
        </w:rPr>
        <w:tab/>
      </w:r>
      <w:r>
        <w:rPr>
          <w:rFonts w:ascii="Times New Roman" w:hAnsi="Times New Roman" w:cs="Times New Roman"/>
          <w:b/>
          <w:sz w:val="26"/>
          <w:szCs w:val="26"/>
          <w:lang w:val="ru-RU"/>
        </w:rPr>
        <w:tab/>
      </w:r>
      <w:r w:rsidRPr="00C46E0B">
        <w:rPr>
          <w:rFonts w:ascii="Times New Roman" w:hAnsi="Times New Roman" w:cs="Times New Roman"/>
          <w:lang w:val="ru-RU"/>
        </w:rPr>
        <w:t xml:space="preserve">от           </w:t>
      </w:r>
      <w:r w:rsidR="00D53C72" w:rsidRPr="00C46E0B">
        <w:rPr>
          <w:rFonts w:ascii="Times New Roman" w:hAnsi="Times New Roman" w:cs="Times New Roman"/>
          <w:lang w:val="ru-RU"/>
        </w:rPr>
        <w:t>№</w:t>
      </w:r>
      <w:r w:rsidRPr="00C46E0B">
        <w:rPr>
          <w:rFonts w:ascii="Times New Roman" w:hAnsi="Times New Roman" w:cs="Times New Roman"/>
          <w:lang w:val="ru-RU"/>
        </w:rPr>
        <w:t xml:space="preserve">       2017года</w:t>
      </w:r>
    </w:p>
    <w:p w:rsidR="00D53C72" w:rsidRPr="00C46E0B" w:rsidRDefault="00C46E0B" w:rsidP="00D53C72">
      <w:pPr>
        <w:pStyle w:val="aff8"/>
        <w:tabs>
          <w:tab w:val="left" w:pos="7518"/>
        </w:tabs>
        <w:spacing w:after="0" w:line="360" w:lineRule="auto"/>
        <w:ind w:firstLine="567"/>
        <w:rPr>
          <w:rFonts w:ascii="Times New Roman" w:hAnsi="Times New Roman" w:cs="Times New Roman"/>
          <w:lang w:val="ru-RU"/>
        </w:rPr>
      </w:pPr>
      <w:r w:rsidRPr="00C46E0B">
        <w:rPr>
          <w:rFonts w:ascii="Times New Roman" w:hAnsi="Times New Roman" w:cs="Times New Roman"/>
          <w:lang w:val="ru-RU"/>
        </w:rPr>
        <w:tab/>
      </w:r>
      <w:r w:rsidRPr="00C46E0B">
        <w:rPr>
          <w:rFonts w:ascii="Times New Roman" w:hAnsi="Times New Roman" w:cs="Times New Roman"/>
          <w:lang w:val="ru-RU"/>
        </w:rPr>
        <w:tab/>
      </w:r>
    </w:p>
    <w:p w:rsidR="00C46E0B" w:rsidRDefault="00C46E0B" w:rsidP="00F01329">
      <w:pPr>
        <w:pStyle w:val="aff8"/>
        <w:spacing w:after="0" w:line="360" w:lineRule="auto"/>
        <w:ind w:firstLine="567"/>
        <w:jc w:val="center"/>
        <w:rPr>
          <w:rFonts w:ascii="Times New Roman" w:hAnsi="Times New Roman" w:cs="Times New Roman"/>
          <w:b/>
          <w:sz w:val="26"/>
          <w:szCs w:val="26"/>
          <w:lang w:val="ru-RU"/>
        </w:rPr>
      </w:pPr>
    </w:p>
    <w:p w:rsidR="00C46E0B" w:rsidRDefault="00C46E0B" w:rsidP="00F01329">
      <w:pPr>
        <w:pStyle w:val="aff8"/>
        <w:spacing w:after="0" w:line="360" w:lineRule="auto"/>
        <w:ind w:firstLine="567"/>
        <w:jc w:val="center"/>
        <w:rPr>
          <w:rFonts w:ascii="Times New Roman" w:hAnsi="Times New Roman" w:cs="Times New Roman"/>
          <w:b/>
          <w:sz w:val="26"/>
          <w:szCs w:val="26"/>
          <w:lang w:val="ru-RU"/>
        </w:rPr>
      </w:pPr>
    </w:p>
    <w:p w:rsidR="00C46E0B" w:rsidRDefault="00C46E0B" w:rsidP="00F01329">
      <w:pPr>
        <w:pStyle w:val="aff8"/>
        <w:spacing w:after="0" w:line="360" w:lineRule="auto"/>
        <w:ind w:firstLine="567"/>
        <w:jc w:val="center"/>
        <w:rPr>
          <w:rFonts w:ascii="Times New Roman" w:hAnsi="Times New Roman" w:cs="Times New Roman"/>
          <w:b/>
          <w:sz w:val="26"/>
          <w:szCs w:val="26"/>
          <w:lang w:val="ru-RU"/>
        </w:rPr>
      </w:pPr>
    </w:p>
    <w:p w:rsidR="00F01329" w:rsidRPr="00CB0E01" w:rsidRDefault="00F01329" w:rsidP="00F01329">
      <w:pPr>
        <w:pStyle w:val="aff8"/>
        <w:spacing w:after="0" w:line="360" w:lineRule="auto"/>
        <w:ind w:firstLine="567"/>
        <w:jc w:val="center"/>
        <w:rPr>
          <w:rFonts w:ascii="Times New Roman" w:hAnsi="Times New Roman" w:cs="Times New Roman"/>
          <w:b/>
          <w:sz w:val="28"/>
          <w:szCs w:val="28"/>
          <w:lang w:val="ru-RU"/>
        </w:rPr>
      </w:pPr>
      <w:r w:rsidRPr="00CB0E01">
        <w:rPr>
          <w:rFonts w:ascii="Times New Roman" w:hAnsi="Times New Roman" w:cs="Times New Roman"/>
          <w:b/>
          <w:sz w:val="28"/>
          <w:szCs w:val="28"/>
          <w:lang w:val="ru-RU"/>
        </w:rPr>
        <w:t xml:space="preserve">Местные нормативы градостроительного проектирования </w:t>
      </w:r>
    </w:p>
    <w:p w:rsidR="00F01329" w:rsidRPr="00CB0E01" w:rsidRDefault="00F01329" w:rsidP="00F01329">
      <w:pPr>
        <w:pStyle w:val="aff8"/>
        <w:spacing w:after="0" w:line="360" w:lineRule="auto"/>
        <w:ind w:firstLine="567"/>
        <w:jc w:val="center"/>
        <w:rPr>
          <w:rFonts w:ascii="Times New Roman" w:hAnsi="Times New Roman" w:cs="Times New Roman"/>
          <w:b/>
          <w:sz w:val="28"/>
          <w:szCs w:val="28"/>
          <w:lang w:val="ru-RU"/>
        </w:rPr>
      </w:pPr>
      <w:r w:rsidRPr="00CB0E01">
        <w:rPr>
          <w:rFonts w:ascii="Times New Roman" w:hAnsi="Times New Roman" w:cs="Times New Roman"/>
          <w:b/>
          <w:sz w:val="28"/>
          <w:szCs w:val="28"/>
          <w:lang w:val="ru-RU"/>
        </w:rPr>
        <w:t xml:space="preserve">  Муниципального образования «Хиславичский район»</w:t>
      </w:r>
      <w:r w:rsidR="00CB0E01" w:rsidRPr="00CB0E01">
        <w:rPr>
          <w:rFonts w:ascii="Times New Roman" w:hAnsi="Times New Roman" w:cs="Times New Roman"/>
          <w:b/>
          <w:sz w:val="28"/>
          <w:szCs w:val="28"/>
          <w:lang w:val="ru-RU"/>
        </w:rPr>
        <w:t xml:space="preserve"> Смоленской </w:t>
      </w:r>
      <w:r w:rsidRPr="00CB0E01">
        <w:rPr>
          <w:rFonts w:ascii="Times New Roman" w:eastAsia="Arial-ItalicMT" w:hAnsi="Times New Roman" w:cs="Times New Roman"/>
          <w:b/>
          <w:bCs/>
          <w:iCs/>
          <w:sz w:val="28"/>
          <w:szCs w:val="28"/>
          <w:lang w:val="ru-RU"/>
        </w:rPr>
        <w:t xml:space="preserve">области  </w:t>
      </w:r>
    </w:p>
    <w:p w:rsidR="00F01329" w:rsidRPr="00CB0E01" w:rsidRDefault="00F01329" w:rsidP="00F01329">
      <w:pPr>
        <w:suppressAutoHyphens/>
        <w:spacing w:after="0" w:line="360" w:lineRule="auto"/>
        <w:ind w:firstLine="567"/>
        <w:jc w:val="center"/>
        <w:rPr>
          <w:rFonts w:ascii="Times New Roman" w:eastAsia="Times New Roman" w:hAnsi="Times New Roman" w:cs="Times New Roman"/>
          <w:b/>
          <w:bCs/>
          <w:color w:val="0070C0"/>
          <w:sz w:val="28"/>
          <w:szCs w:val="28"/>
        </w:rPr>
      </w:pPr>
    </w:p>
    <w:p w:rsidR="00F01329" w:rsidRPr="00CB0E01" w:rsidRDefault="00F01329" w:rsidP="00F01329">
      <w:pPr>
        <w:widowControl w:val="0"/>
        <w:suppressAutoHyphens/>
        <w:spacing w:after="0" w:line="360" w:lineRule="auto"/>
        <w:ind w:firstLine="567"/>
        <w:jc w:val="center"/>
        <w:rPr>
          <w:rFonts w:ascii="Times New Roman" w:eastAsia="Times New Roman" w:hAnsi="Times New Roman" w:cs="Times New Roman"/>
          <w:b/>
          <w:sz w:val="28"/>
          <w:szCs w:val="28"/>
        </w:rPr>
      </w:pPr>
      <w:r w:rsidRPr="00CB0E01">
        <w:rPr>
          <w:rFonts w:ascii="Times New Roman" w:eastAsia="Times New Roman" w:hAnsi="Times New Roman" w:cs="Times New Roman"/>
          <w:b/>
          <w:sz w:val="28"/>
          <w:szCs w:val="28"/>
        </w:rPr>
        <w:t>Содержание</w:t>
      </w:r>
      <w:r w:rsidR="00507C76">
        <w:rPr>
          <w:rFonts w:ascii="Times New Roman" w:eastAsia="Times New Roman" w:hAnsi="Times New Roman" w:cs="Times New Roman"/>
          <w:b/>
          <w:sz w:val="28"/>
          <w:szCs w:val="28"/>
        </w:rPr>
        <w:t>:</w:t>
      </w:r>
    </w:p>
    <w:p w:rsidR="00F01329" w:rsidRPr="00CB0E01" w:rsidRDefault="00F01329" w:rsidP="00F01329">
      <w:pPr>
        <w:autoSpaceDE w:val="0"/>
        <w:autoSpaceDN w:val="0"/>
        <w:adjustRightInd w:val="0"/>
        <w:spacing w:after="0" w:line="360" w:lineRule="auto"/>
        <w:ind w:firstLine="567"/>
        <w:rPr>
          <w:rFonts w:ascii="Times New Roman" w:eastAsia="Times New Roman" w:hAnsi="Times New Roman" w:cs="Times New Roman"/>
          <w:bCs/>
          <w:sz w:val="28"/>
          <w:szCs w:val="28"/>
        </w:rPr>
      </w:pPr>
    </w:p>
    <w:p w:rsidR="00F01329" w:rsidRPr="00CB0E01" w:rsidRDefault="00507C76" w:rsidP="00507C76">
      <w:pPr>
        <w:autoSpaceDE w:val="0"/>
        <w:autoSpaceDN w:val="0"/>
        <w:adjustRightInd w:val="0"/>
        <w:spacing w:after="0" w:line="360" w:lineRule="auto"/>
        <w:ind w:firstLine="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F01329" w:rsidRPr="00CB0E01">
        <w:rPr>
          <w:rFonts w:ascii="Times New Roman" w:eastAsia="Times New Roman" w:hAnsi="Times New Roman" w:cs="Times New Roman"/>
          <w:b/>
          <w:bCs/>
          <w:sz w:val="28"/>
          <w:szCs w:val="28"/>
        </w:rPr>
        <w:t>Основная часть</w:t>
      </w:r>
    </w:p>
    <w:p w:rsidR="00F01329" w:rsidRPr="00507C76" w:rsidRDefault="00F01329" w:rsidP="00F01329">
      <w:pPr>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07C76">
        <w:rPr>
          <w:rFonts w:ascii="Times New Roman" w:eastAsia="Times New Roman" w:hAnsi="Times New Roman" w:cs="Times New Roman"/>
          <w:bCs/>
          <w:sz w:val="28"/>
          <w:szCs w:val="28"/>
        </w:rPr>
        <w:t>1.</w:t>
      </w:r>
      <w:r w:rsidRPr="00507C76">
        <w:rPr>
          <w:rFonts w:ascii="Times New Roman" w:eastAsia="Times New Roman" w:hAnsi="Times New Roman" w:cs="Times New Roman"/>
          <w:bCs/>
          <w:sz w:val="28"/>
          <w:szCs w:val="28"/>
          <w:lang w:val="en-US"/>
        </w:rPr>
        <w:t> </w:t>
      </w:r>
      <w:r w:rsidRPr="00507C76">
        <w:rPr>
          <w:rFonts w:ascii="Times New Roman" w:eastAsia="Times New Roman" w:hAnsi="Times New Roman" w:cs="Times New Roman"/>
          <w:bCs/>
          <w:sz w:val="28"/>
          <w:szCs w:val="28"/>
        </w:rPr>
        <w:t>Предельные значения расчетных показателей минимально допустимого уровня обеспеченности</w:t>
      </w:r>
      <w:r w:rsidR="00CB0E01" w:rsidRPr="00507C76">
        <w:rPr>
          <w:rFonts w:ascii="Times New Roman" w:eastAsia="Times New Roman" w:hAnsi="Times New Roman" w:cs="Times New Roman"/>
          <w:bCs/>
          <w:sz w:val="28"/>
          <w:szCs w:val="28"/>
        </w:rPr>
        <w:t xml:space="preserve"> объектами местного значения муниципального образования</w:t>
      </w:r>
      <w:r w:rsidRPr="00507C76">
        <w:rPr>
          <w:rFonts w:ascii="Times New Roman" w:eastAsia="Times New Roman" w:hAnsi="Times New Roman" w:cs="Times New Roman"/>
          <w:bCs/>
          <w:sz w:val="28"/>
          <w:szCs w:val="28"/>
        </w:rPr>
        <w:t xml:space="preserve"> и расчетные показатели максимально допустимого уровня территориальной доступности таких объектов для населения.</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1.1 Предельные значения расчетных показателей минимально допустимого уровня обеспеченности и предельные значения</w:t>
      </w:r>
      <w:r w:rsidRPr="00CB0E01">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CB0E01">
        <w:rPr>
          <w:rFonts w:ascii="Times New Roman" w:eastAsia="Times New Roman" w:hAnsi="Times New Roman" w:cs="Times New Roman"/>
          <w:sz w:val="28"/>
          <w:szCs w:val="28"/>
        </w:rPr>
        <w:t xml:space="preserve"> </w:t>
      </w:r>
      <w:r w:rsidRPr="00CB0E01">
        <w:rPr>
          <w:rFonts w:ascii="Times New Roman" w:hAnsi="Times New Roman" w:cs="Times New Roman"/>
          <w:sz w:val="28"/>
          <w:szCs w:val="28"/>
        </w:rPr>
        <w:t>объектов в области инженерных коммуникаций местного значения</w:t>
      </w:r>
    </w:p>
    <w:p w:rsidR="00F01329" w:rsidRPr="00CB0E01" w:rsidRDefault="00F01329" w:rsidP="00F01329">
      <w:pPr>
        <w:widowControl w:val="0"/>
        <w:autoSpaceDE w:val="0"/>
        <w:autoSpaceDN w:val="0"/>
        <w:adjustRightInd w:val="0"/>
        <w:spacing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1.1.1 Электростанции, подстанция 35 </w:t>
      </w:r>
      <w:proofErr w:type="spellStart"/>
      <w:r w:rsidRPr="00CB0E01">
        <w:rPr>
          <w:rFonts w:ascii="Times New Roman" w:eastAsia="Times New Roman" w:hAnsi="Times New Roman" w:cs="Times New Roman"/>
          <w:sz w:val="28"/>
          <w:szCs w:val="28"/>
        </w:rPr>
        <w:t>кВ</w:t>
      </w:r>
      <w:proofErr w:type="spellEnd"/>
      <w:r w:rsidRPr="00CB0E01">
        <w:rPr>
          <w:rFonts w:ascii="Times New Roman" w:eastAsia="Times New Roman" w:hAnsi="Times New Roman" w:cs="Times New Roman"/>
          <w:sz w:val="28"/>
          <w:szCs w:val="28"/>
        </w:rPr>
        <w:t>, переключательные пункты, трансформаторные подстанции, линии электропередачи 35 </w:t>
      </w:r>
      <w:proofErr w:type="spellStart"/>
      <w:r w:rsidRPr="00CB0E01">
        <w:rPr>
          <w:rFonts w:ascii="Times New Roman" w:eastAsia="Times New Roman" w:hAnsi="Times New Roman" w:cs="Times New Roman"/>
          <w:sz w:val="28"/>
          <w:szCs w:val="28"/>
        </w:rPr>
        <w:t>кВ</w:t>
      </w:r>
      <w:proofErr w:type="spellEnd"/>
      <w:r w:rsidRPr="00CB0E01">
        <w:rPr>
          <w:rFonts w:ascii="Times New Roman" w:eastAsia="Times New Roman" w:hAnsi="Times New Roman" w:cs="Times New Roman"/>
          <w:sz w:val="28"/>
          <w:szCs w:val="28"/>
        </w:rPr>
        <w:t>, линии электропередачи 10 </w:t>
      </w:r>
      <w:proofErr w:type="spellStart"/>
      <w:r w:rsidRPr="00CB0E01">
        <w:rPr>
          <w:rFonts w:ascii="Times New Roman" w:eastAsia="Times New Roman" w:hAnsi="Times New Roman" w:cs="Times New Roman"/>
          <w:sz w:val="28"/>
          <w:szCs w:val="28"/>
        </w:rPr>
        <w:t>кВ</w:t>
      </w:r>
      <w:proofErr w:type="spellEnd"/>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 xml:space="preserve">1.1.2 Пункты редуцирования газа, резервуарные установки сжиженных углеводородных газов, </w:t>
      </w:r>
      <w:r w:rsidRPr="00CB0E01">
        <w:rPr>
          <w:rFonts w:ascii="Times New Roman" w:eastAsia="Times New Roman" w:hAnsi="Times New Roman" w:cs="Times New Roman"/>
          <w:spacing w:val="-4"/>
          <w:sz w:val="28"/>
          <w:szCs w:val="28"/>
        </w:rPr>
        <w:t>газонаполнительные</w:t>
      </w:r>
      <w:r w:rsidRPr="00CB0E01">
        <w:rPr>
          <w:rFonts w:ascii="Times New Roman" w:eastAsia="Times New Roman" w:hAnsi="Times New Roman" w:cs="Times New Roman"/>
          <w:sz w:val="28"/>
          <w:szCs w:val="28"/>
        </w:rPr>
        <w:t xml:space="preserve"> станции, газопровод распределительный, газопроводы попутного нефтяного газа</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lastRenderedPageBreak/>
        <w:t>1.1.3 Котельные, тепловые перекачивающие насосные станции, центральные тепловые пункты, теплопровод магистральный</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1.1.5 Очистные сооружения, канализационные насосные станции, канализация магистральная</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eastAsia="Times New Roman" w:hAnsi="Times New Roman" w:cs="Times New Roman"/>
          <w:sz w:val="28"/>
          <w:szCs w:val="28"/>
        </w:rPr>
      </w:pPr>
    </w:p>
    <w:p w:rsidR="00F01329" w:rsidRPr="00507C76"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507C76">
        <w:rPr>
          <w:rFonts w:ascii="Times New Roman" w:hAnsi="Times New Roman" w:cs="Times New Roman"/>
          <w:sz w:val="28"/>
          <w:szCs w:val="28"/>
        </w:rPr>
        <w:t>1.2 Предельные значения расчетных показателей минимально допустимого уровня обеспеченности и предельные значения</w:t>
      </w:r>
      <w:r w:rsidRPr="00507C76">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507C76">
        <w:rPr>
          <w:rFonts w:ascii="Times New Roman" w:hAnsi="Times New Roman" w:cs="Times New Roman"/>
          <w:sz w:val="28"/>
          <w:szCs w:val="28"/>
        </w:rPr>
        <w:t xml:space="preserve"> объектов в области автомобильных дорог местного значения </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1.2.1 </w:t>
      </w:r>
      <w:r w:rsidRPr="00CB0E01">
        <w:rPr>
          <w:rFonts w:ascii="Times New Roman" w:eastAsia="Times New Roman" w:hAnsi="Times New Roman" w:cs="Times New Roman"/>
          <w:sz w:val="28"/>
          <w:szCs w:val="28"/>
        </w:rPr>
        <w:t>Автомобильные дороги местного значения</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1.2.2 </w:t>
      </w:r>
      <w:r w:rsidRPr="00CB0E01">
        <w:rPr>
          <w:rFonts w:ascii="Times New Roman" w:eastAsia="Times New Roman" w:hAnsi="Times New Roman" w:cs="Times New Roman"/>
          <w:sz w:val="28"/>
          <w:szCs w:val="28"/>
        </w:rPr>
        <w:t>Автостанции</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1.2.3 </w:t>
      </w:r>
      <w:r w:rsidRPr="00CB0E01">
        <w:rPr>
          <w:rFonts w:ascii="Times New Roman" w:eastAsia="Times New Roman" w:hAnsi="Times New Roman" w:cs="Times New Roman"/>
          <w:sz w:val="28"/>
          <w:szCs w:val="28"/>
        </w:rPr>
        <w:t>Автозаправочные станции</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1.2.4 </w:t>
      </w:r>
      <w:proofErr w:type="spellStart"/>
      <w:r w:rsidRPr="00CB0E01">
        <w:rPr>
          <w:rFonts w:ascii="Times New Roman" w:eastAsia="Times New Roman" w:hAnsi="Times New Roman" w:cs="Times New Roman"/>
          <w:sz w:val="28"/>
          <w:szCs w:val="28"/>
        </w:rPr>
        <w:t>Автогазозаправочные</w:t>
      </w:r>
      <w:proofErr w:type="spellEnd"/>
      <w:r w:rsidRPr="00CB0E01">
        <w:rPr>
          <w:rFonts w:ascii="Times New Roman" w:eastAsia="Times New Roman" w:hAnsi="Times New Roman" w:cs="Times New Roman"/>
          <w:sz w:val="28"/>
          <w:szCs w:val="28"/>
        </w:rPr>
        <w:t xml:space="preserve"> станции</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1.2.5 </w:t>
      </w:r>
      <w:proofErr w:type="spellStart"/>
      <w:r w:rsidRPr="00CB0E01">
        <w:rPr>
          <w:rFonts w:ascii="Times New Roman" w:eastAsia="Times New Roman" w:hAnsi="Times New Roman" w:cs="Times New Roman"/>
          <w:sz w:val="28"/>
          <w:szCs w:val="28"/>
        </w:rPr>
        <w:t>Автокемпинги</w:t>
      </w:r>
      <w:proofErr w:type="spellEnd"/>
      <w:r w:rsidRPr="00CB0E01">
        <w:rPr>
          <w:rFonts w:ascii="Times New Roman" w:eastAsia="Times New Roman" w:hAnsi="Times New Roman" w:cs="Times New Roman"/>
          <w:sz w:val="28"/>
          <w:szCs w:val="28"/>
        </w:rPr>
        <w:t>, мотели</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1.2.6 </w:t>
      </w:r>
      <w:r w:rsidRPr="00CB0E01">
        <w:rPr>
          <w:rFonts w:ascii="Times New Roman" w:eastAsia="Times New Roman" w:hAnsi="Times New Roman" w:cs="Times New Roman"/>
          <w:sz w:val="28"/>
          <w:szCs w:val="28"/>
        </w:rPr>
        <w:t>Станции технического обслуживания легковых автомобилей</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p>
    <w:p w:rsidR="00F01329" w:rsidRPr="00507C76"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507C76">
        <w:rPr>
          <w:rFonts w:ascii="Times New Roman" w:hAnsi="Times New Roman" w:cs="Times New Roman"/>
          <w:sz w:val="28"/>
          <w:szCs w:val="28"/>
        </w:rPr>
        <w:t>1.3 Предельные значения расчетных показателей минимально допустимого уровня обеспеченности и предельные значения</w:t>
      </w:r>
      <w:r w:rsidRPr="00507C76">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507C76">
        <w:rPr>
          <w:rFonts w:ascii="Times New Roman" w:hAnsi="Times New Roman" w:cs="Times New Roman"/>
          <w:sz w:val="28"/>
          <w:szCs w:val="28"/>
        </w:rPr>
        <w:t xml:space="preserve">  объектов в области образования</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hAnsi="Times New Roman" w:cs="Times New Roman"/>
          <w:sz w:val="28"/>
          <w:szCs w:val="28"/>
        </w:rPr>
        <w:t xml:space="preserve">1.3.1 </w:t>
      </w:r>
      <w:r w:rsidRPr="00CB0E01">
        <w:rPr>
          <w:rFonts w:ascii="Times New Roman" w:eastAsia="Times New Roman" w:hAnsi="Times New Roman" w:cs="Times New Roman"/>
          <w:sz w:val="28"/>
          <w:szCs w:val="28"/>
        </w:rPr>
        <w:t>Дошкольные образовательные организации</w:t>
      </w:r>
    </w:p>
    <w:p w:rsidR="00F01329" w:rsidRPr="00CB0E01" w:rsidRDefault="00F01329" w:rsidP="00F01329">
      <w:pPr>
        <w:autoSpaceDE w:val="0"/>
        <w:autoSpaceDN w:val="0"/>
        <w:adjustRightInd w:val="0"/>
        <w:ind w:firstLine="567"/>
        <w:jc w:val="both"/>
        <w:rPr>
          <w:rFonts w:ascii="Times New Roman" w:eastAsia="Times New Roman" w:hAnsi="Times New Roman" w:cs="Times New Roman"/>
          <w:sz w:val="28"/>
          <w:szCs w:val="28"/>
        </w:rPr>
      </w:pPr>
      <w:r w:rsidRPr="00CB0E01">
        <w:rPr>
          <w:rFonts w:ascii="Times New Roman" w:hAnsi="Times New Roman" w:cs="Times New Roman"/>
          <w:sz w:val="28"/>
          <w:szCs w:val="28"/>
        </w:rPr>
        <w:t xml:space="preserve">1.3.2 </w:t>
      </w:r>
      <w:r w:rsidRPr="00CB0E01">
        <w:rPr>
          <w:rFonts w:ascii="Times New Roman" w:eastAsia="Times New Roman" w:hAnsi="Times New Roman" w:cs="Times New Roman"/>
          <w:sz w:val="28"/>
          <w:szCs w:val="28"/>
        </w:rPr>
        <w:t>Общеобразовательные организации</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1.3.3 Организации дополнительного образования</w:t>
      </w:r>
    </w:p>
    <w:p w:rsidR="00F01329" w:rsidRPr="00CB0E01"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
    <w:p w:rsidR="00F01329" w:rsidRPr="00507C76" w:rsidRDefault="00F01329" w:rsidP="00F0132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07C76">
        <w:rPr>
          <w:rFonts w:ascii="Times New Roman" w:hAnsi="Times New Roman" w:cs="Times New Roman"/>
          <w:sz w:val="28"/>
          <w:szCs w:val="28"/>
        </w:rPr>
        <w:t>1.4 Предельные значения расчетных показателей минимально допустимого уровня обеспеченности и предельные значения</w:t>
      </w:r>
      <w:r w:rsidRPr="00507C76">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507C76">
        <w:rPr>
          <w:rFonts w:ascii="Times New Roman" w:hAnsi="Times New Roman" w:cs="Times New Roman"/>
          <w:sz w:val="28"/>
          <w:szCs w:val="28"/>
        </w:rPr>
        <w:t xml:space="preserve"> </w:t>
      </w:r>
      <w:r w:rsidRPr="00507C76">
        <w:rPr>
          <w:rFonts w:ascii="Times New Roman" w:hAnsi="Times New Roman" w:cs="Times New Roman"/>
          <w:sz w:val="28"/>
          <w:szCs w:val="28"/>
        </w:rPr>
        <w:lastRenderedPageBreak/>
        <w:t>объектов в области физической культуры и массового спорта</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1.4.1 Физкультурно-спортивные залы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1.4.2 Плавательные бассейны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1.4.3 Плоскостные сооружения</w:t>
      </w:r>
    </w:p>
    <w:p w:rsidR="00F01329" w:rsidRPr="00507C76"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p>
    <w:p w:rsidR="00F01329" w:rsidRPr="00507C76"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507C76">
        <w:rPr>
          <w:rFonts w:ascii="Times New Roman" w:hAnsi="Times New Roman" w:cs="Times New Roman"/>
          <w:sz w:val="28"/>
          <w:szCs w:val="28"/>
        </w:rPr>
        <w:t>1.5 Предельные значения расчетных показателей минимально допустимого уровня обеспеченности и предельные значения</w:t>
      </w:r>
      <w:r w:rsidRPr="00507C76">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507C76">
        <w:rPr>
          <w:rFonts w:ascii="Times New Roman" w:hAnsi="Times New Roman" w:cs="Times New Roman"/>
          <w:sz w:val="28"/>
          <w:szCs w:val="28"/>
        </w:rPr>
        <w:t xml:space="preserve"> объектов в области утилизации и переработки бытовых и промышленных отходов</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1.5.1 </w:t>
      </w:r>
      <w:r w:rsidRPr="00CB0E01">
        <w:rPr>
          <w:rFonts w:ascii="Times New Roman" w:eastAsia="Times New Roman" w:hAnsi="Times New Roman" w:cs="Times New Roman"/>
          <w:sz w:val="28"/>
          <w:szCs w:val="28"/>
        </w:rPr>
        <w:t>Полигоны бытовых и промышленных отходов, объекты по транспортировке, обезвреживанию и переработке бытовых отходов</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hAnsi="Times New Roman" w:cs="Times New Roman"/>
          <w:sz w:val="28"/>
          <w:szCs w:val="28"/>
        </w:rPr>
        <w:t>1.5.2</w:t>
      </w:r>
      <w:r w:rsidRPr="00CB0E01">
        <w:rPr>
          <w:rFonts w:ascii="Times New Roman" w:eastAsia="Times New Roman" w:hAnsi="Times New Roman" w:cs="Times New Roman"/>
          <w:sz w:val="28"/>
          <w:szCs w:val="28"/>
        </w:rPr>
        <w:t xml:space="preserve"> Предприятия по переработке промышленных отходов</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1.5.3 </w:t>
      </w:r>
      <w:r w:rsidRPr="00CB0E01">
        <w:rPr>
          <w:rFonts w:ascii="Times New Roman" w:eastAsia="Times New Roman" w:hAnsi="Times New Roman" w:cs="Times New Roman"/>
          <w:sz w:val="28"/>
          <w:szCs w:val="28"/>
        </w:rPr>
        <w:t>Предприятия по обезвреживанию токсичных промышленных отходов</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1.5.4 </w:t>
      </w:r>
      <w:r w:rsidRPr="00CB0E01">
        <w:rPr>
          <w:rFonts w:ascii="Times New Roman" w:eastAsia="Times New Roman" w:hAnsi="Times New Roman" w:cs="Times New Roman"/>
          <w:sz w:val="28"/>
          <w:szCs w:val="28"/>
        </w:rPr>
        <w:t>Участки захоронения токсичных промышленных отходов</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1.5.5 </w:t>
      </w:r>
      <w:r w:rsidRPr="00CB0E01">
        <w:rPr>
          <w:rFonts w:ascii="Times New Roman" w:eastAsia="Times New Roman" w:hAnsi="Times New Roman" w:cs="Times New Roman"/>
          <w:sz w:val="28"/>
          <w:szCs w:val="28"/>
        </w:rPr>
        <w:t>Скотомогильники (биотермические ямы)</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1.5.6 </w:t>
      </w:r>
      <w:r w:rsidRPr="00CB0E01">
        <w:rPr>
          <w:rFonts w:ascii="Times New Roman" w:eastAsia="Times New Roman" w:hAnsi="Times New Roman" w:cs="Times New Roman"/>
          <w:sz w:val="28"/>
          <w:szCs w:val="28"/>
        </w:rPr>
        <w:t>Установки термической утилизации биологических отходов</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1.5.7 Площадки снеготаяния (</w:t>
      </w:r>
      <w:proofErr w:type="spellStart"/>
      <w:r w:rsidRPr="00CB0E01">
        <w:rPr>
          <w:rFonts w:ascii="Times New Roman" w:hAnsi="Times New Roman" w:cs="Times New Roman"/>
          <w:sz w:val="28"/>
          <w:szCs w:val="28"/>
        </w:rPr>
        <w:t>снегосвалки</w:t>
      </w:r>
      <w:proofErr w:type="spellEnd"/>
      <w:r w:rsidRPr="00CB0E01">
        <w:rPr>
          <w:rFonts w:ascii="Times New Roman" w:hAnsi="Times New Roman" w:cs="Times New Roman"/>
          <w:sz w:val="28"/>
          <w:szCs w:val="28"/>
        </w:rPr>
        <w:t>)</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p>
    <w:p w:rsidR="00F01329" w:rsidRPr="00507C76"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507C76">
        <w:rPr>
          <w:rFonts w:ascii="Times New Roman" w:hAnsi="Times New Roman" w:cs="Times New Roman"/>
          <w:sz w:val="28"/>
          <w:szCs w:val="28"/>
        </w:rPr>
        <w:t>1.6 Предельные значения расчетных показателей минимально допустимого уровня обеспеченности и предельные значения</w:t>
      </w:r>
      <w:r w:rsidRPr="00507C76">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507C76">
        <w:rPr>
          <w:rFonts w:ascii="Times New Roman" w:hAnsi="Times New Roman" w:cs="Times New Roman"/>
          <w:sz w:val="28"/>
          <w:szCs w:val="28"/>
        </w:rPr>
        <w:t xml:space="preserve"> объектов в области </w:t>
      </w:r>
      <w:r w:rsidRPr="00507C76">
        <w:rPr>
          <w:rFonts w:ascii="Times New Roman" w:eastAsia="Times New Roman" w:hAnsi="Times New Roman" w:cs="Times New Roman"/>
          <w:sz w:val="28"/>
          <w:szCs w:val="28"/>
        </w:rPr>
        <w:t>мест погребения</w:t>
      </w:r>
    </w:p>
    <w:p w:rsidR="00F01329" w:rsidRPr="00CB0E01" w:rsidRDefault="00F01329" w:rsidP="00F01329">
      <w:pPr>
        <w:widowControl w:val="0"/>
        <w:autoSpaceDE w:val="0"/>
        <w:autoSpaceDN w:val="0"/>
        <w:adjustRightInd w:val="0"/>
        <w:spacing w:after="0" w:line="360" w:lineRule="auto"/>
        <w:ind w:firstLine="567"/>
        <w:jc w:val="both"/>
        <w:outlineLvl w:val="3"/>
        <w:rPr>
          <w:rFonts w:ascii="Times New Roman" w:hAnsi="Times New Roman" w:cs="Times New Roman"/>
          <w:sz w:val="28"/>
          <w:szCs w:val="28"/>
        </w:rPr>
      </w:pPr>
      <w:r w:rsidRPr="00CB0E01">
        <w:rPr>
          <w:rFonts w:ascii="Times New Roman" w:hAnsi="Times New Roman" w:cs="Times New Roman"/>
          <w:sz w:val="28"/>
          <w:szCs w:val="28"/>
        </w:rPr>
        <w:t xml:space="preserve">1.6.1 </w:t>
      </w:r>
      <w:r w:rsidRPr="00CB0E01">
        <w:rPr>
          <w:rFonts w:ascii="Times New Roman" w:eastAsia="Times New Roman" w:hAnsi="Times New Roman" w:cs="Times New Roman"/>
          <w:sz w:val="28"/>
          <w:szCs w:val="28"/>
        </w:rPr>
        <w:t>Места погребения</w:t>
      </w:r>
    </w:p>
    <w:p w:rsidR="00F01329" w:rsidRPr="00CB0E01" w:rsidRDefault="00F01329" w:rsidP="00F01329">
      <w:pPr>
        <w:widowControl w:val="0"/>
        <w:autoSpaceDE w:val="0"/>
        <w:autoSpaceDN w:val="0"/>
        <w:adjustRightInd w:val="0"/>
        <w:spacing w:after="0" w:line="360" w:lineRule="auto"/>
        <w:ind w:firstLine="567"/>
        <w:jc w:val="both"/>
        <w:outlineLvl w:val="3"/>
        <w:rPr>
          <w:rFonts w:ascii="Times New Roman" w:hAnsi="Times New Roman" w:cs="Times New Roman"/>
          <w:sz w:val="28"/>
          <w:szCs w:val="28"/>
        </w:rPr>
      </w:pPr>
    </w:p>
    <w:p w:rsidR="00F01329" w:rsidRPr="00507C76" w:rsidRDefault="00F01329" w:rsidP="00F01329">
      <w:pPr>
        <w:widowControl w:val="0"/>
        <w:autoSpaceDE w:val="0"/>
        <w:autoSpaceDN w:val="0"/>
        <w:adjustRightInd w:val="0"/>
        <w:spacing w:after="0" w:line="360" w:lineRule="auto"/>
        <w:ind w:firstLine="567"/>
        <w:jc w:val="both"/>
        <w:outlineLvl w:val="3"/>
        <w:rPr>
          <w:rFonts w:ascii="Times New Roman" w:eastAsia="Times New Roman" w:hAnsi="Times New Roman" w:cs="Times New Roman"/>
          <w:sz w:val="28"/>
          <w:szCs w:val="28"/>
        </w:rPr>
      </w:pPr>
      <w:r w:rsidRPr="00507C76">
        <w:rPr>
          <w:rFonts w:ascii="Times New Roman" w:hAnsi="Times New Roman" w:cs="Times New Roman"/>
          <w:sz w:val="28"/>
          <w:szCs w:val="28"/>
        </w:rPr>
        <w:t>1.7 Предельные значения расчетных показателей</w:t>
      </w:r>
      <w:r w:rsidRPr="00507C76">
        <w:rPr>
          <w:rFonts w:ascii="Times New Roman" w:eastAsia="Times New Roman" w:hAnsi="Times New Roman" w:cs="Times New Roman"/>
          <w:sz w:val="28"/>
          <w:szCs w:val="28"/>
        </w:rPr>
        <w:t xml:space="preserve"> минимально допустимого уровня обеспеченности и </w:t>
      </w:r>
      <w:r w:rsidRPr="00507C76">
        <w:rPr>
          <w:rFonts w:ascii="Times New Roman" w:hAnsi="Times New Roman" w:cs="Times New Roman"/>
          <w:sz w:val="28"/>
          <w:szCs w:val="28"/>
        </w:rPr>
        <w:t>предельные значения расчетных показателей</w:t>
      </w:r>
      <w:r w:rsidRPr="00507C76">
        <w:rPr>
          <w:rFonts w:ascii="Times New Roman" w:eastAsia="Times New Roman" w:hAnsi="Times New Roman" w:cs="Times New Roman"/>
          <w:sz w:val="28"/>
          <w:szCs w:val="28"/>
        </w:rPr>
        <w:t xml:space="preserve"> максимально допустимого уровня территориальной доступности объектов для населения в иных областях, связанных с решением вопросов </w:t>
      </w:r>
      <w:r w:rsidRPr="00507C76">
        <w:rPr>
          <w:rFonts w:ascii="Times New Roman" w:eastAsia="Times New Roman" w:hAnsi="Times New Roman" w:cs="Times New Roman"/>
          <w:sz w:val="28"/>
          <w:szCs w:val="28"/>
        </w:rPr>
        <w:lastRenderedPageBreak/>
        <w:t>местного 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туристическо - рекреационной деятельности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1.7.1.1 Территории рекреационного назначения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1.7.1.2 Объекты туризма и рекреации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1.7.2</w:t>
      </w:r>
      <w:proofErr w:type="gramStart"/>
      <w:r w:rsidRPr="00CB0E01">
        <w:rPr>
          <w:rFonts w:ascii="Times New Roman" w:eastAsia="Times New Roman" w:hAnsi="Times New Roman" w:cs="Times New Roman"/>
          <w:sz w:val="28"/>
          <w:szCs w:val="28"/>
        </w:rPr>
        <w:t xml:space="preserve">  О</w:t>
      </w:r>
      <w:proofErr w:type="gramEnd"/>
      <w:r w:rsidRPr="00CB0E01">
        <w:rPr>
          <w:rFonts w:ascii="Times New Roman" w:eastAsia="Times New Roman" w:hAnsi="Times New Roman" w:cs="Times New Roman"/>
          <w:sz w:val="28"/>
          <w:szCs w:val="28"/>
        </w:rPr>
        <w:t>собо охраняемые природные территории</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CB0E01">
        <w:rPr>
          <w:rFonts w:ascii="Times New Roman" w:eastAsia="Times New Roman" w:hAnsi="Times New Roman" w:cs="Times New Roman"/>
          <w:bCs/>
          <w:sz w:val="28"/>
          <w:szCs w:val="28"/>
        </w:rPr>
        <w:t>1.7.2.1</w:t>
      </w:r>
      <w:proofErr w:type="gramStart"/>
      <w:r w:rsidRPr="00CB0E01">
        <w:rPr>
          <w:rFonts w:ascii="Times New Roman" w:eastAsia="Times New Roman" w:hAnsi="Times New Roman" w:cs="Times New Roman"/>
          <w:bCs/>
          <w:sz w:val="28"/>
          <w:szCs w:val="28"/>
        </w:rPr>
        <w:t xml:space="preserve">  </w:t>
      </w:r>
      <w:r w:rsidRPr="00CB0E01">
        <w:rPr>
          <w:rFonts w:ascii="Times New Roman" w:eastAsia="Times New Roman" w:hAnsi="Times New Roman" w:cs="Times New Roman"/>
          <w:sz w:val="28"/>
          <w:szCs w:val="28"/>
        </w:rPr>
        <w:t>О</w:t>
      </w:r>
      <w:proofErr w:type="gramEnd"/>
      <w:r w:rsidRPr="00CB0E01">
        <w:rPr>
          <w:rFonts w:ascii="Times New Roman" w:eastAsia="Times New Roman" w:hAnsi="Times New Roman" w:cs="Times New Roman"/>
          <w:sz w:val="28"/>
          <w:szCs w:val="28"/>
        </w:rPr>
        <w:t>собо охраняемые природные территории местного 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1.7.3 Объекты культурного наследия</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bCs/>
          <w:sz w:val="28"/>
          <w:szCs w:val="28"/>
        </w:rPr>
        <w:t xml:space="preserve">1.7.3.1 </w:t>
      </w:r>
      <w:r w:rsidRPr="00CB0E01">
        <w:rPr>
          <w:rFonts w:ascii="Times New Roman" w:eastAsia="Times New Roman" w:hAnsi="Times New Roman" w:cs="Times New Roman"/>
          <w:sz w:val="28"/>
          <w:szCs w:val="28"/>
        </w:rPr>
        <w:t>Объекты культурного наследия местного 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hAnsi="Times New Roman" w:cs="Times New Roman"/>
          <w:sz w:val="28"/>
          <w:szCs w:val="28"/>
        </w:rPr>
        <w:t>1.7.4 Объекты производственного, сельскохозяйственного и коммунально-складского назначения</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1.7.4.1 Объекты производственного назначения</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1.7.4.2 Объекты пищевой промышленности и сельскохозяйственного назначения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CB0E01">
        <w:rPr>
          <w:rFonts w:ascii="Times New Roman" w:eastAsia="Times New Roman" w:hAnsi="Times New Roman" w:cs="Times New Roman"/>
          <w:sz w:val="28"/>
          <w:szCs w:val="28"/>
        </w:rPr>
        <w:t>1.7.4.3</w:t>
      </w:r>
      <w:r w:rsidRPr="00CB0E01">
        <w:rPr>
          <w:rFonts w:ascii="Times New Roman" w:hAnsi="Times New Roman" w:cs="Times New Roman"/>
          <w:sz w:val="28"/>
          <w:szCs w:val="28"/>
        </w:rPr>
        <w:t xml:space="preserve"> Объекты коммунально-складского назначения</w:t>
      </w:r>
    </w:p>
    <w:p w:rsidR="00F01329" w:rsidRPr="00CB0E01" w:rsidRDefault="00CB0E01"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F01329" w:rsidRPr="00CB0E01">
        <w:rPr>
          <w:rFonts w:ascii="Times New Roman" w:eastAsia="Times New Roman" w:hAnsi="Times New Roman" w:cs="Times New Roman"/>
          <w:sz w:val="28"/>
          <w:szCs w:val="28"/>
        </w:rPr>
        <w:t>В области жилищного строительства на территории</w:t>
      </w:r>
      <w:r w:rsidR="003A0D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1.7.5.1 Жилой квартал</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1.7.5.2 Площадки общего пользования различного функционального назначения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1.7.5.3 Зона индивидуальной жилой застройки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1.7.6</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фармацевтики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1.7.6.1 Аптеки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1.7.7</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культуры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1.7.7.1 Помещения для культурно-досуговой деятельности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1.7.8</w:t>
      </w:r>
      <w:proofErr w:type="gramStart"/>
      <w:r w:rsidRPr="00CB0E01">
        <w:rPr>
          <w:rFonts w:ascii="Times New Roman" w:eastAsia="Times New Roman" w:hAnsi="Times New Roman" w:cs="Times New Roman"/>
          <w:b/>
          <w:sz w:val="28"/>
          <w:szCs w:val="28"/>
        </w:rPr>
        <w:t xml:space="preserve"> </w:t>
      </w:r>
      <w:r w:rsidRPr="00CB0E01">
        <w:rPr>
          <w:rFonts w:ascii="Times New Roman" w:eastAsia="Times New Roman" w:hAnsi="Times New Roman" w:cs="Times New Roman"/>
          <w:sz w:val="28"/>
          <w:szCs w:val="28"/>
        </w:rPr>
        <w:t>В</w:t>
      </w:r>
      <w:proofErr w:type="gramEnd"/>
      <w:r w:rsidRPr="00CB0E01">
        <w:rPr>
          <w:rFonts w:ascii="Times New Roman" w:eastAsia="Times New Roman" w:hAnsi="Times New Roman" w:cs="Times New Roman"/>
          <w:sz w:val="28"/>
          <w:szCs w:val="28"/>
        </w:rPr>
        <w:t xml:space="preserve"> области физической культуры и спорта</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1.7.8.1 Помещения для физкультурных занятий и тренировок</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1.7.9</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торговли, общественного питания и бытового обслуживания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1.7.9.1 Предприятия торговли (магазины, торговые центры, торговые комплексы)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lastRenderedPageBreak/>
        <w:t>1.7.9.2 Предприятия общественного питания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hAnsi="Times New Roman" w:cs="Times New Roman"/>
          <w:bCs/>
          <w:sz w:val="28"/>
          <w:szCs w:val="28"/>
        </w:rPr>
      </w:pPr>
      <w:r w:rsidRPr="00CB0E01">
        <w:rPr>
          <w:rFonts w:ascii="Times New Roman" w:eastAsia="Times New Roman" w:hAnsi="Times New Roman" w:cs="Times New Roman"/>
          <w:sz w:val="28"/>
          <w:szCs w:val="28"/>
        </w:rPr>
        <w:t>1.7.10</w:t>
      </w:r>
      <w:r w:rsidRPr="00CB0E01">
        <w:rPr>
          <w:rFonts w:ascii="Times New Roman" w:hAnsi="Times New Roman" w:cs="Times New Roman"/>
          <w:bCs/>
          <w:sz w:val="28"/>
          <w:szCs w:val="28"/>
        </w:rPr>
        <w:t xml:space="preserve"> Объекты бытового и коммунального обслуживания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hAnsi="Times New Roman" w:cs="Times New Roman"/>
          <w:bCs/>
          <w:sz w:val="28"/>
          <w:szCs w:val="28"/>
        </w:rPr>
      </w:pPr>
      <w:r w:rsidRPr="00CB0E01">
        <w:rPr>
          <w:rFonts w:ascii="Times New Roman" w:eastAsia="Times New Roman" w:hAnsi="Times New Roman" w:cs="Times New Roman"/>
          <w:sz w:val="28"/>
          <w:szCs w:val="28"/>
        </w:rPr>
        <w:t>1.7.10.1 Предприятия бытового обслуживания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1.7.10.2 Прачечные</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1.7.10.3 Химчистки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1.7.10.4 Бани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1.7.10.5 Гостиницы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1.7.11</w:t>
      </w:r>
      <w:r w:rsidRPr="00CB0E01">
        <w:rPr>
          <w:rFonts w:ascii="Times New Roman" w:eastAsia="Times New Roman" w:hAnsi="Times New Roman" w:cs="Times New Roman"/>
          <w:b/>
          <w:sz w:val="28"/>
          <w:szCs w:val="28"/>
        </w:rPr>
        <w:t xml:space="preserve"> </w:t>
      </w:r>
      <w:r w:rsidRPr="00CB0E01">
        <w:rPr>
          <w:rFonts w:ascii="Times New Roman" w:eastAsia="Times New Roman" w:hAnsi="Times New Roman" w:cs="Times New Roman"/>
          <w:sz w:val="28"/>
          <w:szCs w:val="28"/>
        </w:rPr>
        <w:t>Культовые объекты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1.7.11.1 Культовые здания и сооружения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1.7.11.2 Дома священников, монастыри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1.7.12</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кредитно-финансового обслуживания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1.7.12.1 Отделения банков</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1.7.12.2 Отделения и филиалы сберегательного банка</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1.7.13</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почтовой связи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1.7.13.1 Отделения почтовой связи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1.7.14</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транспортного обслуживания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1.7.14.1 Сооружения и устройства для хранения и обслуживания транспортных средств</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1.7.14.2 Транспортно-логистические центры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1.7.15</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1.7.15.1 Доступность жилых объектов, объектов соц. инфраструктуры для инвалидов и маломобильных групп населения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1.7.16</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обеспечения инженерной подготовки и защиты территории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1.7.16.1 Инженерная подготовка и защита территории</w:t>
      </w:r>
    </w:p>
    <w:p w:rsidR="00F01329" w:rsidRPr="00CB0E01" w:rsidRDefault="00F01329" w:rsidP="00F01329">
      <w:pPr>
        <w:autoSpaceDE w:val="0"/>
        <w:autoSpaceDN w:val="0"/>
        <w:adjustRightInd w:val="0"/>
        <w:spacing w:after="0" w:line="360" w:lineRule="auto"/>
        <w:ind w:firstLine="567"/>
        <w:rPr>
          <w:rFonts w:ascii="Times New Roman" w:eastAsia="Times New Roman" w:hAnsi="Times New Roman" w:cs="Times New Roman"/>
          <w:bCs/>
          <w:sz w:val="28"/>
          <w:szCs w:val="28"/>
        </w:rPr>
      </w:pPr>
    </w:p>
    <w:p w:rsidR="00F01329" w:rsidRPr="003A0D52" w:rsidRDefault="00507C76" w:rsidP="00737E08">
      <w:pPr>
        <w:pStyle w:val="ConsPlusNormal"/>
        <w:spacing w:line="360" w:lineRule="auto"/>
        <w:ind w:firstLine="567"/>
        <w:outlineLvl w:val="1"/>
        <w:rPr>
          <w:rFonts w:ascii="Times New Roman" w:hAnsi="Times New Roman" w:cs="Times New Roman"/>
          <w:b/>
          <w:bCs/>
          <w:sz w:val="28"/>
          <w:szCs w:val="28"/>
        </w:rPr>
      </w:pPr>
      <w:r>
        <w:rPr>
          <w:rFonts w:ascii="Times New Roman" w:hAnsi="Times New Roman" w:cs="Times New Roman"/>
          <w:b/>
          <w:bCs/>
          <w:sz w:val="28"/>
          <w:szCs w:val="28"/>
        </w:rPr>
        <w:t xml:space="preserve">2. </w:t>
      </w:r>
      <w:r w:rsidR="00F01329" w:rsidRPr="003A0D52">
        <w:rPr>
          <w:rFonts w:ascii="Times New Roman" w:hAnsi="Times New Roman" w:cs="Times New Roman"/>
          <w:b/>
          <w:bCs/>
          <w:sz w:val="28"/>
          <w:szCs w:val="28"/>
        </w:rPr>
        <w:t xml:space="preserve">Материалы по обоснованию расчетных показателей, содержащихся в основной части </w:t>
      </w:r>
      <w:r w:rsidR="00F01329" w:rsidRPr="003A0D52">
        <w:rPr>
          <w:rFonts w:ascii="Times New Roman" w:hAnsi="Times New Roman" w:cs="Times New Roman"/>
          <w:b/>
          <w:sz w:val="28"/>
          <w:szCs w:val="28"/>
        </w:rPr>
        <w:t>местных</w:t>
      </w:r>
      <w:r w:rsidR="00F01329" w:rsidRPr="003A0D52">
        <w:rPr>
          <w:rFonts w:ascii="Times New Roman" w:hAnsi="Times New Roman" w:cs="Times New Roman"/>
          <w:b/>
          <w:bCs/>
          <w:sz w:val="28"/>
          <w:szCs w:val="28"/>
        </w:rPr>
        <w:t xml:space="preserve"> нормативов </w:t>
      </w:r>
      <w:r w:rsidR="00F01329" w:rsidRPr="003A0D52">
        <w:rPr>
          <w:rFonts w:ascii="Times New Roman" w:hAnsi="Times New Roman" w:cs="Times New Roman"/>
          <w:b/>
          <w:bCs/>
          <w:sz w:val="28"/>
          <w:szCs w:val="28"/>
        </w:rPr>
        <w:lastRenderedPageBreak/>
        <w:t>градостроительного проектирования</w:t>
      </w:r>
    </w:p>
    <w:p w:rsidR="00F01329" w:rsidRPr="003A0D52" w:rsidRDefault="00507C76" w:rsidP="00F01329">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F01329" w:rsidRPr="003A0D52">
        <w:rPr>
          <w:rFonts w:ascii="Times New Roman" w:hAnsi="Times New Roman" w:cs="Times New Roman"/>
          <w:sz w:val="28"/>
          <w:szCs w:val="28"/>
        </w:rPr>
        <w:t>. Общие положения</w:t>
      </w:r>
    </w:p>
    <w:p w:rsidR="00F01329" w:rsidRPr="003A0D52" w:rsidRDefault="00507C76" w:rsidP="00F01329">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F01329" w:rsidRPr="003A0D52">
        <w:rPr>
          <w:rFonts w:ascii="Times New Roman" w:eastAsia="Times New Roman" w:hAnsi="Times New Roman" w:cs="Times New Roman"/>
          <w:bCs/>
          <w:sz w:val="28"/>
          <w:szCs w:val="28"/>
        </w:rPr>
        <w:t>. Термины и определения.</w:t>
      </w:r>
    </w:p>
    <w:p w:rsidR="00F01329" w:rsidRPr="003A0D52" w:rsidRDefault="00507C76" w:rsidP="00F01329">
      <w:pPr>
        <w:widowControl w:val="0"/>
        <w:suppressAutoHyphens/>
        <w:spacing w:after="0" w:line="36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3</w:t>
      </w:r>
      <w:r w:rsidR="00F01329" w:rsidRPr="003A0D52">
        <w:rPr>
          <w:rFonts w:ascii="Times New Roman" w:eastAsia="Times New Roman" w:hAnsi="Times New Roman" w:cs="Times New Roman"/>
          <w:bCs/>
          <w:sz w:val="28"/>
          <w:szCs w:val="28"/>
        </w:rPr>
        <w:t xml:space="preserve">.Цели и задачи разработки </w:t>
      </w:r>
      <w:r w:rsidR="00F01329" w:rsidRPr="003A0D52">
        <w:rPr>
          <w:rFonts w:ascii="Times New Roman" w:eastAsia="Times New Roman" w:hAnsi="Times New Roman" w:cs="Times New Roman"/>
          <w:sz w:val="28"/>
          <w:szCs w:val="28"/>
        </w:rPr>
        <w:t>местных нормативов градостроительного проектирования</w:t>
      </w:r>
      <w:r w:rsidR="00F01329" w:rsidRPr="003A0D52">
        <w:rPr>
          <w:rFonts w:ascii="Times New Roman" w:eastAsia="Times New Roman" w:hAnsi="Times New Roman" w:cs="Times New Roman"/>
          <w:bCs/>
          <w:sz w:val="28"/>
          <w:szCs w:val="28"/>
        </w:rPr>
        <w:t>.</w:t>
      </w:r>
    </w:p>
    <w:p w:rsidR="00F01329" w:rsidRPr="003A0D52" w:rsidRDefault="00507C76" w:rsidP="00F01329">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01329" w:rsidRPr="003A0D52">
        <w:rPr>
          <w:rFonts w:ascii="Times New Roman" w:eastAsia="Times New Roman" w:hAnsi="Times New Roman" w:cs="Times New Roman"/>
          <w:sz w:val="28"/>
          <w:szCs w:val="28"/>
        </w:rPr>
        <w:t>.1. Общая характеристика состава и содержания местных нормативов градостроительного проектирования.</w:t>
      </w:r>
    </w:p>
    <w:p w:rsidR="00F01329" w:rsidRPr="003A0D52" w:rsidRDefault="00507C76" w:rsidP="00F0132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01329" w:rsidRPr="003A0D52">
        <w:rPr>
          <w:rFonts w:ascii="Times New Roman" w:eastAsia="Times New Roman" w:hAnsi="Times New Roman" w:cs="Times New Roman"/>
          <w:sz w:val="28"/>
          <w:szCs w:val="28"/>
        </w:rPr>
        <w:t xml:space="preserve">. Административно-территориальное устройство </w:t>
      </w:r>
      <w:r w:rsidR="00CB0E01" w:rsidRPr="003A0D52">
        <w:rPr>
          <w:rFonts w:ascii="Times New Roman" w:eastAsia="Times New Roman" w:hAnsi="Times New Roman" w:cs="Times New Roman"/>
          <w:sz w:val="28"/>
          <w:szCs w:val="28"/>
        </w:rPr>
        <w:t>муниципального образования</w:t>
      </w:r>
      <w:r w:rsidR="00F01329" w:rsidRPr="003A0D52">
        <w:rPr>
          <w:rFonts w:ascii="Times New Roman" w:eastAsia="Times New Roman" w:hAnsi="Times New Roman" w:cs="Times New Roman"/>
          <w:sz w:val="28"/>
          <w:szCs w:val="28"/>
        </w:rPr>
        <w:t>.</w:t>
      </w:r>
    </w:p>
    <w:p w:rsidR="00F01329" w:rsidRPr="003A0D52" w:rsidRDefault="00507C76" w:rsidP="00F0132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t>4</w:t>
      </w:r>
      <w:r w:rsidR="00F01329" w:rsidRPr="003A0D52">
        <w:rPr>
          <w:rFonts w:ascii="Times New Roman" w:eastAsia="Times New Roman" w:hAnsi="Times New Roman" w:cs="Times New Roman"/>
          <w:bCs/>
          <w:sz w:val="28"/>
          <w:szCs w:val="28"/>
        </w:rPr>
        <w:t xml:space="preserve">.1 </w:t>
      </w:r>
      <w:r w:rsidR="00F01329" w:rsidRPr="003A0D52">
        <w:rPr>
          <w:rFonts w:ascii="Times New Roman" w:hAnsi="Times New Roman" w:cs="Times New Roman"/>
          <w:sz w:val="28"/>
          <w:szCs w:val="28"/>
        </w:rPr>
        <w:t>Общие сведения о сельском поселении и его территории</w:t>
      </w:r>
    </w:p>
    <w:p w:rsidR="00F01329" w:rsidRPr="003A0D52" w:rsidRDefault="00507C76" w:rsidP="00F0132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01329" w:rsidRPr="003A0D52">
        <w:rPr>
          <w:rFonts w:ascii="Times New Roman" w:eastAsia="Times New Roman" w:hAnsi="Times New Roman" w:cs="Times New Roman"/>
          <w:sz w:val="28"/>
          <w:szCs w:val="28"/>
        </w:rPr>
        <w:t xml:space="preserve">.2 Природно-климатические условия </w:t>
      </w:r>
      <w:r w:rsidR="00CB0E01" w:rsidRPr="003A0D52">
        <w:rPr>
          <w:rFonts w:ascii="Times New Roman" w:hAnsi="Times New Roman" w:cs="Times New Roman"/>
          <w:sz w:val="28"/>
          <w:szCs w:val="28"/>
        </w:rPr>
        <w:t>муниципального образования</w:t>
      </w:r>
    </w:p>
    <w:p w:rsidR="00F01329" w:rsidRPr="003A0D52" w:rsidRDefault="00507C76" w:rsidP="00F0132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01329" w:rsidRPr="003A0D52">
        <w:rPr>
          <w:rFonts w:ascii="Times New Roman" w:eastAsia="Times New Roman" w:hAnsi="Times New Roman" w:cs="Times New Roman"/>
          <w:sz w:val="28"/>
          <w:szCs w:val="28"/>
        </w:rPr>
        <w:t xml:space="preserve">.3 Социально-демографический состав и плотность населения </w:t>
      </w:r>
      <w:r w:rsidR="00CB0E01" w:rsidRPr="003A0D52">
        <w:rPr>
          <w:rFonts w:ascii="Times New Roman" w:hAnsi="Times New Roman" w:cs="Times New Roman"/>
          <w:sz w:val="28"/>
          <w:szCs w:val="28"/>
        </w:rPr>
        <w:t>муниципального образования</w:t>
      </w:r>
      <w:r w:rsidR="00F01329" w:rsidRPr="003A0D52">
        <w:rPr>
          <w:rFonts w:ascii="Times New Roman" w:eastAsia="Times New Roman" w:hAnsi="Times New Roman" w:cs="Times New Roman"/>
          <w:sz w:val="28"/>
          <w:szCs w:val="28"/>
        </w:rPr>
        <w:t xml:space="preserve"> </w:t>
      </w:r>
    </w:p>
    <w:p w:rsidR="00F01329" w:rsidRPr="003A0D52" w:rsidRDefault="00737E08" w:rsidP="00F0132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01329" w:rsidRPr="003A0D52">
        <w:rPr>
          <w:rFonts w:ascii="Times New Roman" w:hAnsi="Times New Roman" w:cs="Times New Roman"/>
          <w:sz w:val="28"/>
          <w:szCs w:val="28"/>
        </w:rPr>
        <w:t xml:space="preserve">.4  Общие принципы зонирования территорий </w:t>
      </w:r>
      <w:r w:rsidR="00CB0E01" w:rsidRPr="003A0D52">
        <w:rPr>
          <w:rFonts w:ascii="Times New Roman" w:hAnsi="Times New Roman" w:cs="Times New Roman"/>
          <w:sz w:val="28"/>
          <w:szCs w:val="28"/>
        </w:rPr>
        <w:t>муниципального образования</w:t>
      </w:r>
      <w:r w:rsidR="00F01329" w:rsidRPr="003A0D52">
        <w:rPr>
          <w:rFonts w:ascii="Times New Roman" w:hAnsi="Times New Roman" w:cs="Times New Roman"/>
          <w:sz w:val="28"/>
          <w:szCs w:val="28"/>
        </w:rPr>
        <w:t xml:space="preserve"> </w:t>
      </w:r>
    </w:p>
    <w:p w:rsidR="00F01329" w:rsidRPr="003A0D52" w:rsidRDefault="00737E08" w:rsidP="00F01329">
      <w:pPr>
        <w:widowControl w:val="0"/>
        <w:autoSpaceDE w:val="0"/>
        <w:autoSpaceDN w:val="0"/>
        <w:adjustRightInd w:val="0"/>
        <w:spacing w:after="0" w:line="360" w:lineRule="auto"/>
        <w:ind w:firstLine="567"/>
        <w:jc w:val="both"/>
        <w:outlineLvl w:val="2"/>
        <w:rPr>
          <w:rFonts w:ascii="Times New Roman" w:eastAsia="Times New Roman" w:hAnsi="Times New Roman" w:cs="Times New Roman"/>
          <w:b/>
          <w:sz w:val="28"/>
          <w:szCs w:val="28"/>
        </w:rPr>
      </w:pPr>
      <w:r>
        <w:rPr>
          <w:rFonts w:ascii="Times New Roman" w:eastAsia="Times New Roman" w:hAnsi="Times New Roman" w:cs="Times New Roman"/>
          <w:sz w:val="28"/>
          <w:szCs w:val="28"/>
        </w:rPr>
        <w:t>5</w:t>
      </w:r>
      <w:r w:rsidR="00F01329" w:rsidRPr="003A0D52">
        <w:rPr>
          <w:rFonts w:ascii="Times New Roman" w:eastAsia="Times New Roman" w:hAnsi="Times New Roman" w:cs="Times New Roman"/>
          <w:sz w:val="28"/>
          <w:szCs w:val="28"/>
        </w:rPr>
        <w:t xml:space="preserve">. Перечень нормативных правовых актов и иных документов, использованных при подготовке </w:t>
      </w:r>
      <w:r w:rsidR="00F01329" w:rsidRPr="003A0D52">
        <w:rPr>
          <w:rFonts w:ascii="Times New Roman" w:hAnsi="Times New Roman" w:cs="Times New Roman"/>
          <w:sz w:val="28"/>
          <w:szCs w:val="28"/>
        </w:rPr>
        <w:t>местных</w:t>
      </w:r>
      <w:r w:rsidR="00F01329" w:rsidRPr="003A0D52">
        <w:rPr>
          <w:rFonts w:ascii="Times New Roman" w:eastAsia="Times New Roman" w:hAnsi="Times New Roman" w:cs="Times New Roman"/>
          <w:sz w:val="28"/>
          <w:szCs w:val="28"/>
        </w:rPr>
        <w:t xml:space="preserve"> нормативов градостроительного проектирования.</w:t>
      </w:r>
    </w:p>
    <w:p w:rsidR="00F01329" w:rsidRPr="003A0D52" w:rsidRDefault="00F01329" w:rsidP="00F01329">
      <w:pPr>
        <w:widowControl w:val="0"/>
        <w:suppressAutoHyphens/>
        <w:spacing w:after="0" w:line="360" w:lineRule="auto"/>
        <w:ind w:firstLine="709"/>
        <w:rPr>
          <w:rFonts w:ascii="Times New Roman" w:eastAsia="Times New Roman" w:hAnsi="Times New Roman" w:cs="Times New Roman"/>
          <w:bCs/>
          <w:sz w:val="28"/>
          <w:szCs w:val="28"/>
        </w:rPr>
      </w:pPr>
    </w:p>
    <w:p w:rsidR="00F01329" w:rsidRPr="003A0D52" w:rsidRDefault="00737E08" w:rsidP="00737E08">
      <w:pPr>
        <w:widowControl w:val="0"/>
        <w:suppressAutoHyphens/>
        <w:spacing w:after="0" w:line="360" w:lineRule="auto"/>
        <w:ind w:right="-1" w:firstLine="567"/>
        <w:rPr>
          <w:rFonts w:ascii="Times New Roman" w:hAnsi="Times New Roman" w:cs="Times New Roman"/>
          <w:b/>
          <w:sz w:val="28"/>
          <w:szCs w:val="28"/>
        </w:rPr>
      </w:pPr>
      <w:r>
        <w:rPr>
          <w:rFonts w:ascii="Times New Roman" w:hAnsi="Times New Roman" w:cs="Times New Roman"/>
          <w:b/>
          <w:sz w:val="28"/>
          <w:szCs w:val="28"/>
        </w:rPr>
        <w:t xml:space="preserve">3. </w:t>
      </w:r>
      <w:r w:rsidR="00F01329" w:rsidRPr="003A0D52">
        <w:rPr>
          <w:rFonts w:ascii="Times New Roman" w:hAnsi="Times New Roman" w:cs="Times New Roman"/>
          <w:b/>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4E7E0D" w:rsidRPr="001046EC" w:rsidRDefault="004E7E0D" w:rsidP="004E7E0D">
      <w:pPr>
        <w:widowControl w:val="0"/>
        <w:autoSpaceDE w:val="0"/>
        <w:autoSpaceDN w:val="0"/>
        <w:adjustRightInd w:val="0"/>
        <w:spacing w:after="0" w:line="360" w:lineRule="auto"/>
        <w:ind w:firstLine="567"/>
        <w:outlineLvl w:val="2"/>
        <w:rPr>
          <w:rFonts w:ascii="Times New Roman" w:eastAsia="Times New Roman" w:hAnsi="Times New Roman" w:cs="Times New Roman"/>
          <w:b/>
          <w:sz w:val="28"/>
          <w:szCs w:val="28"/>
        </w:rPr>
      </w:pPr>
      <w:r>
        <w:rPr>
          <w:rFonts w:ascii="Times New Roman" w:hAnsi="Times New Roman" w:cs="Times New Roman"/>
          <w:sz w:val="28"/>
          <w:szCs w:val="28"/>
        </w:rPr>
        <w:t>Приложение 1.</w:t>
      </w:r>
      <w:r w:rsidRPr="004E7E0D">
        <w:rPr>
          <w:rFonts w:ascii="Times New Roman" w:eastAsia="Times New Roman" w:hAnsi="Times New Roman" w:cs="Times New Roman"/>
          <w:sz w:val="28"/>
          <w:szCs w:val="28"/>
        </w:rPr>
        <w:t xml:space="preserve"> </w:t>
      </w:r>
      <w:r w:rsidRPr="001046EC">
        <w:rPr>
          <w:rFonts w:ascii="Times New Roman" w:eastAsia="Times New Roman" w:hAnsi="Times New Roman" w:cs="Times New Roman"/>
          <w:sz w:val="28"/>
          <w:szCs w:val="28"/>
        </w:rPr>
        <w:t xml:space="preserve">Перечень нормативных правовых актов и иных документов, использованных при подготовке </w:t>
      </w:r>
      <w:r w:rsidRPr="001046EC">
        <w:rPr>
          <w:rFonts w:ascii="Times New Roman" w:hAnsi="Times New Roman" w:cs="Times New Roman"/>
          <w:sz w:val="28"/>
          <w:szCs w:val="28"/>
        </w:rPr>
        <w:t>местных</w:t>
      </w:r>
      <w:r w:rsidRPr="001046EC">
        <w:rPr>
          <w:rFonts w:ascii="Times New Roman" w:eastAsia="Times New Roman" w:hAnsi="Times New Roman" w:cs="Times New Roman"/>
          <w:sz w:val="28"/>
          <w:szCs w:val="28"/>
        </w:rPr>
        <w:t xml:space="preserve"> нормативов градостроительного проектирования.</w:t>
      </w:r>
    </w:p>
    <w:p w:rsidR="00F01329" w:rsidRPr="003A0D52" w:rsidRDefault="00F01329" w:rsidP="00F01329">
      <w:pPr>
        <w:spacing w:after="0" w:line="360" w:lineRule="auto"/>
        <w:ind w:right="-1" w:firstLine="567"/>
        <w:rPr>
          <w:rFonts w:ascii="Times New Roman" w:hAnsi="Times New Roman" w:cs="Times New Roman"/>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737E08" w:rsidP="00F01329">
      <w:pPr>
        <w:autoSpaceDE w:val="0"/>
        <w:autoSpaceDN w:val="0"/>
        <w:adjustRightInd w:val="0"/>
        <w:spacing w:after="0" w:line="36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00F01329" w:rsidRPr="003A0D52">
        <w:rPr>
          <w:rFonts w:ascii="Times New Roman" w:eastAsia="Times New Roman" w:hAnsi="Times New Roman" w:cs="Times New Roman"/>
          <w:b/>
          <w:bCs/>
          <w:sz w:val="28"/>
          <w:szCs w:val="28"/>
        </w:rPr>
        <w:t>Основная часть</w:t>
      </w:r>
    </w:p>
    <w:p w:rsidR="00F01329" w:rsidRPr="003A0D52" w:rsidRDefault="00F01329" w:rsidP="00F01329">
      <w:pPr>
        <w:pStyle w:val="ConsPlusNormal"/>
        <w:spacing w:line="360" w:lineRule="auto"/>
        <w:ind w:firstLine="567"/>
        <w:jc w:val="both"/>
        <w:rPr>
          <w:rFonts w:ascii="Times New Roman" w:hAnsi="Times New Roman" w:cs="Times New Roman"/>
          <w:sz w:val="28"/>
          <w:szCs w:val="28"/>
        </w:rPr>
      </w:pPr>
    </w:p>
    <w:p w:rsidR="00F01329" w:rsidRPr="003A0D52" w:rsidRDefault="00F01329" w:rsidP="00F01329">
      <w:pPr>
        <w:autoSpaceDE w:val="0"/>
        <w:autoSpaceDN w:val="0"/>
        <w:adjustRightInd w:val="0"/>
        <w:spacing w:after="0" w:line="360" w:lineRule="auto"/>
        <w:ind w:firstLine="567"/>
        <w:jc w:val="center"/>
        <w:rPr>
          <w:rFonts w:ascii="Times New Roman" w:eastAsia="Times New Roman" w:hAnsi="Times New Roman" w:cs="Times New Roman"/>
          <w:bCs/>
          <w:sz w:val="28"/>
          <w:szCs w:val="28"/>
        </w:rPr>
      </w:pPr>
      <w:r w:rsidRPr="00F243E0">
        <w:rPr>
          <w:rFonts w:ascii="Times New Roman" w:eastAsia="Times New Roman" w:hAnsi="Times New Roman" w:cs="Times New Roman"/>
          <w:bCs/>
          <w:sz w:val="28"/>
          <w:szCs w:val="28"/>
        </w:rPr>
        <w:t>1</w:t>
      </w:r>
      <w:r w:rsidRPr="003A0D52">
        <w:rPr>
          <w:rFonts w:ascii="Times New Roman" w:eastAsia="Times New Roman" w:hAnsi="Times New Roman" w:cs="Times New Roman"/>
          <w:bCs/>
          <w:sz w:val="28"/>
          <w:szCs w:val="28"/>
        </w:rPr>
        <w:t>.</w:t>
      </w:r>
      <w:r w:rsidRPr="003A0D52">
        <w:rPr>
          <w:rFonts w:ascii="Times New Roman" w:eastAsia="Times New Roman" w:hAnsi="Times New Roman" w:cs="Times New Roman"/>
          <w:bCs/>
          <w:sz w:val="28"/>
          <w:szCs w:val="28"/>
          <w:lang w:val="en-US"/>
        </w:rPr>
        <w:t> </w:t>
      </w:r>
      <w:r w:rsidRPr="003A0D52">
        <w:rPr>
          <w:rFonts w:ascii="Times New Roman" w:eastAsia="Times New Roman" w:hAnsi="Times New Roman" w:cs="Times New Roman"/>
          <w:bCs/>
          <w:sz w:val="28"/>
          <w:szCs w:val="28"/>
        </w:rPr>
        <w:t xml:space="preserve">Предельные значения расчетных показателей минимально допустимого уровня обеспеченности объектами местного значения </w:t>
      </w:r>
      <w:r w:rsidR="00CB0E01" w:rsidRPr="003A0D52">
        <w:rPr>
          <w:rFonts w:ascii="Times New Roman" w:eastAsia="Times New Roman" w:hAnsi="Times New Roman" w:cs="Times New Roman"/>
          <w:bCs/>
          <w:sz w:val="28"/>
          <w:szCs w:val="28"/>
        </w:rPr>
        <w:t>муниципального образования</w:t>
      </w:r>
      <w:r w:rsidRPr="003A0D52">
        <w:rPr>
          <w:rFonts w:ascii="Times New Roman" w:eastAsia="Times New Roman" w:hAnsi="Times New Roman" w:cs="Times New Roman"/>
          <w:bCs/>
          <w:sz w:val="28"/>
          <w:szCs w:val="28"/>
        </w:rPr>
        <w:t xml:space="preserve">  и расчетные показатели максимально допустимого уровня территориальной доступности таких объектов для населения.</w:t>
      </w:r>
    </w:p>
    <w:p w:rsidR="00F01329" w:rsidRPr="003A0D52" w:rsidRDefault="00F01329" w:rsidP="00F01329">
      <w:pPr>
        <w:autoSpaceDE w:val="0"/>
        <w:autoSpaceDN w:val="0"/>
        <w:adjustRightInd w:val="0"/>
        <w:spacing w:after="0" w:line="360" w:lineRule="auto"/>
        <w:ind w:firstLine="709"/>
        <w:jc w:val="center"/>
        <w:rPr>
          <w:rFonts w:ascii="Times New Roman" w:eastAsia="Times New Roman" w:hAnsi="Times New Roman" w:cs="Times New Roman"/>
          <w:bCs/>
          <w:sz w:val="28"/>
          <w:szCs w:val="28"/>
        </w:rPr>
      </w:pPr>
    </w:p>
    <w:p w:rsidR="00F01329" w:rsidRPr="008D0248" w:rsidRDefault="00F01329" w:rsidP="00F01329">
      <w:pPr>
        <w:widowControl w:val="0"/>
        <w:autoSpaceDE w:val="0"/>
        <w:autoSpaceDN w:val="0"/>
        <w:adjustRightInd w:val="0"/>
        <w:spacing w:after="0" w:line="360" w:lineRule="auto"/>
        <w:ind w:firstLine="567"/>
        <w:jc w:val="center"/>
        <w:outlineLvl w:val="0"/>
        <w:rPr>
          <w:rFonts w:ascii="Times New Roman" w:hAnsi="Times New Roman" w:cs="Times New Roman"/>
          <w:sz w:val="28"/>
          <w:szCs w:val="28"/>
        </w:rPr>
      </w:pPr>
      <w:r w:rsidRPr="008D0248">
        <w:rPr>
          <w:rFonts w:ascii="Times New Roman" w:hAnsi="Times New Roman" w:cs="Times New Roman"/>
          <w:sz w:val="28"/>
          <w:szCs w:val="28"/>
        </w:rPr>
        <w:t>1.1 Предельные значения расчетных показателей минимально допустимого уровня обеспеченности и предельные значения</w:t>
      </w:r>
      <w:r w:rsidRPr="008D0248">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8D0248">
        <w:rPr>
          <w:rFonts w:ascii="Times New Roman" w:eastAsia="Times New Roman" w:hAnsi="Times New Roman" w:cs="Times New Roman"/>
          <w:sz w:val="28"/>
          <w:szCs w:val="28"/>
        </w:rPr>
        <w:t xml:space="preserve"> </w:t>
      </w:r>
      <w:r w:rsidRPr="008D0248">
        <w:rPr>
          <w:rFonts w:ascii="Times New Roman" w:hAnsi="Times New Roman" w:cs="Times New Roman"/>
          <w:sz w:val="28"/>
          <w:szCs w:val="28"/>
        </w:rPr>
        <w:t xml:space="preserve">объектов в области </w:t>
      </w:r>
      <w:r w:rsidRPr="00422A80">
        <w:rPr>
          <w:rFonts w:ascii="Times New Roman" w:hAnsi="Times New Roman" w:cs="Times New Roman"/>
          <w:b/>
          <w:sz w:val="28"/>
          <w:szCs w:val="28"/>
        </w:rPr>
        <w:t>инженерных коммуникаций</w:t>
      </w:r>
      <w:r w:rsidRPr="008D0248">
        <w:rPr>
          <w:rFonts w:ascii="Times New Roman" w:hAnsi="Times New Roman" w:cs="Times New Roman"/>
          <w:sz w:val="28"/>
          <w:szCs w:val="28"/>
        </w:rPr>
        <w:t xml:space="preserve"> местного значения</w:t>
      </w:r>
    </w:p>
    <w:p w:rsidR="00F01329" w:rsidRPr="003A0D52" w:rsidRDefault="00F01329" w:rsidP="00F01329">
      <w:pPr>
        <w:widowControl w:val="0"/>
        <w:autoSpaceDE w:val="0"/>
        <w:autoSpaceDN w:val="0"/>
        <w:adjustRightInd w:val="0"/>
        <w:spacing w:after="0" w:line="360" w:lineRule="auto"/>
        <w:ind w:firstLine="567"/>
        <w:outlineLvl w:val="0"/>
        <w:rPr>
          <w:rFonts w:ascii="Times New Roman" w:eastAsia="Times New Roman" w:hAnsi="Times New Roman" w:cs="Times New Roman"/>
          <w:bCs/>
          <w:sz w:val="28"/>
          <w:szCs w:val="28"/>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F01329" w:rsidRPr="003A0D52" w:rsidTr="00F01329">
        <w:trPr>
          <w:trHeight w:val="20"/>
          <w:jc w:val="center"/>
        </w:trPr>
        <w:tc>
          <w:tcPr>
            <w:tcW w:w="669" w:type="dxa"/>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r w:rsidRPr="003A0D52">
              <w:rPr>
                <w:rFonts w:ascii="Times New Roman" w:eastAsia="Times New Roman" w:hAnsi="Times New Roman" w:cs="Times New Roman"/>
                <w:sz w:val="28"/>
                <w:szCs w:val="28"/>
              </w:rPr>
              <w:t xml:space="preserve">№ </w:t>
            </w:r>
            <w:proofErr w:type="gramStart"/>
            <w:r w:rsidRPr="003A0D52">
              <w:rPr>
                <w:rFonts w:ascii="Times New Roman" w:eastAsia="Times New Roman" w:hAnsi="Times New Roman" w:cs="Times New Roman"/>
                <w:sz w:val="28"/>
                <w:szCs w:val="28"/>
              </w:rPr>
              <w:t>п</w:t>
            </w:r>
            <w:proofErr w:type="gramEnd"/>
            <w:r w:rsidRPr="003A0D52">
              <w:rPr>
                <w:rFonts w:ascii="Times New Roman" w:eastAsia="Times New Roman" w:hAnsi="Times New Roman" w:cs="Times New Roman"/>
                <w:sz w:val="28"/>
                <w:szCs w:val="28"/>
              </w:rPr>
              <w:t>/п</w:t>
            </w:r>
          </w:p>
        </w:tc>
        <w:tc>
          <w:tcPr>
            <w:tcW w:w="1556" w:type="dxa"/>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r w:rsidRPr="003A0D52">
              <w:rPr>
                <w:rFonts w:ascii="Times New Roman" w:eastAsia="Times New Roman" w:hAnsi="Times New Roman" w:cs="Times New Roman"/>
                <w:sz w:val="28"/>
                <w:szCs w:val="28"/>
              </w:rPr>
              <w:t>Наименование вида ОМЗ</w:t>
            </w:r>
          </w:p>
        </w:tc>
        <w:tc>
          <w:tcPr>
            <w:tcW w:w="1252" w:type="dxa"/>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r w:rsidRPr="003A0D52">
              <w:rPr>
                <w:rFonts w:ascii="Times New Roman" w:eastAsia="Times New Roman" w:hAnsi="Times New Roman" w:cs="Times New Roman"/>
                <w:sz w:val="28"/>
                <w:szCs w:val="28"/>
              </w:rPr>
              <w:t>Тип расчетного показателя</w:t>
            </w:r>
          </w:p>
        </w:tc>
        <w:tc>
          <w:tcPr>
            <w:tcW w:w="927" w:type="dxa"/>
            <w:gridSpan w:val="2"/>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r w:rsidRPr="003A0D52">
              <w:rPr>
                <w:rFonts w:ascii="Times New Roman" w:eastAsia="Times New Roman" w:hAnsi="Times New Roman" w:cs="Times New Roman"/>
                <w:sz w:val="28"/>
                <w:szCs w:val="28"/>
              </w:rPr>
              <w:t xml:space="preserve">Вид </w:t>
            </w:r>
            <w:proofErr w:type="gramStart"/>
            <w:r w:rsidRPr="003A0D52">
              <w:rPr>
                <w:rFonts w:ascii="Times New Roman" w:eastAsia="Times New Roman" w:hAnsi="Times New Roman" w:cs="Times New Roman"/>
                <w:sz w:val="28"/>
                <w:szCs w:val="28"/>
              </w:rPr>
              <w:t>расчет-</w:t>
            </w:r>
            <w:proofErr w:type="spellStart"/>
            <w:r w:rsidRPr="003A0D52">
              <w:rPr>
                <w:rFonts w:ascii="Times New Roman" w:eastAsia="Times New Roman" w:hAnsi="Times New Roman" w:cs="Times New Roman"/>
                <w:sz w:val="28"/>
                <w:szCs w:val="28"/>
              </w:rPr>
              <w:t>ного</w:t>
            </w:r>
            <w:proofErr w:type="spellEnd"/>
            <w:proofErr w:type="gramEnd"/>
            <w:r w:rsidRPr="003A0D52">
              <w:rPr>
                <w:rFonts w:ascii="Times New Roman" w:eastAsia="Times New Roman" w:hAnsi="Times New Roman" w:cs="Times New Roman"/>
                <w:sz w:val="28"/>
                <w:szCs w:val="28"/>
              </w:rPr>
              <w:t xml:space="preserve"> показа-теля</w:t>
            </w:r>
          </w:p>
        </w:tc>
        <w:tc>
          <w:tcPr>
            <w:tcW w:w="1508" w:type="dxa"/>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proofErr w:type="spellStart"/>
            <w:proofErr w:type="gramStart"/>
            <w:r w:rsidRPr="003A0D52">
              <w:rPr>
                <w:rFonts w:ascii="Times New Roman" w:eastAsia="Times New Roman" w:hAnsi="Times New Roman" w:cs="Times New Roman"/>
                <w:sz w:val="28"/>
                <w:szCs w:val="28"/>
              </w:rPr>
              <w:t>Наименова-ние</w:t>
            </w:r>
            <w:proofErr w:type="spellEnd"/>
            <w:proofErr w:type="gramEnd"/>
            <w:r w:rsidRPr="003A0D52">
              <w:rPr>
                <w:rFonts w:ascii="Times New Roman" w:eastAsia="Times New Roman" w:hAnsi="Times New Roman" w:cs="Times New Roman"/>
                <w:sz w:val="28"/>
                <w:szCs w:val="28"/>
              </w:rPr>
              <w:t xml:space="preserve"> расчетного показателя, единица измерения</w:t>
            </w:r>
          </w:p>
        </w:tc>
        <w:tc>
          <w:tcPr>
            <w:tcW w:w="4506" w:type="dxa"/>
            <w:gridSpan w:val="18"/>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r w:rsidRPr="003A0D52">
              <w:rPr>
                <w:rFonts w:ascii="Times New Roman" w:eastAsia="Times New Roman" w:hAnsi="Times New Roman" w:cs="Times New Roman"/>
                <w:sz w:val="28"/>
                <w:szCs w:val="28"/>
              </w:rPr>
              <w:t>Предельное значение расчетного показателя</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1.1.1</w:t>
            </w:r>
          </w:p>
        </w:tc>
        <w:tc>
          <w:tcPr>
            <w:tcW w:w="1556" w:type="dxa"/>
            <w:vMerge w:val="restart"/>
            <w:shd w:val="clear" w:color="auto" w:fill="auto"/>
          </w:tcPr>
          <w:p w:rsidR="00F01329" w:rsidRPr="00883593" w:rsidRDefault="00F01329" w:rsidP="00F01329">
            <w:pPr>
              <w:widowControl w:val="0"/>
              <w:autoSpaceDE w:val="0"/>
              <w:autoSpaceDN w:val="0"/>
              <w:adjustRightInd w:val="0"/>
              <w:spacing w:after="0"/>
              <w:ind w:left="-108" w:right="-111"/>
              <w:rPr>
                <w:rFonts w:ascii="Times New Roman" w:eastAsia="Times New Roman" w:hAnsi="Times New Roman" w:cs="Times New Roman"/>
              </w:rPr>
            </w:pPr>
            <w:proofErr w:type="gramStart"/>
            <w:r w:rsidRPr="00883593">
              <w:rPr>
                <w:rFonts w:ascii="Times New Roman" w:eastAsia="Times New Roman" w:hAnsi="Times New Roman" w:cs="Times New Roman"/>
              </w:rPr>
              <w:t>Электро-станции</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ind w:left="-108" w:right="-111"/>
              <w:rPr>
                <w:rFonts w:ascii="Times New Roman" w:eastAsia="Times New Roman" w:hAnsi="Times New Roman" w:cs="Times New Roman"/>
              </w:rPr>
            </w:pPr>
            <w:r w:rsidRPr="00883593">
              <w:rPr>
                <w:rFonts w:ascii="Times New Roman" w:eastAsia="Times New Roman" w:hAnsi="Times New Roman" w:cs="Times New Roman"/>
              </w:rPr>
              <w:t>подстанция 35 </w:t>
            </w:r>
            <w:proofErr w:type="spellStart"/>
            <w:r w:rsidRPr="00883593">
              <w:rPr>
                <w:rFonts w:ascii="Times New Roman" w:eastAsia="Times New Roman" w:hAnsi="Times New Roman" w:cs="Times New Roman"/>
              </w:rPr>
              <w:t>кВ</w:t>
            </w:r>
            <w:proofErr w:type="spell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ind w:left="-108" w:right="-111"/>
              <w:rPr>
                <w:rFonts w:ascii="Times New Roman" w:eastAsia="Times New Roman" w:hAnsi="Times New Roman" w:cs="Times New Roman"/>
              </w:rPr>
            </w:pPr>
            <w:proofErr w:type="gramStart"/>
            <w:r w:rsidRPr="00883593">
              <w:rPr>
                <w:rFonts w:ascii="Times New Roman" w:eastAsia="Times New Roman" w:hAnsi="Times New Roman" w:cs="Times New Roman"/>
              </w:rPr>
              <w:t>переключатель-</w:t>
            </w:r>
            <w:proofErr w:type="spellStart"/>
            <w:r w:rsidRPr="00883593">
              <w:rPr>
                <w:rFonts w:ascii="Times New Roman" w:eastAsia="Times New Roman" w:hAnsi="Times New Roman" w:cs="Times New Roman"/>
              </w:rPr>
              <w:t>ные</w:t>
            </w:r>
            <w:proofErr w:type="spellEnd"/>
            <w:proofErr w:type="gramEnd"/>
            <w:r w:rsidRPr="00883593">
              <w:rPr>
                <w:rFonts w:ascii="Times New Roman" w:eastAsia="Times New Roman" w:hAnsi="Times New Roman" w:cs="Times New Roman"/>
              </w:rPr>
              <w:t xml:space="preserve"> пункты,</w:t>
            </w:r>
          </w:p>
          <w:p w:rsidR="00F01329" w:rsidRPr="00883593" w:rsidRDefault="00F01329" w:rsidP="00F01329">
            <w:pPr>
              <w:widowControl w:val="0"/>
              <w:autoSpaceDE w:val="0"/>
              <w:autoSpaceDN w:val="0"/>
              <w:adjustRightInd w:val="0"/>
              <w:spacing w:after="0"/>
              <w:ind w:left="-108" w:right="-111"/>
              <w:rPr>
                <w:rFonts w:ascii="Times New Roman" w:eastAsia="Times New Roman" w:hAnsi="Times New Roman" w:cs="Times New Roman"/>
              </w:rPr>
            </w:pPr>
            <w:proofErr w:type="gramStart"/>
            <w:r w:rsidRPr="00883593">
              <w:rPr>
                <w:rFonts w:ascii="Times New Roman" w:eastAsia="Times New Roman" w:hAnsi="Times New Roman" w:cs="Times New Roman"/>
              </w:rPr>
              <w:t>трансформатор-</w:t>
            </w:r>
            <w:proofErr w:type="spellStart"/>
            <w:r w:rsidRPr="00883593">
              <w:rPr>
                <w:rFonts w:ascii="Times New Roman" w:eastAsia="Times New Roman" w:hAnsi="Times New Roman" w:cs="Times New Roman"/>
              </w:rPr>
              <w:t>ные</w:t>
            </w:r>
            <w:proofErr w:type="spellEnd"/>
            <w:proofErr w:type="gramEnd"/>
            <w:r w:rsidRPr="00883593">
              <w:rPr>
                <w:rFonts w:ascii="Times New Roman" w:eastAsia="Times New Roman" w:hAnsi="Times New Roman" w:cs="Times New Roman"/>
              </w:rPr>
              <w:t xml:space="preserve"> подстанции, линии электропередачи 35 </w:t>
            </w:r>
            <w:proofErr w:type="spellStart"/>
            <w:r w:rsidRPr="00883593">
              <w:rPr>
                <w:rFonts w:ascii="Times New Roman" w:eastAsia="Times New Roman" w:hAnsi="Times New Roman" w:cs="Times New Roman"/>
              </w:rPr>
              <w:t>кВ</w:t>
            </w:r>
            <w:proofErr w:type="spellEnd"/>
            <w:r w:rsidRPr="00883593">
              <w:rPr>
                <w:rFonts w:ascii="Times New Roman" w:eastAsia="Times New Roman" w:hAnsi="Times New Roman" w:cs="Times New Roman"/>
              </w:rPr>
              <w:t>, линии электропередачи 10 </w:t>
            </w:r>
            <w:proofErr w:type="spellStart"/>
            <w:r w:rsidRPr="00883593">
              <w:rPr>
                <w:rFonts w:ascii="Times New Roman" w:eastAsia="Times New Roman" w:hAnsi="Times New Roman" w:cs="Times New Roman"/>
              </w:rPr>
              <w:t>кВ</w:t>
            </w:r>
            <w:proofErr w:type="spellEnd"/>
          </w:p>
        </w:tc>
        <w:tc>
          <w:tcPr>
            <w:tcW w:w="1252" w:type="dxa"/>
            <w:vMerge w:val="restart"/>
            <w:shd w:val="clear" w:color="auto" w:fill="auto"/>
          </w:tcPr>
          <w:p w:rsidR="00F01329" w:rsidRPr="00883593" w:rsidRDefault="00F01329" w:rsidP="00F01329">
            <w:pPr>
              <w:widowControl w:val="0"/>
              <w:autoSpaceDE w:val="0"/>
              <w:autoSpaceDN w:val="0"/>
              <w:adjustRightInd w:val="0"/>
              <w:spacing w:after="0"/>
              <w:ind w:left="-108" w:right="33"/>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допустимо-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927" w:type="dxa"/>
            <w:gridSpan w:val="2"/>
            <w:vMerge w:val="restart"/>
            <w:shd w:val="clear" w:color="auto" w:fill="auto"/>
          </w:tcPr>
          <w:p w:rsidR="00F01329" w:rsidRPr="00883593" w:rsidRDefault="00F01329" w:rsidP="00F01329">
            <w:pPr>
              <w:widowControl w:val="0"/>
              <w:autoSpaceDE w:val="0"/>
              <w:autoSpaceDN w:val="0"/>
              <w:adjustRightInd w:val="0"/>
              <w:spacing w:after="0"/>
              <w:ind w:left="-108" w:right="33"/>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минимально допустимого уровня мощности объекта</w:t>
            </w:r>
          </w:p>
        </w:tc>
        <w:tc>
          <w:tcPr>
            <w:tcW w:w="1508" w:type="dxa"/>
            <w:vMerge w:val="restart"/>
            <w:shd w:val="clear" w:color="auto" w:fill="auto"/>
          </w:tcPr>
          <w:p w:rsidR="00F01329" w:rsidRPr="00883593" w:rsidRDefault="00F01329" w:rsidP="00F01329">
            <w:pPr>
              <w:widowControl w:val="0"/>
              <w:autoSpaceDE w:val="0"/>
              <w:autoSpaceDN w:val="0"/>
              <w:adjustRightInd w:val="0"/>
              <w:spacing w:after="0"/>
              <w:ind w:left="-108" w:right="-113"/>
              <w:rPr>
                <w:rFonts w:ascii="Times New Roman" w:eastAsia="Times New Roman" w:hAnsi="Times New Roman" w:cs="Times New Roman"/>
              </w:rPr>
            </w:pPr>
            <w:r w:rsidRPr="00883593">
              <w:rPr>
                <w:rFonts w:ascii="Times New Roman" w:eastAsia="Times New Roman" w:hAnsi="Times New Roman" w:cs="Times New Roman"/>
              </w:rPr>
              <w:t xml:space="preserve">Норматив потребления коммунальных услуг по </w:t>
            </w:r>
            <w:proofErr w:type="spellStart"/>
            <w:r w:rsidRPr="00883593">
              <w:rPr>
                <w:rFonts w:ascii="Times New Roman" w:eastAsia="Times New Roman" w:hAnsi="Times New Roman" w:cs="Times New Roman"/>
              </w:rPr>
              <w:t>электроснаб-жению</w:t>
            </w:r>
            <w:proofErr w:type="spellEnd"/>
            <w:r w:rsidRPr="00883593">
              <w:rPr>
                <w:rFonts w:ascii="Times New Roman" w:eastAsia="Times New Roman" w:hAnsi="Times New Roman" w:cs="Times New Roman"/>
              </w:rPr>
              <w:t>, кВт ч/чел./</w:t>
            </w:r>
            <w:proofErr w:type="spellStart"/>
            <w:proofErr w:type="gramStart"/>
            <w:r w:rsidRPr="00883593">
              <w:rPr>
                <w:rFonts w:ascii="Times New Roman" w:eastAsia="Times New Roman" w:hAnsi="Times New Roman" w:cs="Times New Roman"/>
              </w:rPr>
              <w:t>мес</w:t>
            </w:r>
            <w:proofErr w:type="spellEnd"/>
            <w:proofErr w:type="gramEnd"/>
          </w:p>
          <w:p w:rsidR="00F01329" w:rsidRPr="00883593" w:rsidRDefault="00F01329" w:rsidP="00F01329">
            <w:pPr>
              <w:widowControl w:val="0"/>
              <w:autoSpaceDE w:val="0"/>
              <w:autoSpaceDN w:val="0"/>
              <w:adjustRightInd w:val="0"/>
              <w:spacing w:after="0"/>
              <w:ind w:left="-108" w:right="-113"/>
              <w:rPr>
                <w:rFonts w:ascii="Times New Roman" w:eastAsia="Times New Roman" w:hAnsi="Times New Roman" w:cs="Times New Roman"/>
              </w:rPr>
            </w:pPr>
            <w:r w:rsidRPr="00883593">
              <w:rPr>
                <w:rFonts w:ascii="Times New Roman" w:eastAsia="Times New Roman" w:hAnsi="Times New Roman" w:cs="Times New Roman"/>
              </w:rPr>
              <w:t>при кол-ве проживающих человек в квартире</w:t>
            </w:r>
          </w:p>
          <w:p w:rsidR="00F01329" w:rsidRPr="00883593" w:rsidRDefault="00F01329" w:rsidP="00F01329">
            <w:pPr>
              <w:widowControl w:val="0"/>
              <w:autoSpaceDE w:val="0"/>
              <w:autoSpaceDN w:val="0"/>
              <w:adjustRightInd w:val="0"/>
              <w:spacing w:after="0"/>
              <w:ind w:left="-108" w:right="-113"/>
              <w:rPr>
                <w:rFonts w:ascii="Times New Roman" w:eastAsia="Times New Roman" w:hAnsi="Times New Roman" w:cs="Times New Roman"/>
              </w:rPr>
            </w:pPr>
            <w:r w:rsidRPr="00883593">
              <w:rPr>
                <w:rFonts w:ascii="Times New Roman" w:eastAsia="Times New Roman" w:hAnsi="Times New Roman" w:cs="Times New Roman"/>
              </w:rPr>
              <w:t xml:space="preserve"> (в  </w:t>
            </w:r>
            <w:proofErr w:type="gramStart"/>
            <w:r w:rsidRPr="00883593">
              <w:rPr>
                <w:rFonts w:ascii="Times New Roman" w:eastAsia="Times New Roman" w:hAnsi="Times New Roman" w:cs="Times New Roman"/>
              </w:rPr>
              <w:t>одно-квартирном</w:t>
            </w:r>
            <w:proofErr w:type="gramEnd"/>
            <w:r w:rsidRPr="00883593">
              <w:rPr>
                <w:rFonts w:ascii="Times New Roman" w:eastAsia="Times New Roman" w:hAnsi="Times New Roman" w:cs="Times New Roman"/>
              </w:rPr>
              <w:t xml:space="preserve"> жилом доме)</w:t>
            </w: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 w:right="-91"/>
              <w:jc w:val="center"/>
              <w:rPr>
                <w:rFonts w:ascii="Times New Roman" w:eastAsia="Times New Roman" w:hAnsi="Times New Roman" w:cs="Times New Roman"/>
              </w:rPr>
            </w:pPr>
            <w:r w:rsidRPr="00883593">
              <w:rPr>
                <w:rFonts w:ascii="Times New Roman" w:eastAsia="Times New Roman" w:hAnsi="Times New Roman" w:cs="Times New Roman"/>
              </w:rPr>
              <w:t>Кол-во комнат</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33"/>
              <w:jc w:val="center"/>
              <w:rPr>
                <w:rFonts w:ascii="Times New Roman" w:eastAsia="Times New Roman" w:hAnsi="Times New Roman" w:cs="Times New Roman"/>
              </w:rPr>
            </w:pPr>
            <w:r w:rsidRPr="00883593">
              <w:rPr>
                <w:rFonts w:ascii="Times New Roman" w:eastAsia="Times New Roman" w:hAnsi="Times New Roman" w:cs="Times New Roman"/>
              </w:rPr>
              <w:t>1 человек</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ind w:left="-108" w:right="33"/>
              <w:jc w:val="center"/>
              <w:rPr>
                <w:rFonts w:ascii="Times New Roman" w:eastAsia="Times New Roman" w:hAnsi="Times New Roman" w:cs="Times New Roman"/>
              </w:rPr>
            </w:pPr>
            <w:r w:rsidRPr="00883593">
              <w:rPr>
                <w:rFonts w:ascii="Times New Roman" w:eastAsia="Times New Roman" w:hAnsi="Times New Roman" w:cs="Times New Roman"/>
              </w:rPr>
              <w:t>2 человека</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ind w:left="-108" w:right="33"/>
              <w:jc w:val="center"/>
              <w:rPr>
                <w:rFonts w:ascii="Times New Roman" w:eastAsia="Times New Roman" w:hAnsi="Times New Roman" w:cs="Times New Roman"/>
              </w:rPr>
            </w:pPr>
            <w:r w:rsidRPr="00883593">
              <w:rPr>
                <w:rFonts w:ascii="Times New Roman" w:eastAsia="Times New Roman" w:hAnsi="Times New Roman" w:cs="Times New Roman"/>
              </w:rPr>
              <w:t>3 человека</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ind w:left="-108" w:right="33"/>
              <w:jc w:val="center"/>
              <w:rPr>
                <w:rFonts w:ascii="Times New Roman" w:eastAsia="Times New Roman" w:hAnsi="Times New Roman" w:cs="Times New Roman"/>
              </w:rPr>
            </w:pPr>
            <w:r w:rsidRPr="00883593">
              <w:rPr>
                <w:rFonts w:ascii="Times New Roman" w:eastAsia="Times New Roman" w:hAnsi="Times New Roman" w:cs="Times New Roman"/>
              </w:rPr>
              <w:t>4 человека</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145"/>
              <w:jc w:val="center"/>
              <w:rPr>
                <w:rFonts w:ascii="Times New Roman" w:eastAsia="Times New Roman" w:hAnsi="Times New Roman" w:cs="Times New Roman"/>
              </w:rPr>
            </w:pPr>
            <w:r w:rsidRPr="00883593">
              <w:rPr>
                <w:rFonts w:ascii="Times New Roman" w:eastAsia="Times New Roman" w:hAnsi="Times New Roman" w:cs="Times New Roman"/>
              </w:rPr>
              <w:t>5 человек и более</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4506" w:type="dxa"/>
            <w:gridSpan w:val="18"/>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При наличии электрической плиты</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1 комната</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182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(187)</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(116)</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88</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(90)</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71</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(73)</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(64)</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2 комнаты</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215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(221)</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(137)</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(106)</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84</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(86)</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3 комнаты</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235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(241)</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146</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(150)</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(116)</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(94)</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(82)</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4 комнаты и более</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250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(256)</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155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(159)</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(123)</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97</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(100)</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(87)</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4506" w:type="dxa"/>
            <w:gridSpan w:val="18"/>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При наличии газовой плиты</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 xml:space="preserve">1 </w:t>
            </w:r>
            <w:r w:rsidRPr="00883593">
              <w:rPr>
                <w:rFonts w:ascii="Times New Roman" w:eastAsia="Times New Roman" w:hAnsi="Times New Roman" w:cs="Times New Roman"/>
              </w:rPr>
              <w:lastRenderedPageBreak/>
              <w:t>комната</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132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(137)</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82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(85)</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64</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(66)</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52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(53)</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45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(47)</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2 комнаты</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171</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(177)</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106</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(110)</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(85)</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67</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(69)</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58</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3 комнаты</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193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(200)</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(124)</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(96)</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(78)</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66</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(68)</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4 комнаты и более</w:t>
            </w:r>
          </w:p>
        </w:tc>
        <w:tc>
          <w:tcPr>
            <w:tcW w:w="80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209</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(216)</w:t>
            </w:r>
          </w:p>
        </w:tc>
        <w:tc>
          <w:tcPr>
            <w:tcW w:w="733"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(134)</w:t>
            </w:r>
          </w:p>
        </w:tc>
        <w:tc>
          <w:tcPr>
            <w:tcW w:w="738" w:type="dxa"/>
            <w:gridSpan w:val="3"/>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(104)</w:t>
            </w:r>
          </w:p>
        </w:tc>
        <w:tc>
          <w:tcPr>
            <w:tcW w:w="697"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(84)</w:t>
            </w:r>
          </w:p>
        </w:tc>
        <w:tc>
          <w:tcPr>
            <w:tcW w:w="81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71</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(74)</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6"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252"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927" w:type="dxa"/>
            <w:gridSpan w:val="2"/>
            <w:vMerge w:val="restart"/>
            <w:shd w:val="clear" w:color="auto" w:fill="auto"/>
          </w:tcPr>
          <w:p w:rsidR="00F01329" w:rsidRPr="00883593" w:rsidRDefault="00F01329" w:rsidP="00F01329">
            <w:pPr>
              <w:widowControl w:val="0"/>
              <w:autoSpaceDE w:val="0"/>
              <w:autoSpaceDN w:val="0"/>
              <w:adjustRightInd w:val="0"/>
              <w:ind w:left="-82" w:right="-58"/>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допустимой площади </w:t>
            </w:r>
            <w:proofErr w:type="spellStart"/>
            <w:r w:rsidRPr="00883593">
              <w:rPr>
                <w:rFonts w:ascii="Times New Roman" w:eastAsia="Times New Roman" w:hAnsi="Times New Roman" w:cs="Times New Roman"/>
              </w:rPr>
              <w:t>террито-рии</w:t>
            </w:r>
            <w:proofErr w:type="spellEnd"/>
            <w:r w:rsidRPr="00883593">
              <w:rPr>
                <w:rFonts w:ascii="Times New Roman" w:eastAsia="Times New Roman" w:hAnsi="Times New Roman" w:cs="Times New Roman"/>
              </w:rPr>
              <w:t xml:space="preserve"> для размещения объекта</w:t>
            </w:r>
          </w:p>
        </w:tc>
        <w:tc>
          <w:tcPr>
            <w:tcW w:w="1508" w:type="dxa"/>
            <w:shd w:val="clear" w:color="auto" w:fill="auto"/>
          </w:tcPr>
          <w:p w:rsidR="00F01329" w:rsidRPr="00883593" w:rsidRDefault="00F01329" w:rsidP="00F01329">
            <w:pPr>
              <w:widowControl w:val="0"/>
              <w:autoSpaceDE w:val="0"/>
              <w:autoSpaceDN w:val="0"/>
              <w:adjustRightInd w:val="0"/>
              <w:ind w:left="-17"/>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отводимого для </w:t>
            </w:r>
            <w:proofErr w:type="spellStart"/>
            <w:r w:rsidRPr="00883593">
              <w:rPr>
                <w:rFonts w:ascii="Times New Roman" w:eastAsia="Times New Roman" w:hAnsi="Times New Roman" w:cs="Times New Roman"/>
              </w:rPr>
              <w:t>понизитель-ных</w:t>
            </w:r>
            <w:proofErr w:type="spellEnd"/>
            <w:r w:rsidRPr="00883593">
              <w:rPr>
                <w:rFonts w:ascii="Times New Roman" w:eastAsia="Times New Roman" w:hAnsi="Times New Roman" w:cs="Times New Roman"/>
              </w:rPr>
              <w:t xml:space="preserve"> подстанций 35 </w:t>
            </w:r>
            <w:proofErr w:type="spellStart"/>
            <w:r w:rsidRPr="00883593">
              <w:rPr>
                <w:rFonts w:ascii="Times New Roman" w:eastAsia="Times New Roman" w:hAnsi="Times New Roman" w:cs="Times New Roman"/>
              </w:rPr>
              <w:t>кВ</w:t>
            </w:r>
            <w:proofErr w:type="spellEnd"/>
            <w:r w:rsidRPr="00883593">
              <w:rPr>
                <w:rFonts w:ascii="Times New Roman" w:eastAsia="Times New Roman" w:hAnsi="Times New Roman" w:cs="Times New Roman"/>
              </w:rPr>
              <w:t xml:space="preserve"> и переключательных пунктов,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4506" w:type="dxa"/>
            <w:gridSpan w:val="18"/>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5000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Вид объекта</w:t>
            </w:r>
          </w:p>
        </w:tc>
        <w:tc>
          <w:tcPr>
            <w:tcW w:w="2509" w:type="dxa"/>
            <w:gridSpan w:val="10"/>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Мачтовые подстанции мощностью от 25 до 250 </w:t>
            </w:r>
            <w:proofErr w:type="spellStart"/>
            <w:r w:rsidRPr="00883593">
              <w:rPr>
                <w:rFonts w:ascii="Times New Roman" w:eastAsia="Times New Roman" w:hAnsi="Times New Roman" w:cs="Times New Roman"/>
              </w:rPr>
              <w:t>кВА</w:t>
            </w:r>
            <w:proofErr w:type="spellEnd"/>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50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Комплектные подстанции с одним трансформатором мощностью от 25 до 630 </w:t>
            </w:r>
            <w:proofErr w:type="spellStart"/>
            <w:r w:rsidRPr="00883593">
              <w:rPr>
                <w:rFonts w:ascii="Times New Roman" w:eastAsia="Times New Roman" w:hAnsi="Times New Roman" w:cs="Times New Roman"/>
              </w:rPr>
              <w:t>кВА</w:t>
            </w:r>
            <w:proofErr w:type="spellEnd"/>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50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Комплектные подстанции с двумя трансформаторами мощностью от 160 до 630 </w:t>
            </w:r>
            <w:proofErr w:type="spellStart"/>
            <w:r w:rsidRPr="00883593">
              <w:rPr>
                <w:rFonts w:ascii="Times New Roman" w:eastAsia="Times New Roman" w:hAnsi="Times New Roman" w:cs="Times New Roman"/>
              </w:rPr>
              <w:t>кВА</w:t>
            </w:r>
            <w:proofErr w:type="spellEnd"/>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80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Подстанции с двумя трансформаторами закрытого типа мощностью от 160 до 630 </w:t>
            </w:r>
            <w:proofErr w:type="spellStart"/>
            <w:r w:rsidRPr="00883593">
              <w:rPr>
                <w:rFonts w:ascii="Times New Roman" w:eastAsia="Times New Roman" w:hAnsi="Times New Roman" w:cs="Times New Roman"/>
              </w:rPr>
              <w:t>кВА</w:t>
            </w:r>
            <w:proofErr w:type="spellEnd"/>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150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Распределительные пункты наружной установки</w:t>
            </w:r>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250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Распределительные пункты закрытого типа</w:t>
            </w:r>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200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Секционирующие пункты</w:t>
            </w:r>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80</w:t>
            </w:r>
          </w:p>
        </w:tc>
      </w:tr>
      <w:tr w:rsidR="00F01329" w:rsidRPr="00883593" w:rsidTr="00F01329">
        <w:trPr>
          <w:trHeight w:val="20"/>
          <w:jc w:val="center"/>
        </w:trPr>
        <w:tc>
          <w:tcPr>
            <w:tcW w:w="66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179"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0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506" w:type="dxa"/>
            <w:gridSpan w:val="1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1.1.2</w:t>
            </w:r>
          </w:p>
        </w:tc>
        <w:tc>
          <w:tcPr>
            <w:tcW w:w="1556" w:type="dxa"/>
            <w:vMerge w:val="restart"/>
            <w:shd w:val="clear" w:color="auto" w:fill="auto"/>
          </w:tcPr>
          <w:p w:rsidR="00F01329" w:rsidRPr="00883593" w:rsidRDefault="00F01329" w:rsidP="00F01329">
            <w:pPr>
              <w:widowControl w:val="0"/>
              <w:autoSpaceDE w:val="0"/>
              <w:autoSpaceDN w:val="0"/>
              <w:adjustRightInd w:val="0"/>
              <w:ind w:left="-107" w:right="-111"/>
              <w:rPr>
                <w:rFonts w:ascii="Times New Roman" w:eastAsia="Times New Roman" w:hAnsi="Times New Roman" w:cs="Times New Roman"/>
              </w:rPr>
            </w:pPr>
            <w:r w:rsidRPr="00883593">
              <w:rPr>
                <w:rFonts w:ascii="Times New Roman" w:eastAsia="Times New Roman" w:hAnsi="Times New Roman" w:cs="Times New Roman"/>
              </w:rPr>
              <w:t>Пункты редуцирования газа,</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резервуарные установки сжиженных углеводородных газов,</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spacing w:val="-4"/>
              </w:rPr>
              <w:t>газонаполнительные</w:t>
            </w:r>
            <w:r w:rsidRPr="00883593">
              <w:rPr>
                <w:rFonts w:ascii="Times New Roman" w:eastAsia="Times New Roman" w:hAnsi="Times New Roman" w:cs="Times New Roman"/>
              </w:rPr>
              <w:t xml:space="preserve"> станции,</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газопровод распределительный,</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газопроводы попутного нефтяного газа</w:t>
            </w:r>
          </w:p>
        </w:tc>
        <w:tc>
          <w:tcPr>
            <w:tcW w:w="1252" w:type="dxa"/>
            <w:vMerge w:val="restart"/>
            <w:shd w:val="clear" w:color="auto" w:fill="auto"/>
          </w:tcPr>
          <w:p w:rsidR="00F01329" w:rsidRPr="00883593" w:rsidRDefault="00F01329" w:rsidP="00F01329">
            <w:pPr>
              <w:widowControl w:val="0"/>
              <w:autoSpaceDE w:val="0"/>
              <w:autoSpaceDN w:val="0"/>
              <w:adjustRightInd w:val="0"/>
              <w:ind w:left="-105" w:right="-134"/>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927" w:type="dxa"/>
            <w:gridSpan w:val="2"/>
            <w:vMerge w:val="restart"/>
            <w:shd w:val="clear" w:color="auto" w:fill="auto"/>
          </w:tcPr>
          <w:p w:rsidR="00F01329" w:rsidRPr="00883593" w:rsidRDefault="00F01329" w:rsidP="00F01329">
            <w:pPr>
              <w:widowControl w:val="0"/>
              <w:autoSpaceDE w:val="0"/>
              <w:autoSpaceDN w:val="0"/>
              <w:adjustRightInd w:val="0"/>
              <w:ind w:left="-82" w:right="-58"/>
              <w:rPr>
                <w:rFonts w:ascii="Times New Roman" w:eastAsia="Times New Roman" w:hAnsi="Times New Roman" w:cs="Times New Roman"/>
              </w:rPr>
            </w:pPr>
            <w:proofErr w:type="gramStart"/>
            <w:r w:rsidRPr="00883593">
              <w:rPr>
                <w:rFonts w:ascii="Times New Roman" w:eastAsia="Times New Roman" w:hAnsi="Times New Roman" w:cs="Times New Roman"/>
              </w:rPr>
              <w:t>Расчетный</w:t>
            </w:r>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допустимого уровня </w:t>
            </w:r>
            <w:proofErr w:type="spellStart"/>
            <w:r w:rsidRPr="00883593">
              <w:rPr>
                <w:rFonts w:ascii="Times New Roman" w:eastAsia="Times New Roman" w:hAnsi="Times New Roman" w:cs="Times New Roman"/>
              </w:rPr>
              <w:t>мощнос-ти</w:t>
            </w:r>
            <w:proofErr w:type="spellEnd"/>
            <w:r w:rsidRPr="00883593">
              <w:rPr>
                <w:rFonts w:ascii="Times New Roman" w:eastAsia="Times New Roman" w:hAnsi="Times New Roman" w:cs="Times New Roman"/>
              </w:rPr>
              <w:t xml:space="preserve"> объекта</w:t>
            </w:r>
          </w:p>
        </w:tc>
        <w:tc>
          <w:tcPr>
            <w:tcW w:w="1508" w:type="dxa"/>
            <w:vMerge w:val="restart"/>
            <w:shd w:val="clear" w:color="auto" w:fill="auto"/>
          </w:tcPr>
          <w:p w:rsidR="00F01329" w:rsidRPr="00883593" w:rsidRDefault="00F01329" w:rsidP="00F01329">
            <w:pPr>
              <w:widowControl w:val="0"/>
              <w:autoSpaceDE w:val="0"/>
              <w:autoSpaceDN w:val="0"/>
              <w:adjustRightInd w:val="0"/>
              <w:ind w:left="-82" w:right="-58"/>
              <w:rPr>
                <w:rFonts w:ascii="Times New Roman" w:eastAsia="Times New Roman" w:hAnsi="Times New Roman" w:cs="Times New Roman"/>
              </w:rPr>
            </w:pPr>
            <w:r w:rsidRPr="00883593">
              <w:rPr>
                <w:rFonts w:ascii="Times New Roman" w:eastAsia="Times New Roman" w:hAnsi="Times New Roman" w:cs="Times New Roman"/>
              </w:rPr>
              <w:t xml:space="preserve">Удельные расходы природного и сжиженного газа для различных коммунальных нужд, </w:t>
            </w:r>
            <w:proofErr w:type="spellStart"/>
            <w:r w:rsidRPr="00883593">
              <w:rPr>
                <w:rFonts w:ascii="Times New Roman" w:eastAsia="Times New Roman" w:hAnsi="Times New Roman" w:cs="Times New Roman"/>
              </w:rPr>
              <w:t>куб</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в месяц (куб. в год) на 1 человека для природного газа, кг в месяц (куб. в год) на 1 человека для сжиженного газа</w:t>
            </w:r>
          </w:p>
        </w:tc>
        <w:tc>
          <w:tcPr>
            <w:tcW w:w="1962" w:type="dxa"/>
            <w:gridSpan w:val="6"/>
            <w:shd w:val="clear" w:color="auto" w:fill="auto"/>
          </w:tcPr>
          <w:p w:rsidR="00F01329" w:rsidRPr="00883593" w:rsidRDefault="00F01329" w:rsidP="00F01329">
            <w:pPr>
              <w:widowControl w:val="0"/>
              <w:autoSpaceDE w:val="0"/>
              <w:autoSpaceDN w:val="0"/>
              <w:adjustRightInd w:val="0"/>
              <w:ind w:left="-82" w:right="-58"/>
              <w:rPr>
                <w:rFonts w:ascii="Times New Roman" w:eastAsia="Times New Roman" w:hAnsi="Times New Roman" w:cs="Times New Roman"/>
              </w:rPr>
            </w:pPr>
            <w:r w:rsidRPr="00883593">
              <w:rPr>
                <w:rFonts w:ascii="Times New Roman" w:eastAsia="Times New Roman" w:hAnsi="Times New Roman" w:cs="Times New Roman"/>
              </w:rPr>
              <w:t>Вид потребления</w:t>
            </w:r>
          </w:p>
        </w:tc>
        <w:tc>
          <w:tcPr>
            <w:tcW w:w="1133" w:type="dxa"/>
            <w:gridSpan w:val="7"/>
            <w:shd w:val="clear" w:color="auto" w:fill="auto"/>
          </w:tcPr>
          <w:p w:rsidR="00F01329" w:rsidRPr="00883593" w:rsidRDefault="00F01329" w:rsidP="00F01329">
            <w:pPr>
              <w:widowControl w:val="0"/>
              <w:autoSpaceDE w:val="0"/>
              <w:autoSpaceDN w:val="0"/>
              <w:adjustRightInd w:val="0"/>
              <w:spacing w:after="0"/>
              <w:ind w:left="-82" w:right="-58"/>
              <w:rPr>
                <w:rFonts w:ascii="Times New Roman" w:eastAsia="Times New Roman" w:hAnsi="Times New Roman" w:cs="Times New Roman"/>
              </w:rPr>
            </w:pPr>
            <w:r w:rsidRPr="00883593">
              <w:rPr>
                <w:rFonts w:ascii="Times New Roman" w:eastAsia="Times New Roman" w:hAnsi="Times New Roman" w:cs="Times New Roman"/>
              </w:rPr>
              <w:t xml:space="preserve">Норматив </w:t>
            </w:r>
            <w:proofErr w:type="spellStart"/>
            <w:r w:rsidRPr="00883593">
              <w:rPr>
                <w:rFonts w:ascii="Times New Roman" w:eastAsia="Times New Roman" w:hAnsi="Times New Roman" w:cs="Times New Roman"/>
              </w:rPr>
              <w:t>потребле-ния</w:t>
            </w:r>
            <w:proofErr w:type="spellEnd"/>
            <w:r w:rsidRPr="00883593">
              <w:rPr>
                <w:rFonts w:ascii="Times New Roman" w:eastAsia="Times New Roman" w:hAnsi="Times New Roman" w:cs="Times New Roman"/>
              </w:rPr>
              <w:t xml:space="preserve"> природно-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газа, </w:t>
            </w:r>
            <w:proofErr w:type="spellStart"/>
            <w:r w:rsidRPr="00883593">
              <w:rPr>
                <w:rFonts w:ascii="Times New Roman" w:eastAsia="Times New Roman" w:hAnsi="Times New Roman" w:cs="Times New Roman"/>
              </w:rPr>
              <w:t>куб</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в месяц (куб. в год) на 1 чело-века</w:t>
            </w:r>
          </w:p>
        </w:tc>
        <w:tc>
          <w:tcPr>
            <w:tcW w:w="1411" w:type="dxa"/>
            <w:gridSpan w:val="5"/>
            <w:shd w:val="clear" w:color="auto" w:fill="auto"/>
          </w:tcPr>
          <w:p w:rsidR="00F01329" w:rsidRPr="00883593" w:rsidRDefault="00F01329" w:rsidP="00F01329">
            <w:pPr>
              <w:widowControl w:val="0"/>
              <w:autoSpaceDE w:val="0"/>
              <w:autoSpaceDN w:val="0"/>
              <w:adjustRightInd w:val="0"/>
              <w:ind w:left="-82" w:right="-58"/>
              <w:rPr>
                <w:rFonts w:ascii="Times New Roman" w:eastAsia="Times New Roman" w:hAnsi="Times New Roman" w:cs="Times New Roman"/>
              </w:rPr>
            </w:pPr>
            <w:r w:rsidRPr="00883593">
              <w:rPr>
                <w:rFonts w:ascii="Times New Roman" w:eastAsia="Times New Roman" w:hAnsi="Times New Roman" w:cs="Times New Roman"/>
              </w:rPr>
              <w:t xml:space="preserve">Норматив потребления сжиженного газа, </w:t>
            </w:r>
            <w:proofErr w:type="gramStart"/>
            <w:r w:rsidRPr="00883593">
              <w:rPr>
                <w:rFonts w:ascii="Times New Roman" w:eastAsia="Times New Roman" w:hAnsi="Times New Roman" w:cs="Times New Roman"/>
              </w:rPr>
              <w:t>кг</w:t>
            </w:r>
            <w:proofErr w:type="gramEnd"/>
            <w:r w:rsidRPr="00883593">
              <w:rPr>
                <w:rFonts w:ascii="Times New Roman" w:eastAsia="Times New Roman" w:hAnsi="Times New Roman" w:cs="Times New Roman"/>
              </w:rPr>
              <w:t> в месяц (куб. в год) на 1 человека</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62"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на приготовление пищи с использованием газовой плиты при наличии </w:t>
            </w:r>
            <w:proofErr w:type="gramStart"/>
            <w:r w:rsidRPr="00883593">
              <w:rPr>
                <w:rFonts w:ascii="Times New Roman" w:eastAsia="Times New Roman" w:hAnsi="Times New Roman" w:cs="Times New Roman"/>
              </w:rPr>
              <w:t>централизованно-</w:t>
            </w:r>
            <w:proofErr w:type="spellStart"/>
            <w:r w:rsidRPr="00883593">
              <w:rPr>
                <w:rFonts w:ascii="Times New Roman" w:eastAsia="Times New Roman" w:hAnsi="Times New Roman" w:cs="Times New Roman"/>
              </w:rPr>
              <w:t>го</w:t>
            </w:r>
            <w:proofErr w:type="spellEnd"/>
            <w:proofErr w:type="gramEnd"/>
            <w:r w:rsidRPr="00883593">
              <w:rPr>
                <w:rFonts w:ascii="Times New Roman" w:eastAsia="Times New Roman" w:hAnsi="Times New Roman" w:cs="Times New Roman"/>
              </w:rPr>
              <w:t xml:space="preserve"> отопления и централизованно-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горячего водоснабжения</w:t>
            </w:r>
          </w:p>
        </w:tc>
        <w:tc>
          <w:tcPr>
            <w:tcW w:w="1133" w:type="dxa"/>
            <w:gridSpan w:val="7"/>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8,0 (96)</w:t>
            </w:r>
          </w:p>
        </w:tc>
        <w:tc>
          <w:tcPr>
            <w:tcW w:w="1411" w:type="dxa"/>
            <w:gridSpan w:val="5"/>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62" w:type="dxa"/>
            <w:gridSpan w:val="6"/>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883593">
              <w:rPr>
                <w:rFonts w:ascii="Times New Roman" w:eastAsia="Times New Roman" w:hAnsi="Times New Roman" w:cs="Times New Roman"/>
              </w:rPr>
              <w:t>централизованно-</w:t>
            </w:r>
            <w:proofErr w:type="spellStart"/>
            <w:r w:rsidRPr="00883593">
              <w:rPr>
                <w:rFonts w:ascii="Times New Roman" w:eastAsia="Times New Roman" w:hAnsi="Times New Roman" w:cs="Times New Roman"/>
              </w:rPr>
              <w:t>го</w:t>
            </w:r>
            <w:proofErr w:type="spellEnd"/>
            <w:proofErr w:type="gramEnd"/>
            <w:r w:rsidRPr="00883593">
              <w:rPr>
                <w:rFonts w:ascii="Times New Roman" w:eastAsia="Times New Roman" w:hAnsi="Times New Roman" w:cs="Times New Roman"/>
              </w:rPr>
              <w:t xml:space="preserve"> горячего водоснабжения</w:t>
            </w:r>
          </w:p>
        </w:tc>
        <w:tc>
          <w:tcPr>
            <w:tcW w:w="1133" w:type="dxa"/>
            <w:gridSpan w:val="7"/>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23,0 (276)</w:t>
            </w:r>
          </w:p>
        </w:tc>
        <w:tc>
          <w:tcPr>
            <w:tcW w:w="1411" w:type="dxa"/>
            <w:gridSpan w:val="5"/>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vertAlign w:val="superscript"/>
              </w:rPr>
            </w:pPr>
            <w:r w:rsidRPr="00883593">
              <w:rPr>
                <w:rFonts w:ascii="Times New Roman" w:eastAsia="Times New Roman" w:hAnsi="Times New Roman" w:cs="Times New Roman"/>
                <w:vertAlign w:val="superscript"/>
              </w:rPr>
              <w:t>-</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spacing w:after="0"/>
              <w:ind w:right="-108"/>
              <w:rPr>
                <w:rFonts w:ascii="Times New Roman" w:eastAsia="Times New Roman" w:hAnsi="Times New Roman" w:cs="Times New Roman"/>
              </w:rPr>
            </w:pPr>
            <w:r w:rsidRPr="00883593">
              <w:rPr>
                <w:rFonts w:ascii="Times New Roman" w:eastAsia="Times New Roman" w:hAnsi="Times New Roman" w:cs="Times New Roman"/>
              </w:rPr>
              <w:t xml:space="preserve">подогрев воды с использованием </w:t>
            </w:r>
            <w:r w:rsidRPr="00883593">
              <w:rPr>
                <w:rFonts w:ascii="Times New Roman" w:eastAsia="Times New Roman" w:hAnsi="Times New Roman" w:cs="Times New Roman"/>
              </w:rPr>
              <w:lastRenderedPageBreak/>
              <w:t>газового водонагревателя при отсутствии централизованного горячего водоснабжения</w:t>
            </w:r>
          </w:p>
        </w:tc>
        <w:tc>
          <w:tcPr>
            <w:tcW w:w="1134" w:type="dxa"/>
            <w:gridSpan w:val="7"/>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lastRenderedPageBreak/>
              <w:t>15,0(180)</w:t>
            </w:r>
          </w:p>
        </w:tc>
        <w:tc>
          <w:tcPr>
            <w:tcW w:w="1382" w:type="dxa"/>
            <w:gridSpan w:val="4"/>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ind w:right="-108"/>
              <w:rPr>
                <w:rFonts w:ascii="Times New Roman" w:eastAsia="Times New Roman" w:hAnsi="Times New Roman" w:cs="Times New Roman"/>
              </w:rPr>
            </w:pPr>
            <w:r w:rsidRPr="00883593">
              <w:rPr>
                <w:rFonts w:ascii="Times New Roman" w:eastAsia="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14,0 (144)</w:t>
            </w:r>
          </w:p>
        </w:tc>
        <w:tc>
          <w:tcPr>
            <w:tcW w:w="1382" w:type="dxa"/>
            <w:gridSpan w:val="4"/>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spacing w:line="240" w:lineRule="auto"/>
              <w:ind w:right="-108"/>
              <w:rPr>
                <w:rFonts w:ascii="Times New Roman" w:eastAsia="Times New Roman" w:hAnsi="Times New Roman" w:cs="Times New Roman"/>
              </w:rPr>
            </w:pPr>
            <w:r w:rsidRPr="00883593">
              <w:rPr>
                <w:rFonts w:ascii="Times New Roman" w:eastAsia="Times New Roman" w:hAnsi="Times New Roman" w:cs="Times New Roman"/>
              </w:rPr>
              <w:t>Отопление,</w:t>
            </w:r>
          </w:p>
          <w:p w:rsidR="00F01329" w:rsidRPr="00883593" w:rsidRDefault="00F01329" w:rsidP="00F01329">
            <w:pPr>
              <w:widowControl w:val="0"/>
              <w:autoSpaceDE w:val="0"/>
              <w:autoSpaceDN w:val="0"/>
              <w:adjustRightInd w:val="0"/>
              <w:spacing w:line="240" w:lineRule="auto"/>
              <w:ind w:right="-108"/>
              <w:rPr>
                <w:rFonts w:ascii="Times New Roman" w:eastAsia="Times New Roman" w:hAnsi="Times New Roman" w:cs="Times New Roman"/>
              </w:rPr>
            </w:pPr>
            <w:proofErr w:type="spellStart"/>
            <w:r w:rsidRPr="00883593">
              <w:rPr>
                <w:rFonts w:ascii="Times New Roman" w:eastAsia="Times New Roman" w:hAnsi="Times New Roman" w:cs="Times New Roman"/>
              </w:rPr>
              <w:t>Куб</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кв.м</w:t>
            </w:r>
            <w:proofErr w:type="spellEnd"/>
            <w:r w:rsidRPr="00883593">
              <w:rPr>
                <w:rFonts w:ascii="Times New Roman" w:eastAsia="Times New Roman" w:hAnsi="Times New Roman" w:cs="Times New Roman"/>
              </w:rPr>
              <w:t xml:space="preserve"> площади в месяц </w:t>
            </w:r>
          </w:p>
        </w:tc>
        <w:tc>
          <w:tcPr>
            <w:tcW w:w="1134" w:type="dxa"/>
            <w:gridSpan w:val="7"/>
            <w:shd w:val="clear" w:color="auto" w:fill="auto"/>
          </w:tcPr>
          <w:p w:rsidR="00F01329" w:rsidRPr="00883593" w:rsidRDefault="00F01329" w:rsidP="00F01329">
            <w:pPr>
              <w:widowControl w:val="0"/>
              <w:autoSpaceDE w:val="0"/>
              <w:autoSpaceDN w:val="0"/>
              <w:adjustRightInd w:val="0"/>
              <w:ind w:right="-108"/>
              <w:jc w:val="center"/>
              <w:rPr>
                <w:rFonts w:ascii="Times New Roman" w:eastAsia="Times New Roman" w:hAnsi="Times New Roman" w:cs="Times New Roman"/>
              </w:rPr>
            </w:pPr>
            <w:r w:rsidRPr="00883593">
              <w:rPr>
                <w:rFonts w:ascii="Times New Roman" w:eastAsia="Times New Roman" w:hAnsi="Times New Roman" w:cs="Times New Roman"/>
              </w:rPr>
              <w:t>7,0</w:t>
            </w:r>
          </w:p>
        </w:tc>
        <w:tc>
          <w:tcPr>
            <w:tcW w:w="1382" w:type="dxa"/>
            <w:gridSpan w:val="4"/>
            <w:shd w:val="clear" w:color="auto" w:fill="auto"/>
          </w:tcPr>
          <w:p w:rsidR="00F01329" w:rsidRPr="00883593" w:rsidRDefault="00F01329" w:rsidP="00F01329">
            <w:pPr>
              <w:widowControl w:val="0"/>
              <w:autoSpaceDE w:val="0"/>
              <w:autoSpaceDN w:val="0"/>
              <w:adjustRightInd w:val="0"/>
              <w:ind w:right="-108"/>
              <w:jc w:val="center"/>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882" w:type="dxa"/>
            <w:vMerge w:val="restart"/>
            <w:shd w:val="clear" w:color="auto" w:fill="auto"/>
          </w:tcPr>
          <w:p w:rsidR="00F01329" w:rsidRPr="00883593" w:rsidRDefault="00F01329" w:rsidP="00F01329">
            <w:pPr>
              <w:widowControl w:val="0"/>
              <w:autoSpaceDE w:val="0"/>
              <w:autoSpaceDN w:val="0"/>
              <w:adjustRightInd w:val="0"/>
              <w:ind w:left="-82" w:right="-108"/>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допусти-мой площади </w:t>
            </w:r>
            <w:proofErr w:type="spellStart"/>
            <w:r w:rsidRPr="00883593">
              <w:rPr>
                <w:rFonts w:ascii="Times New Roman" w:eastAsia="Times New Roman" w:hAnsi="Times New Roman" w:cs="Times New Roman"/>
              </w:rPr>
              <w:t>террито-рии</w:t>
            </w:r>
            <w:proofErr w:type="spellEnd"/>
            <w:r w:rsidRPr="00883593">
              <w:rPr>
                <w:rFonts w:ascii="Times New Roman" w:eastAsia="Times New Roman" w:hAnsi="Times New Roman" w:cs="Times New Roman"/>
              </w:rPr>
              <w:t xml:space="preserve"> для </w:t>
            </w:r>
            <w:proofErr w:type="spellStart"/>
            <w:r w:rsidRPr="00883593">
              <w:rPr>
                <w:rFonts w:ascii="Times New Roman" w:eastAsia="Times New Roman" w:hAnsi="Times New Roman" w:cs="Times New Roman"/>
              </w:rPr>
              <w:t>размеще-ния</w:t>
            </w:r>
            <w:proofErr w:type="spellEnd"/>
            <w:r w:rsidRPr="00883593">
              <w:rPr>
                <w:rFonts w:ascii="Times New Roman" w:eastAsia="Times New Roman" w:hAnsi="Times New Roman" w:cs="Times New Roman"/>
              </w:rPr>
              <w:t xml:space="preserve"> объекта</w:t>
            </w:r>
          </w:p>
        </w:tc>
        <w:tc>
          <w:tcPr>
            <w:tcW w:w="155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для размещения пунктов </w:t>
            </w:r>
            <w:proofErr w:type="spellStart"/>
            <w:r w:rsidRPr="00883593">
              <w:rPr>
                <w:rFonts w:ascii="Times New Roman" w:eastAsia="Times New Roman" w:hAnsi="Times New Roman" w:cs="Times New Roman"/>
              </w:rPr>
              <w:t>редуцирова-ния</w:t>
            </w:r>
            <w:proofErr w:type="spellEnd"/>
            <w:r w:rsidRPr="00883593">
              <w:rPr>
                <w:rFonts w:ascii="Times New Roman" w:eastAsia="Times New Roman" w:hAnsi="Times New Roman" w:cs="Times New Roman"/>
              </w:rPr>
              <w:t xml:space="preserve"> газа,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4506" w:type="dxa"/>
            <w:gridSpan w:val="18"/>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4</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для размещения </w:t>
            </w:r>
            <w:r w:rsidRPr="00883593">
              <w:rPr>
                <w:rFonts w:ascii="Times New Roman" w:eastAsia="Times New Roman" w:hAnsi="Times New Roman" w:cs="Times New Roman"/>
                <w:spacing w:val="-4"/>
              </w:rPr>
              <w:t>газонаполнительной</w:t>
            </w:r>
            <w:r w:rsidRPr="00883593">
              <w:rPr>
                <w:rFonts w:ascii="Times New Roman" w:eastAsia="Times New Roman" w:hAnsi="Times New Roman" w:cs="Times New Roman"/>
              </w:rPr>
              <w:t xml:space="preserve"> станции, </w:t>
            </w:r>
            <w:proofErr w:type="gramStart"/>
            <w:r w:rsidRPr="00883593">
              <w:rPr>
                <w:rFonts w:ascii="Times New Roman" w:eastAsia="Times New Roman" w:hAnsi="Times New Roman" w:cs="Times New Roman"/>
              </w:rPr>
              <w:t>га</w:t>
            </w:r>
            <w:proofErr w:type="gramEnd"/>
          </w:p>
        </w:tc>
        <w:tc>
          <w:tcPr>
            <w:tcW w:w="2977" w:type="dxa"/>
            <w:gridSpan w:val="11"/>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Производительность ГНС, тыс. т/год</w:t>
            </w:r>
          </w:p>
        </w:tc>
        <w:tc>
          <w:tcPr>
            <w:tcW w:w="1529" w:type="dxa"/>
            <w:gridSpan w:val="7"/>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участка, </w:t>
            </w:r>
            <w:proofErr w:type="gramStart"/>
            <w:r w:rsidRPr="00883593">
              <w:rPr>
                <w:rFonts w:ascii="Times New Roman" w:eastAsia="Times New Roman" w:hAnsi="Times New Roman" w:cs="Times New Roman"/>
              </w:rPr>
              <w:t>га</w:t>
            </w:r>
            <w:proofErr w:type="gramEnd"/>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10</w:t>
            </w:r>
          </w:p>
        </w:tc>
        <w:tc>
          <w:tcPr>
            <w:tcW w:w="1529" w:type="dxa"/>
            <w:gridSpan w:val="7"/>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20</w:t>
            </w:r>
          </w:p>
        </w:tc>
        <w:tc>
          <w:tcPr>
            <w:tcW w:w="1529" w:type="dxa"/>
            <w:gridSpan w:val="7"/>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w:t>
            </w:r>
          </w:p>
        </w:tc>
        <w:tc>
          <w:tcPr>
            <w:tcW w:w="1529" w:type="dxa"/>
            <w:gridSpan w:val="7"/>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8</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земельных участков </w:t>
            </w:r>
            <w:r w:rsidRPr="00883593">
              <w:rPr>
                <w:rFonts w:ascii="Times New Roman" w:eastAsia="Times New Roman" w:hAnsi="Times New Roman" w:cs="Times New Roman"/>
                <w:spacing w:val="-4"/>
              </w:rPr>
              <w:t>газонаполнительных</w:t>
            </w:r>
            <w:r w:rsidRPr="00883593">
              <w:rPr>
                <w:rFonts w:ascii="Times New Roman" w:eastAsia="Times New Roman" w:hAnsi="Times New Roman" w:cs="Times New Roman"/>
              </w:rPr>
              <w:t xml:space="preserve"> пунктов и </w:t>
            </w:r>
            <w:proofErr w:type="spellStart"/>
            <w:proofErr w:type="gramStart"/>
            <w:r w:rsidRPr="00883593">
              <w:rPr>
                <w:rFonts w:ascii="Times New Roman" w:eastAsia="Times New Roman" w:hAnsi="Times New Roman" w:cs="Times New Roman"/>
              </w:rPr>
              <w:t>промежуточ-ных</w:t>
            </w:r>
            <w:proofErr w:type="spellEnd"/>
            <w:proofErr w:type="gramEnd"/>
            <w:r w:rsidRPr="00883593">
              <w:rPr>
                <w:rFonts w:ascii="Times New Roman" w:eastAsia="Times New Roman" w:hAnsi="Times New Roman" w:cs="Times New Roman"/>
              </w:rPr>
              <w:t xml:space="preserve"> складов баллонов не более, га</w:t>
            </w:r>
          </w:p>
        </w:tc>
        <w:tc>
          <w:tcPr>
            <w:tcW w:w="4506" w:type="dxa"/>
            <w:gridSpan w:val="18"/>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0,6</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134"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максимально </w:t>
            </w:r>
            <w:r w:rsidRPr="00883593">
              <w:rPr>
                <w:rFonts w:ascii="Times New Roman" w:eastAsia="Times New Roman" w:hAnsi="Times New Roman" w:cs="Times New Roman"/>
              </w:rPr>
              <w:lastRenderedPageBreak/>
              <w:t>допустимого уровня территориальной доступности</w:t>
            </w:r>
          </w:p>
        </w:tc>
        <w:tc>
          <w:tcPr>
            <w:tcW w:w="1553"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lastRenderedPageBreak/>
              <w:t>-</w:t>
            </w:r>
          </w:p>
        </w:tc>
        <w:tc>
          <w:tcPr>
            <w:tcW w:w="4506" w:type="dxa"/>
            <w:gridSpan w:val="18"/>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1.1.3</w:t>
            </w:r>
          </w:p>
        </w:tc>
        <w:tc>
          <w:tcPr>
            <w:tcW w:w="1556" w:type="dxa"/>
            <w:vMerge w:val="restart"/>
            <w:shd w:val="clear" w:color="auto" w:fill="auto"/>
          </w:tcPr>
          <w:p w:rsidR="00F01329" w:rsidRPr="00883593" w:rsidRDefault="00F01329" w:rsidP="00F01329">
            <w:pPr>
              <w:widowControl w:val="0"/>
              <w:autoSpaceDE w:val="0"/>
              <w:autoSpaceDN w:val="0"/>
              <w:adjustRightInd w:val="0"/>
              <w:spacing w:after="0"/>
              <w:ind w:left="-107"/>
              <w:rPr>
                <w:rFonts w:ascii="Times New Roman" w:eastAsia="Times New Roman" w:hAnsi="Times New Roman" w:cs="Times New Roman"/>
              </w:rPr>
            </w:pPr>
            <w:r w:rsidRPr="00883593">
              <w:rPr>
                <w:rFonts w:ascii="Times New Roman" w:eastAsia="Times New Roman" w:hAnsi="Times New Roman" w:cs="Times New Roman"/>
              </w:rPr>
              <w:t>Котельные,</w:t>
            </w:r>
          </w:p>
          <w:p w:rsidR="00F01329" w:rsidRPr="00883593" w:rsidRDefault="00F01329" w:rsidP="00F01329">
            <w:pPr>
              <w:widowControl w:val="0"/>
              <w:autoSpaceDE w:val="0"/>
              <w:autoSpaceDN w:val="0"/>
              <w:adjustRightInd w:val="0"/>
              <w:spacing w:after="0"/>
              <w:ind w:left="-107"/>
              <w:rPr>
                <w:rFonts w:ascii="Times New Roman" w:eastAsia="Times New Roman" w:hAnsi="Times New Roman" w:cs="Times New Roman"/>
              </w:rPr>
            </w:pPr>
            <w:r w:rsidRPr="00883593">
              <w:rPr>
                <w:rFonts w:ascii="Times New Roman" w:eastAsia="Times New Roman" w:hAnsi="Times New Roman" w:cs="Times New Roman"/>
              </w:rPr>
              <w:t xml:space="preserve">тепловые </w:t>
            </w:r>
            <w:proofErr w:type="gramStart"/>
            <w:r w:rsidRPr="00883593">
              <w:rPr>
                <w:rFonts w:ascii="Times New Roman" w:eastAsia="Times New Roman" w:hAnsi="Times New Roman" w:cs="Times New Roman"/>
              </w:rPr>
              <w:t>перекачиваю-</w:t>
            </w:r>
            <w:proofErr w:type="spellStart"/>
            <w:r w:rsidRPr="00883593">
              <w:rPr>
                <w:rFonts w:ascii="Times New Roman" w:eastAsia="Times New Roman" w:hAnsi="Times New Roman" w:cs="Times New Roman"/>
              </w:rPr>
              <w:t>щие</w:t>
            </w:r>
            <w:proofErr w:type="spellEnd"/>
            <w:proofErr w:type="gramEnd"/>
            <w:r w:rsidRPr="00883593">
              <w:rPr>
                <w:rFonts w:ascii="Times New Roman" w:eastAsia="Times New Roman" w:hAnsi="Times New Roman" w:cs="Times New Roman"/>
              </w:rPr>
              <w:t xml:space="preserve"> насосные станции,</w:t>
            </w:r>
          </w:p>
          <w:p w:rsidR="00F01329" w:rsidRPr="00883593" w:rsidRDefault="00F01329" w:rsidP="00F01329">
            <w:pPr>
              <w:widowControl w:val="0"/>
              <w:autoSpaceDE w:val="0"/>
              <w:autoSpaceDN w:val="0"/>
              <w:adjustRightInd w:val="0"/>
              <w:spacing w:after="0"/>
              <w:ind w:left="-107"/>
              <w:rPr>
                <w:rFonts w:ascii="Times New Roman" w:eastAsia="Times New Roman" w:hAnsi="Times New Roman" w:cs="Times New Roman"/>
              </w:rPr>
            </w:pPr>
            <w:r w:rsidRPr="00883593">
              <w:rPr>
                <w:rFonts w:ascii="Times New Roman" w:eastAsia="Times New Roman" w:hAnsi="Times New Roman" w:cs="Times New Roman"/>
              </w:rPr>
              <w:t>центральные тепловые пункты,</w:t>
            </w:r>
          </w:p>
          <w:p w:rsidR="00F01329" w:rsidRPr="00883593" w:rsidRDefault="00F01329" w:rsidP="00F01329">
            <w:pPr>
              <w:widowControl w:val="0"/>
              <w:autoSpaceDE w:val="0"/>
              <w:autoSpaceDN w:val="0"/>
              <w:adjustRightInd w:val="0"/>
              <w:spacing w:after="0"/>
              <w:ind w:left="-107"/>
              <w:rPr>
                <w:rFonts w:ascii="Times New Roman" w:eastAsia="Times New Roman" w:hAnsi="Times New Roman" w:cs="Times New Roman"/>
              </w:rPr>
            </w:pPr>
            <w:r w:rsidRPr="00883593">
              <w:rPr>
                <w:rFonts w:ascii="Times New Roman" w:eastAsia="Times New Roman" w:hAnsi="Times New Roman" w:cs="Times New Roman"/>
              </w:rPr>
              <w:t>теплопровод магистральный</w:t>
            </w:r>
          </w:p>
        </w:tc>
        <w:tc>
          <w:tcPr>
            <w:tcW w:w="1252" w:type="dxa"/>
            <w:vMerge w:val="restart"/>
            <w:shd w:val="clear" w:color="auto" w:fill="auto"/>
          </w:tcPr>
          <w:p w:rsidR="00F01329" w:rsidRPr="00883593" w:rsidRDefault="00F01329" w:rsidP="00F01329">
            <w:pPr>
              <w:widowControl w:val="0"/>
              <w:autoSpaceDE w:val="0"/>
              <w:autoSpaceDN w:val="0"/>
              <w:adjustRightInd w:val="0"/>
              <w:spacing w:after="0"/>
              <w:ind w:left="-105" w:right="-134"/>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882"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w:t>
            </w:r>
            <w:proofErr w:type="gramStart"/>
            <w:r w:rsidRPr="00883593">
              <w:rPr>
                <w:rFonts w:ascii="Times New Roman" w:eastAsia="Times New Roman" w:hAnsi="Times New Roman" w:cs="Times New Roman"/>
              </w:rPr>
              <w:t>мини-</w:t>
            </w:r>
            <w:proofErr w:type="spellStart"/>
            <w:r w:rsidRPr="00883593">
              <w:rPr>
                <w:rFonts w:ascii="Times New Roman" w:eastAsia="Times New Roman" w:hAnsi="Times New Roman" w:cs="Times New Roman"/>
              </w:rPr>
              <w:t>мально</w:t>
            </w:r>
            <w:proofErr w:type="spellEnd"/>
            <w:proofErr w:type="gramEnd"/>
            <w:r w:rsidRPr="00883593">
              <w:rPr>
                <w:rFonts w:ascii="Times New Roman" w:eastAsia="Times New Roman" w:hAnsi="Times New Roman" w:cs="Times New Roman"/>
              </w:rPr>
              <w:t xml:space="preserve"> допустимого уровня мощности </w:t>
            </w:r>
            <w:proofErr w:type="spellStart"/>
            <w:r w:rsidRPr="00883593">
              <w:rPr>
                <w:rFonts w:ascii="Times New Roman" w:eastAsia="Times New Roman" w:hAnsi="Times New Roman" w:cs="Times New Roman"/>
              </w:rPr>
              <w:t>объек</w:t>
            </w:r>
            <w:proofErr w:type="spellEnd"/>
            <w:r w:rsidRPr="00883593">
              <w:rPr>
                <w:rFonts w:ascii="Times New Roman" w:eastAsia="Times New Roman" w:hAnsi="Times New Roman" w:cs="Times New Roman"/>
              </w:rPr>
              <w:t>-та</w:t>
            </w:r>
          </w:p>
        </w:tc>
        <w:tc>
          <w:tcPr>
            <w:tcW w:w="1553" w:type="dxa"/>
            <w:gridSpan w:val="2"/>
            <w:vMerge w:val="restart"/>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 xml:space="preserve">Удельные расходы тепла на отопление жилых зданий, </w:t>
            </w:r>
            <w:r w:rsidRPr="00883593">
              <w:rPr>
                <w:rFonts w:ascii="Times New Roman" w:eastAsia="Times New Roman" w:hAnsi="Times New Roman" w:cs="Times New Roman"/>
                <w:bCs/>
              </w:rPr>
              <w:t>кДж/(</w:t>
            </w:r>
            <w:proofErr w:type="spellStart"/>
            <w:r w:rsidRPr="00883593">
              <w:rPr>
                <w:rFonts w:ascii="Times New Roman" w:eastAsia="Times New Roman" w:hAnsi="Times New Roman" w:cs="Times New Roman"/>
                <w:bCs/>
              </w:rPr>
              <w:t>кв.м</w:t>
            </w:r>
            <w:proofErr w:type="gramStart"/>
            <w:r w:rsidRPr="00883593">
              <w:rPr>
                <w:rFonts w:ascii="Times New Roman" w:eastAsia="Times New Roman" w:hAnsi="Times New Roman" w:cs="Times New Roman"/>
                <w:bCs/>
              </w:rPr>
              <w:t>°С</w:t>
            </w:r>
            <w:proofErr w:type="gramEnd"/>
            <w:r w:rsidRPr="00883593">
              <w:rPr>
                <w:rFonts w:ascii="Times New Roman" w:eastAsia="Times New Roman" w:hAnsi="Times New Roman" w:cs="Times New Roman"/>
                <w:bCs/>
              </w:rPr>
              <w:t>·сут</w:t>
            </w:r>
            <w:proofErr w:type="spellEnd"/>
            <w:r w:rsidRPr="00883593">
              <w:rPr>
                <w:rFonts w:ascii="Times New Roman" w:eastAsia="Times New Roman" w:hAnsi="Times New Roman" w:cs="Times New Roman"/>
                <w:bCs/>
              </w:rPr>
              <w:t xml:space="preserve">) </w:t>
            </w:r>
            <w:r w:rsidRPr="00883593">
              <w:rPr>
                <w:rFonts w:ascii="Times New Roman" w:eastAsia="Times New Roman" w:hAnsi="Times New Roman" w:cs="Times New Roman"/>
              </w:rPr>
              <w:t>общей площади здания по этажности</w:t>
            </w:r>
          </w:p>
        </w:tc>
        <w:tc>
          <w:tcPr>
            <w:tcW w:w="1134" w:type="dxa"/>
            <w:gridSpan w:val="3"/>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highlight w:val="yellow"/>
              </w:rPr>
            </w:pPr>
            <w:r w:rsidRPr="00883593">
              <w:rPr>
                <w:rFonts w:ascii="Times New Roman" w:eastAsia="Times New Roman" w:hAnsi="Times New Roman" w:cs="Times New Roman"/>
              </w:rPr>
              <w:t xml:space="preserve">Отапливаемая </w:t>
            </w:r>
            <w:proofErr w:type="spellStart"/>
            <w:r w:rsidRPr="00883593">
              <w:rPr>
                <w:rFonts w:ascii="Times New Roman" w:eastAsia="Times New Roman" w:hAnsi="Times New Roman" w:cs="Times New Roman"/>
              </w:rPr>
              <w:t>пло-щадь</w:t>
            </w:r>
            <w:proofErr w:type="spellEnd"/>
            <w:r w:rsidRPr="00883593">
              <w:rPr>
                <w:rFonts w:ascii="Times New Roman" w:eastAsia="Times New Roman" w:hAnsi="Times New Roman" w:cs="Times New Roman"/>
              </w:rPr>
              <w:t xml:space="preserve"> дома,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3372" w:type="dxa"/>
            <w:gridSpan w:val="1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Этажность</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7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highlight w:val="yellow"/>
              </w:rPr>
            </w:pPr>
            <w:r w:rsidRPr="00883593">
              <w:rPr>
                <w:rFonts w:ascii="Times New Roman" w:eastAsia="Times New Roman" w:hAnsi="Times New Roman" w:cs="Times New Roman"/>
              </w:rPr>
              <w:t>1</w:t>
            </w:r>
          </w:p>
        </w:tc>
        <w:tc>
          <w:tcPr>
            <w:tcW w:w="592" w:type="dxa"/>
            <w:gridSpan w:val="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w:t>
            </w:r>
          </w:p>
        </w:tc>
        <w:tc>
          <w:tcPr>
            <w:tcW w:w="68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c>
          <w:tcPr>
            <w:tcW w:w="500" w:type="dxa"/>
            <w:gridSpan w:val="4"/>
            <w:shd w:val="clear" w:color="auto" w:fill="auto"/>
          </w:tcPr>
          <w:p w:rsidR="00F01329" w:rsidRPr="00883593" w:rsidRDefault="00F01329" w:rsidP="00F01329">
            <w:pPr>
              <w:widowControl w:val="0"/>
              <w:autoSpaceDE w:val="0"/>
              <w:autoSpaceDN w:val="0"/>
              <w:adjustRightInd w:val="0"/>
              <w:spacing w:after="0"/>
              <w:ind w:left="-108" w:right="-199"/>
              <w:rPr>
                <w:rFonts w:ascii="Times New Roman" w:eastAsia="Times New Roman" w:hAnsi="Times New Roman" w:cs="Times New Roman"/>
              </w:rPr>
            </w:pPr>
            <w:r w:rsidRPr="00883593">
              <w:rPr>
                <w:rFonts w:ascii="Times New Roman" w:eastAsia="Times New Roman" w:hAnsi="Times New Roman" w:cs="Times New Roman"/>
              </w:rPr>
              <w:t>4, 5</w:t>
            </w:r>
          </w:p>
        </w:tc>
        <w:tc>
          <w:tcPr>
            <w:tcW w:w="4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60 и менее</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140</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125</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135</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150</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110</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120</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130</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250</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100</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105</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110</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115</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400</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90</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95</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100</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600</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80</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85</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90</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highlight w:val="yellow"/>
              </w:rPr>
            </w:pPr>
            <w:r w:rsidRPr="00883593">
              <w:rPr>
                <w:rFonts w:ascii="Times New Roman" w:eastAsia="Times New Roman" w:hAnsi="Times New Roman" w:cs="Times New Roman"/>
              </w:rPr>
              <w:t>1000 и более</w:t>
            </w:r>
          </w:p>
        </w:tc>
        <w:tc>
          <w:tcPr>
            <w:tcW w:w="571"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592" w:type="dxa"/>
            <w:gridSpan w:val="5"/>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70</w:t>
            </w:r>
          </w:p>
        </w:tc>
        <w:tc>
          <w:tcPr>
            <w:tcW w:w="680"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75</w:t>
            </w:r>
          </w:p>
        </w:tc>
        <w:tc>
          <w:tcPr>
            <w:tcW w:w="500" w:type="dxa"/>
            <w:gridSpan w:val="4"/>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80</w:t>
            </w:r>
          </w:p>
        </w:tc>
        <w:tc>
          <w:tcPr>
            <w:tcW w:w="490"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882" w:type="dxa"/>
            <w:vMerge w:val="restart"/>
            <w:shd w:val="clear" w:color="auto" w:fill="auto"/>
          </w:tcPr>
          <w:p w:rsidR="00F01329" w:rsidRPr="00883593" w:rsidRDefault="00F01329" w:rsidP="00F01329">
            <w:pPr>
              <w:widowControl w:val="0"/>
              <w:autoSpaceDE w:val="0"/>
              <w:autoSpaceDN w:val="0"/>
              <w:adjustRightInd w:val="0"/>
              <w:spacing w:after="0"/>
              <w:ind w:left="-82" w:right="-108"/>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допусти-мой площади </w:t>
            </w:r>
            <w:proofErr w:type="spellStart"/>
            <w:r w:rsidRPr="00883593">
              <w:rPr>
                <w:rFonts w:ascii="Times New Roman" w:eastAsia="Times New Roman" w:hAnsi="Times New Roman" w:cs="Times New Roman"/>
              </w:rPr>
              <w:t>террито-рии</w:t>
            </w:r>
            <w:proofErr w:type="spellEnd"/>
            <w:r w:rsidRPr="00883593">
              <w:rPr>
                <w:rFonts w:ascii="Times New Roman" w:eastAsia="Times New Roman" w:hAnsi="Times New Roman" w:cs="Times New Roman"/>
              </w:rPr>
              <w:t xml:space="preserve"> для </w:t>
            </w:r>
            <w:proofErr w:type="spellStart"/>
            <w:r w:rsidRPr="00883593">
              <w:rPr>
                <w:rFonts w:ascii="Times New Roman" w:eastAsia="Times New Roman" w:hAnsi="Times New Roman" w:cs="Times New Roman"/>
              </w:rPr>
              <w:t>размеще-ния</w:t>
            </w:r>
            <w:proofErr w:type="spellEnd"/>
            <w:r w:rsidRPr="00883593">
              <w:rPr>
                <w:rFonts w:ascii="Times New Roman" w:eastAsia="Times New Roman" w:hAnsi="Times New Roman" w:cs="Times New Roman"/>
              </w:rPr>
              <w:t xml:space="preserve"> объекта</w:t>
            </w:r>
          </w:p>
        </w:tc>
        <w:tc>
          <w:tcPr>
            <w:tcW w:w="1553" w:type="dxa"/>
            <w:gridSpan w:val="2"/>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для отдельно стоящих котельных в зависимости от мощности, </w:t>
            </w:r>
            <w:proofErr w:type="gramStart"/>
            <w:r w:rsidRPr="00883593">
              <w:rPr>
                <w:rFonts w:ascii="Times New Roman" w:eastAsia="Times New Roman" w:hAnsi="Times New Roman" w:cs="Times New Roman"/>
              </w:rPr>
              <w:t>га</w:t>
            </w:r>
            <w:proofErr w:type="gramEnd"/>
          </w:p>
        </w:tc>
        <w:tc>
          <w:tcPr>
            <w:tcW w:w="1134" w:type="dxa"/>
            <w:gridSpan w:val="3"/>
            <w:vMerge w:val="restart"/>
            <w:shd w:val="clear" w:color="auto" w:fill="auto"/>
            <w:vAlign w:val="center"/>
          </w:tcPr>
          <w:p w:rsidR="00F01329" w:rsidRPr="00883593" w:rsidRDefault="00F01329" w:rsidP="00F01329">
            <w:pPr>
              <w:widowControl w:val="0"/>
              <w:autoSpaceDE w:val="0"/>
              <w:autoSpaceDN w:val="0"/>
              <w:adjustRightInd w:val="0"/>
              <w:spacing w:after="0"/>
              <w:ind w:left="-103" w:right="-108"/>
              <w:jc w:val="center"/>
              <w:rPr>
                <w:rFonts w:ascii="Times New Roman" w:eastAsia="Times New Roman" w:hAnsi="Times New Roman" w:cs="Times New Roman"/>
              </w:rPr>
            </w:pPr>
            <w:r w:rsidRPr="00883593">
              <w:rPr>
                <w:rFonts w:ascii="Times New Roman" w:eastAsia="Times New Roman" w:hAnsi="Times New Roman" w:cs="Times New Roman"/>
              </w:rPr>
              <w:t>Тепло-</w:t>
            </w:r>
            <w:proofErr w:type="spellStart"/>
            <w:r w:rsidRPr="00883593">
              <w:rPr>
                <w:rFonts w:ascii="Times New Roman" w:eastAsia="Times New Roman" w:hAnsi="Times New Roman" w:cs="Times New Roman"/>
              </w:rPr>
              <w:t>произ</w:t>
            </w:r>
            <w:proofErr w:type="spellEnd"/>
            <w:r w:rsidRPr="00883593">
              <w:rPr>
                <w:rFonts w:ascii="Times New Roman" w:eastAsia="Times New Roman" w:hAnsi="Times New Roman" w:cs="Times New Roman"/>
              </w:rPr>
              <w:t>-води-</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ность</w:t>
            </w:r>
            <w:proofErr w:type="spellEnd"/>
            <w:r w:rsidRPr="00883593">
              <w:rPr>
                <w:rFonts w:ascii="Times New Roman" w:eastAsia="Times New Roman" w:hAnsi="Times New Roman" w:cs="Times New Roman"/>
              </w:rPr>
              <w:t xml:space="preserve"> котельной, Гкал/</w:t>
            </w:r>
            <w:proofErr w:type="gramStart"/>
            <w:r w:rsidRPr="00883593">
              <w:rPr>
                <w:rFonts w:ascii="Times New Roman" w:eastAsia="Times New Roman" w:hAnsi="Times New Roman" w:cs="Times New Roman"/>
              </w:rPr>
              <w:t>ч</w:t>
            </w:r>
            <w:proofErr w:type="gramEnd"/>
            <w:r w:rsidRPr="00883593">
              <w:rPr>
                <w:rFonts w:ascii="Times New Roman" w:eastAsia="Times New Roman" w:hAnsi="Times New Roman" w:cs="Times New Roman"/>
              </w:rPr>
              <w:t xml:space="preserve"> (МВт)</w:t>
            </w:r>
          </w:p>
        </w:tc>
        <w:tc>
          <w:tcPr>
            <w:tcW w:w="3372" w:type="dxa"/>
            <w:gridSpan w:val="1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Размеры земельных участков,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 котельных, работающих</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твердом топливе</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на </w:t>
            </w:r>
            <w:proofErr w:type="spellStart"/>
            <w:r w:rsidRPr="00883593">
              <w:rPr>
                <w:rFonts w:ascii="Times New Roman" w:eastAsia="Times New Roman" w:hAnsi="Times New Roman" w:cs="Times New Roman"/>
              </w:rPr>
              <w:t>газомазутном</w:t>
            </w:r>
            <w:proofErr w:type="spellEnd"/>
            <w:r w:rsidRPr="00883593">
              <w:rPr>
                <w:rFonts w:ascii="Times New Roman" w:eastAsia="Times New Roman" w:hAnsi="Times New Roman" w:cs="Times New Roman"/>
              </w:rPr>
              <w:t xml:space="preserve"> топливе</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5</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0,7</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0,7</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св. 5 до 10 (св. 6 до 12)</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св. 10 до 50 (св. 12 до 58)</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св. 50 до 100 (св. 58 до 116)</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св. 100 до 200 (св. 16 до 233)</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3,7</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св. 200 до 400 (св. 233 до 466)</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4,3</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134"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53"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506" w:type="dxa"/>
            <w:gridSpan w:val="1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ind w:right="-109"/>
              <w:jc w:val="center"/>
              <w:rPr>
                <w:rFonts w:ascii="Times New Roman" w:eastAsia="Times New Roman" w:hAnsi="Times New Roman" w:cs="Times New Roman"/>
              </w:rPr>
            </w:pPr>
            <w:r w:rsidRPr="00883593">
              <w:rPr>
                <w:rFonts w:ascii="Times New Roman" w:eastAsia="Times New Roman" w:hAnsi="Times New Roman" w:cs="Times New Roman"/>
              </w:rPr>
              <w:t>1.1.4</w:t>
            </w:r>
          </w:p>
        </w:tc>
        <w:tc>
          <w:tcPr>
            <w:tcW w:w="1556" w:type="dxa"/>
            <w:vMerge w:val="restart"/>
            <w:shd w:val="clear" w:color="auto" w:fill="auto"/>
          </w:tcPr>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Водозаборы,</w:t>
            </w:r>
          </w:p>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 xml:space="preserve">станции </w:t>
            </w:r>
            <w:proofErr w:type="spellStart"/>
            <w:proofErr w:type="gramStart"/>
            <w:r w:rsidRPr="00883593">
              <w:rPr>
                <w:rFonts w:ascii="Times New Roman" w:eastAsia="Times New Roman" w:hAnsi="Times New Roman" w:cs="Times New Roman"/>
              </w:rPr>
              <w:lastRenderedPageBreak/>
              <w:t>водоподготов-ки</w:t>
            </w:r>
            <w:proofErr w:type="spellEnd"/>
            <w:proofErr w:type="gramEnd"/>
            <w:r w:rsidRPr="00883593">
              <w:rPr>
                <w:rFonts w:ascii="Times New Roman" w:eastAsia="Times New Roman" w:hAnsi="Times New Roman" w:cs="Times New Roman"/>
              </w:rPr>
              <w:t xml:space="preserve"> (водопровод-</w:t>
            </w:r>
            <w:proofErr w:type="spellStart"/>
            <w:r w:rsidRPr="00883593">
              <w:rPr>
                <w:rFonts w:ascii="Times New Roman" w:eastAsia="Times New Roman" w:hAnsi="Times New Roman" w:cs="Times New Roman"/>
              </w:rPr>
              <w:t>ные</w:t>
            </w:r>
            <w:proofErr w:type="spellEnd"/>
            <w:r w:rsidRPr="00883593">
              <w:rPr>
                <w:rFonts w:ascii="Times New Roman" w:eastAsia="Times New Roman" w:hAnsi="Times New Roman" w:cs="Times New Roman"/>
              </w:rPr>
              <w:t xml:space="preserve"> очистные сооружения),</w:t>
            </w:r>
          </w:p>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насосные станции,</w:t>
            </w:r>
          </w:p>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резервуары,</w:t>
            </w:r>
          </w:p>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водонапорные башни,</w:t>
            </w:r>
          </w:p>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водопровод</w:t>
            </w:r>
          </w:p>
        </w:tc>
        <w:tc>
          <w:tcPr>
            <w:tcW w:w="1252" w:type="dxa"/>
            <w:vMerge w:val="restart"/>
            <w:shd w:val="clear" w:color="auto" w:fill="auto"/>
          </w:tcPr>
          <w:p w:rsidR="00F01329" w:rsidRPr="00883593" w:rsidRDefault="00F01329" w:rsidP="00F01329">
            <w:pPr>
              <w:widowControl w:val="0"/>
              <w:autoSpaceDE w:val="0"/>
              <w:autoSpaceDN w:val="0"/>
              <w:adjustRightInd w:val="0"/>
              <w:spacing w:after="0"/>
              <w:ind w:left="-105" w:right="-109"/>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Расчетные показатели </w:t>
            </w:r>
            <w:r w:rsidRPr="00883593">
              <w:rPr>
                <w:rFonts w:ascii="Times New Roman" w:eastAsia="Times New Roman" w:hAnsi="Times New Roman" w:cs="Times New Roman"/>
              </w:rPr>
              <w:lastRenderedPageBreak/>
              <w:t xml:space="preserve">минимально </w:t>
            </w:r>
            <w:proofErr w:type="gramStart"/>
            <w:r w:rsidRPr="00883593">
              <w:rPr>
                <w:rFonts w:ascii="Times New Roman" w:eastAsia="Times New Roman" w:hAnsi="Times New Roman" w:cs="Times New Roman"/>
              </w:rPr>
              <w:t>допусти-</w:t>
            </w:r>
            <w:proofErr w:type="spellStart"/>
            <w:r w:rsidRPr="00883593">
              <w:rPr>
                <w:rFonts w:ascii="Times New Roman" w:eastAsia="Times New Roman" w:hAnsi="Times New Roman" w:cs="Times New Roman"/>
              </w:rPr>
              <w:t>мого</w:t>
            </w:r>
            <w:proofErr w:type="spellEnd"/>
            <w:proofErr w:type="gram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882" w:type="dxa"/>
            <w:vMerge w:val="restart"/>
            <w:shd w:val="clear" w:color="auto" w:fill="auto"/>
          </w:tcPr>
          <w:p w:rsidR="00F01329" w:rsidRPr="00883593" w:rsidRDefault="00F01329" w:rsidP="00F01329">
            <w:pPr>
              <w:widowControl w:val="0"/>
              <w:autoSpaceDE w:val="0"/>
              <w:autoSpaceDN w:val="0"/>
              <w:adjustRightInd w:val="0"/>
              <w:spacing w:after="0"/>
              <w:ind w:left="-82" w:right="-109"/>
              <w:rPr>
                <w:rFonts w:ascii="Times New Roman" w:eastAsia="Times New Roman" w:hAnsi="Times New Roman" w:cs="Times New Roman"/>
              </w:rPr>
            </w:pPr>
            <w:proofErr w:type="gramStart"/>
            <w:r w:rsidRPr="00883593">
              <w:rPr>
                <w:rFonts w:ascii="Times New Roman" w:eastAsia="Times New Roman" w:hAnsi="Times New Roman" w:cs="Times New Roman"/>
              </w:rPr>
              <w:lastRenderedPageBreak/>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w:t>
            </w:r>
            <w:r w:rsidRPr="00883593">
              <w:rPr>
                <w:rFonts w:ascii="Times New Roman" w:eastAsia="Times New Roman" w:hAnsi="Times New Roman" w:cs="Times New Roman"/>
              </w:rPr>
              <w:lastRenderedPageBreak/>
              <w:t>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мощности объекта</w:t>
            </w:r>
          </w:p>
        </w:tc>
        <w:tc>
          <w:tcPr>
            <w:tcW w:w="1553" w:type="dxa"/>
            <w:gridSpan w:val="2"/>
            <w:vMerge w:val="restart"/>
            <w:shd w:val="clear" w:color="auto" w:fill="auto"/>
          </w:tcPr>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Показатель удельного </w:t>
            </w:r>
            <w:r w:rsidRPr="00883593">
              <w:rPr>
                <w:rFonts w:ascii="Times New Roman" w:eastAsia="Times New Roman" w:hAnsi="Times New Roman" w:cs="Times New Roman"/>
              </w:rPr>
              <w:lastRenderedPageBreak/>
              <w:t xml:space="preserve">водопотребления, </w:t>
            </w:r>
            <w:proofErr w:type="gramStart"/>
            <w:r w:rsidRPr="00883593">
              <w:rPr>
                <w:rFonts w:ascii="Times New Roman" w:eastAsia="Times New Roman" w:hAnsi="Times New Roman" w:cs="Times New Roman"/>
              </w:rPr>
              <w:t>л</w:t>
            </w:r>
            <w:proofErr w:type="gram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 на 1 чел.</w:t>
            </w:r>
          </w:p>
        </w:tc>
        <w:tc>
          <w:tcPr>
            <w:tcW w:w="1990" w:type="dxa"/>
            <w:gridSpan w:val="7"/>
            <w:shd w:val="clear" w:color="auto" w:fill="auto"/>
          </w:tcPr>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Степень благоустройства </w:t>
            </w:r>
            <w:r w:rsidRPr="00883593">
              <w:rPr>
                <w:rFonts w:ascii="Times New Roman" w:eastAsia="Times New Roman" w:hAnsi="Times New Roman" w:cs="Times New Roman"/>
              </w:rPr>
              <w:lastRenderedPageBreak/>
              <w:t>районов жилой застройки</w:t>
            </w:r>
          </w:p>
        </w:tc>
        <w:tc>
          <w:tcPr>
            <w:tcW w:w="2516" w:type="dxa"/>
            <w:gridSpan w:val="11"/>
            <w:shd w:val="clear" w:color="auto" w:fill="auto"/>
          </w:tcPr>
          <w:p w:rsidR="00F01329" w:rsidRPr="00883593" w:rsidRDefault="00F01329" w:rsidP="00F01329">
            <w:pPr>
              <w:widowControl w:val="0"/>
              <w:autoSpaceDE w:val="0"/>
              <w:autoSpaceDN w:val="0"/>
              <w:adjustRightInd w:val="0"/>
              <w:spacing w:after="0"/>
              <w:ind w:left="-6" w:right="-3"/>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Минимальная норма удельного </w:t>
            </w:r>
            <w:r w:rsidRPr="00883593">
              <w:rPr>
                <w:rFonts w:ascii="Times New Roman" w:eastAsia="Times New Roman" w:hAnsi="Times New Roman" w:cs="Times New Roman"/>
              </w:rPr>
              <w:lastRenderedPageBreak/>
              <w:t xml:space="preserve">хозяйственно-питьевого водопотребления на одного жителя среднесуточная (за год), </w:t>
            </w:r>
            <w:proofErr w:type="gramStart"/>
            <w:r w:rsidRPr="00883593">
              <w:rPr>
                <w:rFonts w:ascii="Times New Roman" w:eastAsia="Times New Roman" w:hAnsi="Times New Roman" w:cs="Times New Roman"/>
              </w:rPr>
              <w:t>л</w:t>
            </w:r>
            <w:proofErr w:type="gram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 на человека</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125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160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220</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6"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252"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882" w:type="dxa"/>
            <w:vMerge w:val="restart"/>
            <w:shd w:val="clear" w:color="auto" w:fill="auto"/>
          </w:tcPr>
          <w:p w:rsidR="00F01329" w:rsidRPr="00883593" w:rsidRDefault="00F01329" w:rsidP="00F01329">
            <w:pPr>
              <w:widowControl w:val="0"/>
              <w:autoSpaceDE w:val="0"/>
              <w:autoSpaceDN w:val="0"/>
              <w:adjustRightInd w:val="0"/>
              <w:spacing w:after="0"/>
              <w:ind w:left="-82" w:right="-100"/>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допусти-мой площади </w:t>
            </w:r>
            <w:proofErr w:type="spellStart"/>
            <w:r w:rsidRPr="00883593">
              <w:rPr>
                <w:rFonts w:ascii="Times New Roman" w:eastAsia="Times New Roman" w:hAnsi="Times New Roman" w:cs="Times New Roman"/>
              </w:rPr>
              <w:t>терри</w:t>
            </w:r>
            <w:proofErr w:type="spellEnd"/>
            <w:r w:rsidRPr="00883593">
              <w:rPr>
                <w:rFonts w:ascii="Times New Roman" w:eastAsia="Times New Roman" w:hAnsi="Times New Roman" w:cs="Times New Roman"/>
              </w:rPr>
              <w:t xml:space="preserve">-тории для </w:t>
            </w:r>
            <w:proofErr w:type="spellStart"/>
            <w:r w:rsidRPr="00883593">
              <w:rPr>
                <w:rFonts w:ascii="Times New Roman" w:eastAsia="Times New Roman" w:hAnsi="Times New Roman" w:cs="Times New Roman"/>
              </w:rPr>
              <w:t>размеще-ния</w:t>
            </w:r>
            <w:proofErr w:type="spellEnd"/>
            <w:r w:rsidRPr="00883593">
              <w:rPr>
                <w:rFonts w:ascii="Times New Roman" w:eastAsia="Times New Roman" w:hAnsi="Times New Roman" w:cs="Times New Roman"/>
              </w:rPr>
              <w:t xml:space="preserve"> объекта</w:t>
            </w:r>
          </w:p>
        </w:tc>
        <w:tc>
          <w:tcPr>
            <w:tcW w:w="1559" w:type="dxa"/>
            <w:gridSpan w:val="3"/>
            <w:vMerge w:val="restart"/>
            <w:shd w:val="clear" w:color="auto" w:fill="auto"/>
          </w:tcPr>
          <w:p w:rsidR="00F01329" w:rsidRPr="00883593" w:rsidRDefault="00F01329" w:rsidP="00F01329">
            <w:pPr>
              <w:widowControl w:val="0"/>
              <w:autoSpaceDE w:val="0"/>
              <w:autoSpaceDN w:val="0"/>
              <w:adjustRightInd w:val="0"/>
              <w:spacing w:after="0"/>
              <w:ind w:left="-17" w:right="-113"/>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для размещения станций водоподготовки в зависимости от их </w:t>
            </w:r>
            <w:proofErr w:type="gramStart"/>
            <w:r w:rsidRPr="00883593">
              <w:rPr>
                <w:rFonts w:ascii="Times New Roman" w:eastAsia="Times New Roman" w:hAnsi="Times New Roman" w:cs="Times New Roman"/>
                <w:spacing w:val="-6"/>
              </w:rPr>
              <w:t>производите-</w:t>
            </w:r>
            <w:proofErr w:type="spellStart"/>
            <w:r w:rsidRPr="00883593">
              <w:rPr>
                <w:rFonts w:ascii="Times New Roman" w:eastAsia="Times New Roman" w:hAnsi="Times New Roman" w:cs="Times New Roman"/>
                <w:spacing w:val="-6"/>
              </w:rPr>
              <w:t>льности</w:t>
            </w:r>
            <w:proofErr w:type="spellEnd"/>
            <w:proofErr w:type="gramEnd"/>
            <w:r w:rsidRPr="00883593">
              <w:rPr>
                <w:rFonts w:ascii="Times New Roman" w:eastAsia="Times New Roman" w:hAnsi="Times New Roman" w:cs="Times New Roman"/>
              </w:rPr>
              <w:t>, следует принимать по проекту, но не более, га</w:t>
            </w: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Производительность станций водоподготовки, тыс. куб. м/</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0,1</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0,1 до 0,2</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0,25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0,2 до 0,4</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0,4 до 0,8</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0,8 до 12</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12 до 32</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32 до 80</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80 до 125</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125 до 250</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12</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250 до 400</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18</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400 до 800</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24</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134" w:type="dxa"/>
            <w:gridSpan w:val="2"/>
            <w:shd w:val="clear" w:color="auto" w:fill="auto"/>
          </w:tcPr>
          <w:p w:rsidR="00F01329" w:rsidRPr="00883593" w:rsidRDefault="00F01329" w:rsidP="00F01329">
            <w:pPr>
              <w:widowControl w:val="0"/>
              <w:autoSpaceDE w:val="0"/>
              <w:autoSpaceDN w:val="0"/>
              <w:adjustRightInd w:val="0"/>
              <w:spacing w:after="0"/>
              <w:ind w:left="-105"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максимально допустимого уровня </w:t>
            </w:r>
            <w:r w:rsidRPr="00883593">
              <w:rPr>
                <w:rFonts w:ascii="Times New Roman" w:eastAsia="Times New Roman" w:hAnsi="Times New Roman" w:cs="Times New Roman"/>
              </w:rPr>
              <w:lastRenderedPageBreak/>
              <w:t>территориальной доступности</w:t>
            </w:r>
          </w:p>
        </w:tc>
        <w:tc>
          <w:tcPr>
            <w:tcW w:w="1559" w:type="dxa"/>
            <w:gridSpan w:val="3"/>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lastRenderedPageBreak/>
              <w:t>-</w:t>
            </w:r>
          </w:p>
        </w:tc>
        <w:tc>
          <w:tcPr>
            <w:tcW w:w="4500" w:type="dxa"/>
            <w:gridSpan w:val="17"/>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bl>
    <w:p w:rsidR="00F01329" w:rsidRPr="00883593" w:rsidRDefault="00F01329" w:rsidP="00F01329"/>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F01329" w:rsidRPr="00883593" w:rsidTr="00F01329">
        <w:trPr>
          <w:trHeight w:val="20"/>
          <w:jc w:val="center"/>
        </w:trPr>
        <w:tc>
          <w:tcPr>
            <w:tcW w:w="673"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1.1.5</w:t>
            </w:r>
          </w:p>
        </w:tc>
        <w:tc>
          <w:tcPr>
            <w:tcW w:w="1557"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Очистные сооружения,</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канализационные насосные станции,</w:t>
            </w:r>
          </w:p>
          <w:p w:rsidR="00F01329" w:rsidRPr="00883593" w:rsidRDefault="00F01329" w:rsidP="00F01329">
            <w:pPr>
              <w:widowControl w:val="0"/>
              <w:autoSpaceDE w:val="0"/>
              <w:autoSpaceDN w:val="0"/>
              <w:adjustRightInd w:val="0"/>
              <w:spacing w:after="0"/>
              <w:ind w:right="-111"/>
              <w:rPr>
                <w:rFonts w:ascii="Times New Roman" w:eastAsia="Times New Roman" w:hAnsi="Times New Roman" w:cs="Times New Roman"/>
              </w:rPr>
            </w:pPr>
            <w:r w:rsidRPr="00883593">
              <w:rPr>
                <w:rFonts w:ascii="Times New Roman" w:eastAsia="Times New Roman" w:hAnsi="Times New Roman" w:cs="Times New Roman"/>
              </w:rPr>
              <w:t>канализация магистральная</w:t>
            </w:r>
          </w:p>
        </w:tc>
        <w:tc>
          <w:tcPr>
            <w:tcW w:w="1253" w:type="dxa"/>
            <w:vMerge w:val="restart"/>
            <w:shd w:val="clear" w:color="auto" w:fill="auto"/>
          </w:tcPr>
          <w:p w:rsidR="00F01329" w:rsidRPr="00883593" w:rsidRDefault="00F01329" w:rsidP="00F01329">
            <w:pPr>
              <w:widowControl w:val="0"/>
              <w:autoSpaceDE w:val="0"/>
              <w:autoSpaceDN w:val="0"/>
              <w:adjustRightInd w:val="0"/>
              <w:spacing w:after="0"/>
              <w:ind w:left="-105" w:right="-134"/>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877" w:type="dxa"/>
            <w:vMerge w:val="restart"/>
            <w:shd w:val="clear" w:color="auto" w:fill="auto"/>
          </w:tcPr>
          <w:p w:rsidR="00F01329" w:rsidRPr="00883593" w:rsidRDefault="00F01329" w:rsidP="00F01329">
            <w:pPr>
              <w:widowControl w:val="0"/>
              <w:autoSpaceDE w:val="0"/>
              <w:autoSpaceDN w:val="0"/>
              <w:adjustRightInd w:val="0"/>
              <w:spacing w:after="0"/>
              <w:ind w:left="-82" w:right="-58"/>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минимально допустимого уровня мощно-</w:t>
            </w:r>
            <w:proofErr w:type="spellStart"/>
            <w:r w:rsidRPr="00883593">
              <w:rPr>
                <w:rFonts w:ascii="Times New Roman" w:eastAsia="Times New Roman" w:hAnsi="Times New Roman" w:cs="Times New Roman"/>
              </w:rPr>
              <w:t>сти</w:t>
            </w:r>
            <w:proofErr w:type="spellEnd"/>
            <w:r w:rsidRPr="00883593">
              <w:rPr>
                <w:rFonts w:ascii="Times New Roman" w:eastAsia="Times New Roman" w:hAnsi="Times New Roman" w:cs="Times New Roman"/>
              </w:rPr>
              <w:t xml:space="preserve"> объекта</w:t>
            </w:r>
          </w:p>
        </w:tc>
        <w:tc>
          <w:tcPr>
            <w:tcW w:w="1504"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Показатель удельного водоотведения, </w:t>
            </w:r>
            <w:proofErr w:type="gramStart"/>
            <w:r w:rsidRPr="00883593">
              <w:rPr>
                <w:rFonts w:ascii="Times New Roman" w:eastAsia="Times New Roman" w:hAnsi="Times New Roman" w:cs="Times New Roman"/>
              </w:rPr>
              <w:t>л</w:t>
            </w:r>
            <w:proofErr w:type="gram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 на 1 чел.</w:t>
            </w:r>
          </w:p>
        </w:tc>
        <w:tc>
          <w:tcPr>
            <w:tcW w:w="2273" w:type="dxa"/>
            <w:gridSpan w:val="2"/>
            <w:shd w:val="clear" w:color="auto" w:fill="auto"/>
          </w:tcPr>
          <w:p w:rsidR="00F01329" w:rsidRPr="00883593" w:rsidRDefault="00F01329" w:rsidP="00F01329">
            <w:pPr>
              <w:widowControl w:val="0"/>
              <w:autoSpaceDE w:val="0"/>
              <w:autoSpaceDN w:val="0"/>
              <w:adjustRightInd w:val="0"/>
              <w:spacing w:after="0"/>
              <w:ind w:left="-78" w:right="9"/>
              <w:rPr>
                <w:rFonts w:ascii="Times New Roman" w:eastAsia="Times New Roman" w:hAnsi="Times New Roman" w:cs="Times New Roman"/>
              </w:rPr>
            </w:pPr>
            <w:r w:rsidRPr="00883593">
              <w:rPr>
                <w:rFonts w:ascii="Times New Roman" w:eastAsia="Times New Roman" w:hAnsi="Times New Roman" w:cs="Times New Roman"/>
              </w:rPr>
              <w:t>Степень благоустройства районов жилой застройки</w:t>
            </w:r>
          </w:p>
        </w:tc>
        <w:tc>
          <w:tcPr>
            <w:tcW w:w="223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Минимальная норма удельного водоотведения на одного жителя среднесуточная (за год), </w:t>
            </w:r>
            <w:proofErr w:type="gramStart"/>
            <w:r w:rsidRPr="00883593">
              <w:rPr>
                <w:rFonts w:ascii="Times New Roman" w:eastAsia="Times New Roman" w:hAnsi="Times New Roman" w:cs="Times New Roman"/>
              </w:rPr>
              <w:t>л</w:t>
            </w:r>
            <w:proofErr w:type="gram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 на человека</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F01329" w:rsidRPr="00883593" w:rsidRDefault="00F01329" w:rsidP="00F01329">
            <w:pPr>
              <w:widowControl w:val="0"/>
              <w:autoSpaceDE w:val="0"/>
              <w:autoSpaceDN w:val="0"/>
              <w:adjustRightInd w:val="0"/>
              <w:spacing w:after="0"/>
              <w:ind w:left="-78" w:right="-133"/>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без ванн</w:t>
            </w:r>
          </w:p>
        </w:tc>
        <w:tc>
          <w:tcPr>
            <w:tcW w:w="223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125</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F01329" w:rsidRPr="00883593" w:rsidRDefault="00F01329" w:rsidP="00F01329">
            <w:pPr>
              <w:widowControl w:val="0"/>
              <w:autoSpaceDE w:val="0"/>
              <w:autoSpaceDN w:val="0"/>
              <w:adjustRightInd w:val="0"/>
              <w:spacing w:after="0"/>
              <w:ind w:left="-78" w:right="-133"/>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160</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F01329" w:rsidRPr="00883593" w:rsidRDefault="00F01329" w:rsidP="00F01329">
            <w:pPr>
              <w:widowControl w:val="0"/>
              <w:autoSpaceDE w:val="0"/>
              <w:autoSpaceDN w:val="0"/>
              <w:adjustRightInd w:val="0"/>
              <w:spacing w:after="0" w:line="264" w:lineRule="auto"/>
              <w:ind w:left="-79" w:right="-130"/>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230</w:t>
            </w:r>
          </w:p>
        </w:tc>
      </w:tr>
      <w:tr w:rsidR="00F01329" w:rsidRPr="00883593" w:rsidTr="00F01329">
        <w:trPr>
          <w:trHeight w:val="20"/>
          <w:jc w:val="center"/>
        </w:trPr>
        <w:tc>
          <w:tcPr>
            <w:tcW w:w="67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7"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25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877" w:type="dxa"/>
            <w:vMerge w:val="restart"/>
            <w:shd w:val="clear" w:color="auto" w:fill="auto"/>
          </w:tcPr>
          <w:p w:rsidR="00F01329" w:rsidRPr="00883593" w:rsidRDefault="00F01329" w:rsidP="00F01329">
            <w:pPr>
              <w:widowControl w:val="0"/>
              <w:autoSpaceDE w:val="0"/>
              <w:autoSpaceDN w:val="0"/>
              <w:adjustRightInd w:val="0"/>
              <w:spacing w:after="0"/>
              <w:ind w:left="-82" w:right="-108"/>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мини-</w:t>
            </w:r>
            <w:proofErr w:type="spellStart"/>
            <w:r w:rsidRPr="00883593">
              <w:rPr>
                <w:rFonts w:ascii="Times New Roman" w:eastAsia="Times New Roman" w:hAnsi="Times New Roman" w:cs="Times New Roman"/>
              </w:rPr>
              <w:t>мально</w:t>
            </w:r>
            <w:proofErr w:type="spellEnd"/>
            <w:r w:rsidRPr="00883593">
              <w:rPr>
                <w:rFonts w:ascii="Times New Roman" w:eastAsia="Times New Roman" w:hAnsi="Times New Roman" w:cs="Times New Roman"/>
              </w:rPr>
              <w:t xml:space="preserve"> допустимой площади </w:t>
            </w:r>
            <w:proofErr w:type="spellStart"/>
            <w:r w:rsidRPr="00883593">
              <w:rPr>
                <w:rFonts w:ascii="Times New Roman" w:eastAsia="Times New Roman" w:hAnsi="Times New Roman" w:cs="Times New Roman"/>
              </w:rPr>
              <w:t>террито-рии</w:t>
            </w:r>
            <w:proofErr w:type="spellEnd"/>
            <w:r w:rsidRPr="00883593">
              <w:rPr>
                <w:rFonts w:ascii="Times New Roman" w:eastAsia="Times New Roman" w:hAnsi="Times New Roman" w:cs="Times New Roman"/>
              </w:rPr>
              <w:t xml:space="preserve"> для размещения объекта</w:t>
            </w:r>
          </w:p>
        </w:tc>
        <w:tc>
          <w:tcPr>
            <w:tcW w:w="1504" w:type="dxa"/>
            <w:vMerge w:val="restart"/>
            <w:shd w:val="clear" w:color="auto" w:fill="auto"/>
          </w:tcPr>
          <w:p w:rsidR="00F01329" w:rsidRPr="00883593" w:rsidRDefault="00F01329" w:rsidP="00F01329">
            <w:pPr>
              <w:widowControl w:val="0"/>
              <w:autoSpaceDE w:val="0"/>
              <w:autoSpaceDN w:val="0"/>
              <w:adjustRightInd w:val="0"/>
              <w:spacing w:after="0"/>
              <w:ind w:right="-13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Ориентиро-вочные</w:t>
            </w:r>
            <w:proofErr w:type="spellEnd"/>
            <w:proofErr w:type="gramEnd"/>
            <w:r w:rsidRPr="00883593">
              <w:rPr>
                <w:rFonts w:ascii="Times New Roman" w:eastAsia="Times New Roman" w:hAnsi="Times New Roman" w:cs="Times New Roman"/>
              </w:rPr>
              <w:t xml:space="preserve"> размеры земельного участка для размещения </w:t>
            </w:r>
            <w:proofErr w:type="spellStart"/>
            <w:r w:rsidRPr="00883593">
              <w:rPr>
                <w:rFonts w:ascii="Times New Roman" w:eastAsia="Times New Roman" w:hAnsi="Times New Roman" w:cs="Times New Roman"/>
              </w:rPr>
              <w:t>канализацион-ных</w:t>
            </w:r>
            <w:proofErr w:type="spellEnd"/>
            <w:r w:rsidRPr="00883593">
              <w:rPr>
                <w:rFonts w:ascii="Times New Roman" w:eastAsia="Times New Roman" w:hAnsi="Times New Roman" w:cs="Times New Roman"/>
              </w:rPr>
              <w:t xml:space="preserve"> очистных сооружений в зависимости от их </w:t>
            </w:r>
            <w:r w:rsidRPr="00883593">
              <w:rPr>
                <w:rFonts w:ascii="Times New Roman" w:eastAsia="Times New Roman" w:hAnsi="Times New Roman" w:cs="Times New Roman"/>
                <w:spacing w:val="-6"/>
              </w:rPr>
              <w:t>производитель-</w:t>
            </w:r>
            <w:proofErr w:type="spellStart"/>
            <w:r w:rsidRPr="00883593">
              <w:rPr>
                <w:rFonts w:ascii="Times New Roman" w:eastAsia="Times New Roman" w:hAnsi="Times New Roman" w:cs="Times New Roman"/>
                <w:spacing w:val="-6"/>
              </w:rPr>
              <w:t>ности</w:t>
            </w:r>
            <w:proofErr w:type="spellEnd"/>
            <w:r w:rsidRPr="00883593">
              <w:rPr>
                <w:rFonts w:ascii="Times New Roman" w:eastAsia="Times New Roman" w:hAnsi="Times New Roman" w:cs="Times New Roman"/>
              </w:rPr>
              <w:t>, га</w:t>
            </w:r>
          </w:p>
        </w:tc>
        <w:tc>
          <w:tcPr>
            <w:tcW w:w="1164" w:type="dxa"/>
            <w:vMerge w:val="restart"/>
            <w:shd w:val="clear" w:color="auto" w:fill="auto"/>
          </w:tcPr>
          <w:p w:rsidR="00F01329" w:rsidRPr="00883593" w:rsidRDefault="00F01329" w:rsidP="00F01329">
            <w:pPr>
              <w:widowControl w:val="0"/>
              <w:autoSpaceDE w:val="0"/>
              <w:autoSpaceDN w:val="0"/>
              <w:adjustRightInd w:val="0"/>
              <w:spacing w:after="0"/>
              <w:ind w:left="-78" w:right="-108"/>
              <w:rPr>
                <w:rFonts w:ascii="Times New Roman" w:eastAsia="Times New Roman" w:hAnsi="Times New Roman" w:cs="Times New Roman"/>
              </w:rPr>
            </w:pPr>
            <w:proofErr w:type="gramStart"/>
            <w:r w:rsidRPr="00883593">
              <w:rPr>
                <w:rFonts w:ascii="Times New Roman" w:eastAsia="Times New Roman" w:hAnsi="Times New Roman" w:cs="Times New Roman"/>
              </w:rPr>
              <w:t>Производи-</w:t>
            </w:r>
            <w:proofErr w:type="spellStart"/>
            <w:r w:rsidRPr="00883593">
              <w:rPr>
                <w:rFonts w:ascii="Times New Roman" w:eastAsia="Times New Roman" w:hAnsi="Times New Roman" w:cs="Times New Roman"/>
              </w:rPr>
              <w:t>тельность</w:t>
            </w:r>
            <w:proofErr w:type="spellEnd"/>
            <w:proofErr w:type="gram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канализа-ционных</w:t>
            </w:r>
            <w:proofErr w:type="spellEnd"/>
            <w:r w:rsidRPr="00883593">
              <w:rPr>
                <w:rFonts w:ascii="Times New Roman" w:eastAsia="Times New Roman" w:hAnsi="Times New Roman" w:cs="Times New Roman"/>
              </w:rPr>
              <w:t xml:space="preserve"> очистных </w:t>
            </w:r>
            <w:proofErr w:type="spellStart"/>
            <w:r w:rsidRPr="00883593">
              <w:rPr>
                <w:rFonts w:ascii="Times New Roman" w:eastAsia="Times New Roman" w:hAnsi="Times New Roman" w:cs="Times New Roman"/>
              </w:rPr>
              <w:t>сооруже-ний</w:t>
            </w:r>
            <w:proofErr w:type="spellEnd"/>
            <w:r w:rsidRPr="00883593">
              <w:rPr>
                <w:rFonts w:ascii="Times New Roman" w:eastAsia="Times New Roman" w:hAnsi="Times New Roman" w:cs="Times New Roman"/>
              </w:rPr>
              <w:t>, тыс. куб. м/</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w:t>
            </w:r>
          </w:p>
        </w:tc>
        <w:tc>
          <w:tcPr>
            <w:tcW w:w="3340"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Размеры земельных участков, </w:t>
            </w:r>
            <w:proofErr w:type="gramStart"/>
            <w:r w:rsidRPr="00883593">
              <w:rPr>
                <w:rFonts w:ascii="Times New Roman" w:eastAsia="Times New Roman" w:hAnsi="Times New Roman" w:cs="Times New Roman"/>
              </w:rPr>
              <w:t>га</w:t>
            </w:r>
            <w:proofErr w:type="gramEnd"/>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09" w:type="dxa"/>
            <w:shd w:val="clear" w:color="auto" w:fill="auto"/>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t xml:space="preserve">Очистных </w:t>
            </w:r>
            <w:proofErr w:type="spellStart"/>
            <w:proofErr w:type="gramStart"/>
            <w:r w:rsidRPr="00883593">
              <w:rPr>
                <w:rFonts w:ascii="Times New Roman" w:eastAsia="Times New Roman" w:hAnsi="Times New Roman" w:cs="Times New Roman"/>
              </w:rPr>
              <w:t>сооруже-ний</w:t>
            </w:r>
            <w:proofErr w:type="spellEnd"/>
            <w:proofErr w:type="gramEnd"/>
          </w:p>
        </w:tc>
        <w:tc>
          <w:tcPr>
            <w:tcW w:w="992" w:type="dxa"/>
            <w:shd w:val="clear" w:color="auto" w:fill="auto"/>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t>Иловых площадок</w:t>
            </w:r>
          </w:p>
        </w:tc>
        <w:tc>
          <w:tcPr>
            <w:tcW w:w="12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roofErr w:type="gramStart"/>
            <w:r w:rsidRPr="00883593">
              <w:rPr>
                <w:rFonts w:ascii="Times New Roman" w:eastAsia="Times New Roman" w:hAnsi="Times New Roman" w:cs="Times New Roman"/>
              </w:rPr>
              <w:t>Биологи-</w:t>
            </w:r>
            <w:proofErr w:type="spellStart"/>
            <w:r w:rsidRPr="00883593">
              <w:rPr>
                <w:rFonts w:ascii="Times New Roman" w:eastAsia="Times New Roman" w:hAnsi="Times New Roman" w:cs="Times New Roman"/>
              </w:rPr>
              <w:t>ческих</w:t>
            </w:r>
            <w:proofErr w:type="spellEnd"/>
            <w:proofErr w:type="gramEnd"/>
            <w:r w:rsidRPr="00883593">
              <w:rPr>
                <w:rFonts w:ascii="Times New Roman" w:eastAsia="Times New Roman" w:hAnsi="Times New Roman" w:cs="Times New Roman"/>
              </w:rPr>
              <w:t xml:space="preserve"> прудов глубокой очистки сточных вод</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0,7</w:t>
            </w:r>
          </w:p>
        </w:tc>
        <w:tc>
          <w:tcPr>
            <w:tcW w:w="11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0,5</w:t>
            </w:r>
          </w:p>
        </w:tc>
        <w:tc>
          <w:tcPr>
            <w:tcW w:w="9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0,2</w:t>
            </w:r>
          </w:p>
        </w:tc>
        <w:tc>
          <w:tcPr>
            <w:tcW w:w="12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F01329" w:rsidRPr="00883593" w:rsidRDefault="00F01329" w:rsidP="00F01329">
            <w:pPr>
              <w:widowControl w:val="0"/>
              <w:autoSpaceDE w:val="0"/>
              <w:autoSpaceDN w:val="0"/>
              <w:adjustRightInd w:val="0"/>
              <w:spacing w:after="0"/>
              <w:ind w:left="-78" w:right="-108"/>
              <w:jc w:val="center"/>
              <w:rPr>
                <w:rFonts w:ascii="Times New Roman" w:eastAsia="Times New Roman" w:hAnsi="Times New Roman" w:cs="Times New Roman"/>
              </w:rPr>
            </w:pPr>
            <w:r w:rsidRPr="00883593">
              <w:rPr>
                <w:rFonts w:ascii="Times New Roman" w:eastAsia="Times New Roman" w:hAnsi="Times New Roman" w:cs="Times New Roman"/>
              </w:rPr>
              <w:t>свыше 0,7 до 17</w:t>
            </w:r>
          </w:p>
        </w:tc>
        <w:tc>
          <w:tcPr>
            <w:tcW w:w="11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w:t>
            </w:r>
          </w:p>
        </w:tc>
        <w:tc>
          <w:tcPr>
            <w:tcW w:w="9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c>
          <w:tcPr>
            <w:tcW w:w="12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F01329" w:rsidRPr="00883593" w:rsidRDefault="00F01329" w:rsidP="00F01329">
            <w:pPr>
              <w:widowControl w:val="0"/>
              <w:autoSpaceDE w:val="0"/>
              <w:autoSpaceDN w:val="0"/>
              <w:adjustRightInd w:val="0"/>
              <w:spacing w:after="0"/>
              <w:ind w:left="-78" w:right="-108"/>
              <w:jc w:val="center"/>
              <w:rPr>
                <w:rFonts w:ascii="Times New Roman" w:eastAsia="Times New Roman" w:hAnsi="Times New Roman" w:cs="Times New Roman"/>
              </w:rPr>
            </w:pPr>
            <w:r w:rsidRPr="00883593">
              <w:rPr>
                <w:rFonts w:ascii="Times New Roman" w:eastAsia="Times New Roman" w:hAnsi="Times New Roman" w:cs="Times New Roman"/>
              </w:rPr>
              <w:t>свыше 17 до 40</w:t>
            </w:r>
          </w:p>
        </w:tc>
        <w:tc>
          <w:tcPr>
            <w:tcW w:w="11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w:t>
            </w:r>
          </w:p>
        </w:tc>
        <w:tc>
          <w:tcPr>
            <w:tcW w:w="9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9</w:t>
            </w:r>
          </w:p>
        </w:tc>
        <w:tc>
          <w:tcPr>
            <w:tcW w:w="12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64" w:type="dxa"/>
            <w:shd w:val="clear" w:color="auto" w:fill="auto"/>
            <w:vAlign w:val="center"/>
          </w:tcPr>
          <w:p w:rsidR="00F01329" w:rsidRPr="00883593" w:rsidRDefault="00F01329" w:rsidP="00F01329">
            <w:pPr>
              <w:widowControl w:val="0"/>
              <w:autoSpaceDE w:val="0"/>
              <w:autoSpaceDN w:val="0"/>
              <w:adjustRightInd w:val="0"/>
              <w:spacing w:after="0"/>
              <w:ind w:left="-78" w:right="-108"/>
              <w:jc w:val="center"/>
              <w:rPr>
                <w:rFonts w:ascii="Times New Roman" w:eastAsia="Times New Roman" w:hAnsi="Times New Roman" w:cs="Times New Roman"/>
              </w:rPr>
            </w:pPr>
            <w:r w:rsidRPr="00883593">
              <w:rPr>
                <w:rFonts w:ascii="Times New Roman" w:eastAsia="Times New Roman" w:hAnsi="Times New Roman" w:cs="Times New Roman"/>
              </w:rPr>
              <w:t>свыше 40 до 130</w:t>
            </w:r>
          </w:p>
        </w:tc>
        <w:tc>
          <w:tcPr>
            <w:tcW w:w="110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12</w:t>
            </w:r>
          </w:p>
        </w:tc>
        <w:tc>
          <w:tcPr>
            <w:tcW w:w="99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25</w:t>
            </w:r>
          </w:p>
        </w:tc>
        <w:tc>
          <w:tcPr>
            <w:tcW w:w="123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20</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F01329" w:rsidRPr="00883593" w:rsidRDefault="00F01329" w:rsidP="00F01329">
            <w:pPr>
              <w:widowControl w:val="0"/>
              <w:autoSpaceDE w:val="0"/>
              <w:autoSpaceDN w:val="0"/>
              <w:adjustRightInd w:val="0"/>
              <w:spacing w:after="0"/>
              <w:ind w:left="-78"/>
              <w:jc w:val="center"/>
              <w:rPr>
                <w:rFonts w:ascii="Times New Roman" w:eastAsia="Times New Roman" w:hAnsi="Times New Roman" w:cs="Times New Roman"/>
              </w:rPr>
            </w:pPr>
            <w:r w:rsidRPr="00883593">
              <w:rPr>
                <w:rFonts w:ascii="Times New Roman" w:eastAsia="Times New Roman" w:hAnsi="Times New Roman" w:cs="Times New Roman"/>
              </w:rPr>
              <w:t>свыше 130 до 175</w:t>
            </w:r>
          </w:p>
        </w:tc>
        <w:tc>
          <w:tcPr>
            <w:tcW w:w="11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14</w:t>
            </w:r>
          </w:p>
        </w:tc>
        <w:tc>
          <w:tcPr>
            <w:tcW w:w="9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w:t>
            </w:r>
          </w:p>
        </w:tc>
        <w:tc>
          <w:tcPr>
            <w:tcW w:w="12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F01329" w:rsidRPr="00883593" w:rsidRDefault="00F01329" w:rsidP="00F01329">
            <w:pPr>
              <w:widowControl w:val="0"/>
              <w:autoSpaceDE w:val="0"/>
              <w:autoSpaceDN w:val="0"/>
              <w:adjustRightInd w:val="0"/>
              <w:spacing w:after="0"/>
              <w:ind w:left="-78"/>
              <w:jc w:val="center"/>
              <w:rPr>
                <w:rFonts w:ascii="Times New Roman" w:eastAsia="Times New Roman" w:hAnsi="Times New Roman" w:cs="Times New Roman"/>
              </w:rPr>
            </w:pPr>
            <w:r w:rsidRPr="00883593">
              <w:rPr>
                <w:rFonts w:ascii="Times New Roman" w:eastAsia="Times New Roman" w:hAnsi="Times New Roman" w:cs="Times New Roman"/>
              </w:rPr>
              <w:t xml:space="preserve">свыше 175 </w:t>
            </w:r>
            <w:r w:rsidRPr="00883593">
              <w:rPr>
                <w:rFonts w:ascii="Times New Roman" w:eastAsia="Times New Roman" w:hAnsi="Times New Roman" w:cs="Times New Roman"/>
              </w:rPr>
              <w:lastRenderedPageBreak/>
              <w:t>до 280</w:t>
            </w:r>
          </w:p>
        </w:tc>
        <w:tc>
          <w:tcPr>
            <w:tcW w:w="11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18</w:t>
            </w:r>
          </w:p>
        </w:tc>
        <w:tc>
          <w:tcPr>
            <w:tcW w:w="9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55</w:t>
            </w:r>
          </w:p>
        </w:tc>
        <w:tc>
          <w:tcPr>
            <w:tcW w:w="12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свыше</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280 тыс. куб. м/</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w:t>
            </w:r>
          </w:p>
        </w:tc>
        <w:tc>
          <w:tcPr>
            <w:tcW w:w="3340"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следует принимать по проектам, разработанным при согласовании с Управлением </w:t>
            </w:r>
            <w:proofErr w:type="spellStart"/>
            <w:r w:rsidRPr="00883593">
              <w:rPr>
                <w:rFonts w:ascii="Times New Roman" w:eastAsia="Times New Roman" w:hAnsi="Times New Roman" w:cs="Times New Roman"/>
              </w:rPr>
              <w:t>Роспотребнадзора</w:t>
            </w:r>
            <w:proofErr w:type="spellEnd"/>
            <w:r w:rsidRPr="00883593">
              <w:rPr>
                <w:rFonts w:ascii="Times New Roman" w:eastAsia="Times New Roman" w:hAnsi="Times New Roman" w:cs="Times New Roman"/>
              </w:rPr>
              <w:t xml:space="preserve"> по </w:t>
            </w:r>
            <w:r w:rsidR="00E11572">
              <w:rPr>
                <w:rFonts w:ascii="Times New Roman" w:eastAsia="Times New Roman" w:hAnsi="Times New Roman" w:cs="Times New Roman"/>
              </w:rPr>
              <w:t>Смоленской</w:t>
            </w:r>
            <w:r w:rsidRPr="00883593">
              <w:rPr>
                <w:rFonts w:ascii="Times New Roman" w:eastAsia="Times New Roman" w:hAnsi="Times New Roman" w:cs="Times New Roman"/>
              </w:rPr>
              <w:t xml:space="preserve"> области </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1504" w:type="dxa"/>
            <w:vMerge w:val="restart"/>
            <w:shd w:val="clear" w:color="auto" w:fill="auto"/>
          </w:tcPr>
          <w:p w:rsidR="00F01329" w:rsidRPr="00883593" w:rsidRDefault="00F01329" w:rsidP="00F01329">
            <w:pPr>
              <w:widowControl w:val="0"/>
              <w:autoSpaceDE w:val="0"/>
              <w:autoSpaceDN w:val="0"/>
              <w:adjustRightInd w:val="0"/>
              <w:spacing w:after="0" w:line="240" w:lineRule="auto"/>
              <w:ind w:left="-133" w:right="-13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Ориентировоч-ные</w:t>
            </w:r>
            <w:proofErr w:type="spellEnd"/>
            <w:proofErr w:type="gramEnd"/>
            <w:r w:rsidRPr="00883593">
              <w:rPr>
                <w:rFonts w:ascii="Times New Roman" w:eastAsia="Times New Roman" w:hAnsi="Times New Roman" w:cs="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Наимено-вание</w:t>
            </w:r>
            <w:proofErr w:type="spellEnd"/>
            <w:proofErr w:type="gramEnd"/>
            <w:r w:rsidRPr="00883593">
              <w:rPr>
                <w:rFonts w:ascii="Times New Roman" w:eastAsia="Times New Roman" w:hAnsi="Times New Roman" w:cs="Times New Roman"/>
              </w:rPr>
              <w:t xml:space="preserve"> объекта</w:t>
            </w:r>
          </w:p>
        </w:tc>
        <w:tc>
          <w:tcPr>
            <w:tcW w:w="1109" w:type="dxa"/>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 xml:space="preserve">Размер участка, </w:t>
            </w:r>
            <w:proofErr w:type="gramStart"/>
            <w:r w:rsidRPr="00883593">
              <w:rPr>
                <w:rFonts w:ascii="Times New Roman" w:eastAsia="Times New Roman" w:hAnsi="Times New Roman" w:cs="Times New Roman"/>
              </w:rPr>
              <w:t>м</w:t>
            </w:r>
            <w:proofErr w:type="gramEnd"/>
          </w:p>
        </w:tc>
        <w:tc>
          <w:tcPr>
            <w:tcW w:w="2231" w:type="dxa"/>
            <w:gridSpan w:val="2"/>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 xml:space="preserve">Расстояние до жилых и общественных зданий, </w:t>
            </w:r>
            <w:proofErr w:type="gramStart"/>
            <w:r w:rsidRPr="00883593">
              <w:rPr>
                <w:rFonts w:ascii="Times New Roman" w:eastAsia="Times New Roman" w:hAnsi="Times New Roman" w:cs="Times New Roman"/>
              </w:rPr>
              <w:t>м</w:t>
            </w:r>
            <w:proofErr w:type="gramEnd"/>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vAlign w:val="center"/>
          </w:tcPr>
          <w:p w:rsidR="00F01329" w:rsidRPr="00883593" w:rsidRDefault="00F01329" w:rsidP="00F01329">
            <w:pPr>
              <w:widowControl w:val="0"/>
              <w:autoSpaceDE w:val="0"/>
              <w:autoSpaceDN w:val="0"/>
              <w:adjustRightInd w:val="0"/>
              <w:spacing w:after="0" w:line="240" w:lineRule="auto"/>
              <w:ind w:left="-78" w:right="-133"/>
              <w:rPr>
                <w:rFonts w:ascii="Times New Roman" w:eastAsia="Times New Roman" w:hAnsi="Times New Roman" w:cs="Times New Roman"/>
              </w:rPr>
            </w:pPr>
            <w:r w:rsidRPr="00883593">
              <w:rPr>
                <w:rFonts w:ascii="Times New Roman" w:eastAsia="Times New Roman" w:hAnsi="Times New Roman" w:cs="Times New Roman"/>
              </w:rPr>
              <w:t>Очистные сооружения поверхностных сточных вод</w:t>
            </w:r>
          </w:p>
        </w:tc>
        <w:tc>
          <w:tcPr>
            <w:tcW w:w="1109" w:type="dxa"/>
            <w:shd w:val="clear" w:color="auto" w:fill="auto"/>
            <w:vAlign w:val="center"/>
          </w:tcPr>
          <w:p w:rsidR="00F01329" w:rsidRPr="00883593" w:rsidRDefault="00F01329" w:rsidP="00F01329">
            <w:pPr>
              <w:widowControl w:val="0"/>
              <w:autoSpaceDE w:val="0"/>
              <w:autoSpaceDN w:val="0"/>
              <w:adjustRightInd w:val="0"/>
              <w:spacing w:after="0" w:line="240" w:lineRule="auto"/>
              <w:ind w:left="-108" w:right="9"/>
              <w:rPr>
                <w:rFonts w:ascii="Times New Roman" w:eastAsia="Times New Roman" w:hAnsi="Times New Roman" w:cs="Times New Roman"/>
              </w:rPr>
            </w:pPr>
            <w:r w:rsidRPr="00883593">
              <w:rPr>
                <w:rFonts w:ascii="Times New Roman" w:eastAsia="Times New Roman" w:hAnsi="Times New Roman" w:cs="Times New Roman"/>
              </w:rPr>
              <w:t xml:space="preserve">В зависимости от </w:t>
            </w:r>
            <w:proofErr w:type="gramStart"/>
            <w:r w:rsidRPr="00883593">
              <w:rPr>
                <w:rFonts w:ascii="Times New Roman" w:eastAsia="Times New Roman" w:hAnsi="Times New Roman" w:cs="Times New Roman"/>
              </w:rPr>
              <w:t>производитель-</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xml:space="preserve"> и типа </w:t>
            </w:r>
            <w:proofErr w:type="spellStart"/>
            <w:r w:rsidRPr="00883593">
              <w:rPr>
                <w:rFonts w:ascii="Times New Roman" w:eastAsia="Times New Roman" w:hAnsi="Times New Roman" w:cs="Times New Roman"/>
              </w:rPr>
              <w:t>сооруже-ния</w:t>
            </w:r>
            <w:proofErr w:type="spellEnd"/>
          </w:p>
        </w:tc>
        <w:tc>
          <w:tcPr>
            <w:tcW w:w="2231" w:type="dxa"/>
            <w:gridSpan w:val="2"/>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в соответствии с таблицей 7.1.2 СанПиН 2.2.1/2.1.1.1200-03</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tcPr>
          <w:p w:rsidR="00F01329" w:rsidRPr="00883593" w:rsidRDefault="00F01329" w:rsidP="00F01329">
            <w:pPr>
              <w:widowControl w:val="0"/>
              <w:autoSpaceDE w:val="0"/>
              <w:autoSpaceDN w:val="0"/>
              <w:adjustRightInd w:val="0"/>
              <w:spacing w:after="0" w:line="240" w:lineRule="auto"/>
              <w:ind w:left="-78"/>
              <w:rPr>
                <w:rFonts w:ascii="Times New Roman" w:eastAsia="Times New Roman" w:hAnsi="Times New Roman" w:cs="Times New Roman"/>
              </w:rPr>
            </w:pPr>
            <w:r w:rsidRPr="00883593">
              <w:rPr>
                <w:rFonts w:ascii="Times New Roman" w:eastAsia="Times New Roman" w:hAnsi="Times New Roman" w:cs="Times New Roman"/>
              </w:rPr>
              <w:t>Внутри-</w:t>
            </w:r>
            <w:proofErr w:type="spellStart"/>
            <w:r w:rsidRPr="00883593">
              <w:rPr>
                <w:rFonts w:ascii="Times New Roman" w:eastAsia="Times New Roman" w:hAnsi="Times New Roman" w:cs="Times New Roman"/>
              </w:rPr>
              <w:t>кварталь</w:t>
            </w:r>
            <w:proofErr w:type="spell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ная</w:t>
            </w:r>
            <w:proofErr w:type="spellEnd"/>
            <w:r w:rsidRPr="00883593">
              <w:rPr>
                <w:rFonts w:ascii="Times New Roman" w:eastAsia="Times New Roman" w:hAnsi="Times New Roman" w:cs="Times New Roman"/>
              </w:rPr>
              <w:t xml:space="preserve"> </w:t>
            </w:r>
            <w:proofErr w:type="spellStart"/>
            <w:proofErr w:type="gramStart"/>
            <w:r w:rsidRPr="00883593">
              <w:rPr>
                <w:rFonts w:ascii="Times New Roman" w:eastAsia="Times New Roman" w:hAnsi="Times New Roman" w:cs="Times New Roman"/>
              </w:rPr>
              <w:t>канализа-ционная</w:t>
            </w:r>
            <w:proofErr w:type="spellEnd"/>
            <w:proofErr w:type="gramEnd"/>
            <w:r w:rsidRPr="00883593">
              <w:rPr>
                <w:rFonts w:ascii="Times New Roman" w:eastAsia="Times New Roman" w:hAnsi="Times New Roman" w:cs="Times New Roman"/>
              </w:rPr>
              <w:t xml:space="preserve"> насосная станция</w:t>
            </w:r>
          </w:p>
        </w:tc>
        <w:tc>
          <w:tcPr>
            <w:tcW w:w="1109" w:type="dxa"/>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10 x1 0</w:t>
            </w:r>
          </w:p>
        </w:tc>
        <w:tc>
          <w:tcPr>
            <w:tcW w:w="2231" w:type="dxa"/>
            <w:gridSpan w:val="2"/>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20</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tcPr>
          <w:p w:rsidR="00F01329" w:rsidRPr="00883593" w:rsidRDefault="00F01329" w:rsidP="00F01329">
            <w:pPr>
              <w:widowControl w:val="0"/>
              <w:autoSpaceDE w:val="0"/>
              <w:autoSpaceDN w:val="0"/>
              <w:adjustRightInd w:val="0"/>
              <w:spacing w:after="0" w:line="240" w:lineRule="auto"/>
              <w:ind w:left="-78" w:right="-10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Эксплуата-ционные</w:t>
            </w:r>
            <w:proofErr w:type="spellEnd"/>
            <w:proofErr w:type="gramEnd"/>
            <w:r w:rsidRPr="00883593">
              <w:rPr>
                <w:rFonts w:ascii="Times New Roman" w:eastAsia="Times New Roman" w:hAnsi="Times New Roman" w:cs="Times New Roman"/>
              </w:rPr>
              <w:t xml:space="preserve"> площадки вокруг шахт тоннельных </w:t>
            </w:r>
            <w:proofErr w:type="spellStart"/>
            <w:r w:rsidRPr="00883593">
              <w:rPr>
                <w:rFonts w:ascii="Times New Roman" w:eastAsia="Times New Roman" w:hAnsi="Times New Roman" w:cs="Times New Roman"/>
              </w:rPr>
              <w:t>коллекто</w:t>
            </w:r>
            <w:proofErr w:type="spellEnd"/>
            <w:r w:rsidRPr="00883593">
              <w:rPr>
                <w:rFonts w:ascii="Times New Roman" w:eastAsia="Times New Roman" w:hAnsi="Times New Roman" w:cs="Times New Roman"/>
              </w:rPr>
              <w:t>-ров</w:t>
            </w:r>
          </w:p>
        </w:tc>
        <w:tc>
          <w:tcPr>
            <w:tcW w:w="1109" w:type="dxa"/>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20 x 20</w:t>
            </w:r>
          </w:p>
        </w:tc>
        <w:tc>
          <w:tcPr>
            <w:tcW w:w="2231" w:type="dxa"/>
            <w:gridSpan w:val="2"/>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не менее 15 (от оси коллекторов)</w:t>
            </w:r>
          </w:p>
        </w:tc>
      </w:tr>
      <w:tr w:rsidR="00F01329" w:rsidRPr="00883593" w:rsidTr="00F01329">
        <w:trPr>
          <w:trHeight w:val="20"/>
          <w:jc w:val="center"/>
        </w:trPr>
        <w:tc>
          <w:tcPr>
            <w:tcW w:w="673"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3"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877"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504"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Размеры земельных участков очистных сооружений локальных систем канализации</w:t>
            </w:r>
          </w:p>
        </w:tc>
        <w:tc>
          <w:tcPr>
            <w:tcW w:w="4504" w:type="dxa"/>
            <w:gridSpan w:val="4"/>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следует принимать в зависимости от грунтовых условий и количества сточных вод, но не более 0,25 га</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130" w:type="dxa"/>
            <w:gridSpan w:val="2"/>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04"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504" w:type="dxa"/>
            <w:gridSpan w:val="4"/>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10368" w:type="dxa"/>
            <w:gridSpan w:val="9"/>
            <w:shd w:val="clear" w:color="auto" w:fill="auto"/>
          </w:tcPr>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883593">
              <w:rPr>
                <w:rFonts w:ascii="Times New Roman" w:eastAsia="Times New Roman" w:hAnsi="Times New Roman" w:cs="Times New Roman"/>
              </w:rPr>
              <w:t>водонесущих</w:t>
            </w:r>
            <w:proofErr w:type="spellEnd"/>
            <w:r w:rsidRPr="00883593">
              <w:rPr>
                <w:rFonts w:ascii="Times New Roman" w:eastAsia="Times New Roman" w:hAnsi="Times New Roman" w:cs="Times New Roman"/>
              </w:rPr>
              <w:t xml:space="preserve"> сетей – 5, </w:t>
            </w:r>
            <w:proofErr w:type="spellStart"/>
            <w:r w:rsidRPr="00883593">
              <w:rPr>
                <w:rFonts w:ascii="Times New Roman" w:eastAsia="Times New Roman" w:hAnsi="Times New Roman" w:cs="Times New Roman"/>
              </w:rPr>
              <w:t>неводонесущих</w:t>
            </w:r>
            <w:proofErr w:type="spellEnd"/>
            <w:r w:rsidRPr="00883593">
              <w:rPr>
                <w:rFonts w:ascii="Times New Roman" w:eastAsia="Times New Roman" w:hAnsi="Times New Roman" w:cs="Times New Roman"/>
              </w:rPr>
              <w:t xml:space="preserve"> – 2.</w:t>
            </w:r>
          </w:p>
        </w:tc>
      </w:tr>
    </w:tbl>
    <w:p w:rsidR="00F01329" w:rsidRPr="00883593" w:rsidRDefault="00F01329" w:rsidP="00F01329">
      <w:pPr>
        <w:widowControl w:val="0"/>
        <w:autoSpaceDE w:val="0"/>
        <w:autoSpaceDN w:val="0"/>
        <w:adjustRightInd w:val="0"/>
        <w:spacing w:after="0" w:line="360" w:lineRule="auto"/>
        <w:outlineLvl w:val="0"/>
        <w:rPr>
          <w:rFonts w:ascii="Times New Roman" w:eastAsia="Times New Roman" w:hAnsi="Times New Roman" w:cs="Times New Roman"/>
          <w:bCs/>
        </w:rPr>
      </w:pPr>
    </w:p>
    <w:p w:rsidR="00F01329" w:rsidRPr="00883593" w:rsidRDefault="00F01329" w:rsidP="00F01329">
      <w:pPr>
        <w:widowControl w:val="0"/>
        <w:autoSpaceDE w:val="0"/>
        <w:autoSpaceDN w:val="0"/>
        <w:adjustRightInd w:val="0"/>
        <w:spacing w:after="0" w:line="360" w:lineRule="auto"/>
        <w:outlineLvl w:val="0"/>
        <w:rPr>
          <w:rFonts w:ascii="Times New Roman" w:hAnsi="Times New Roman" w:cs="Times New Roman"/>
        </w:rPr>
      </w:pPr>
    </w:p>
    <w:p w:rsidR="00F01329" w:rsidRPr="008D0248" w:rsidRDefault="00F01329" w:rsidP="00F01329">
      <w:pPr>
        <w:widowControl w:val="0"/>
        <w:autoSpaceDE w:val="0"/>
        <w:autoSpaceDN w:val="0"/>
        <w:adjustRightInd w:val="0"/>
        <w:spacing w:after="0" w:line="360" w:lineRule="auto"/>
        <w:ind w:firstLine="567"/>
        <w:jc w:val="center"/>
        <w:outlineLvl w:val="0"/>
        <w:rPr>
          <w:rFonts w:ascii="Times New Roman" w:hAnsi="Times New Roman" w:cs="Times New Roman"/>
          <w:sz w:val="28"/>
          <w:szCs w:val="28"/>
        </w:rPr>
      </w:pPr>
      <w:r w:rsidRPr="008D0248">
        <w:rPr>
          <w:rFonts w:ascii="Times New Roman" w:hAnsi="Times New Roman" w:cs="Times New Roman"/>
          <w:sz w:val="28"/>
          <w:szCs w:val="28"/>
        </w:rPr>
        <w:t>1.2 Предельные значения расчетных показателей минимально допустимого уровня обеспеченности и предельные значения</w:t>
      </w:r>
      <w:r w:rsidRPr="008D0248">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8D0248">
        <w:rPr>
          <w:rFonts w:ascii="Times New Roman" w:hAnsi="Times New Roman" w:cs="Times New Roman"/>
          <w:sz w:val="28"/>
          <w:szCs w:val="28"/>
        </w:rPr>
        <w:t xml:space="preserve"> объектов в области </w:t>
      </w:r>
      <w:r w:rsidRPr="00F243E0">
        <w:rPr>
          <w:rFonts w:ascii="Times New Roman" w:hAnsi="Times New Roman" w:cs="Times New Roman"/>
          <w:b/>
          <w:sz w:val="28"/>
          <w:szCs w:val="28"/>
        </w:rPr>
        <w:t>автомобильных дорог</w:t>
      </w:r>
      <w:r w:rsidRPr="008D0248">
        <w:rPr>
          <w:rFonts w:ascii="Times New Roman" w:hAnsi="Times New Roman" w:cs="Times New Roman"/>
          <w:sz w:val="28"/>
          <w:szCs w:val="28"/>
        </w:rPr>
        <w:t xml:space="preserve"> местного значения</w:t>
      </w:r>
    </w:p>
    <w:p w:rsidR="00F01329" w:rsidRPr="00883593" w:rsidRDefault="00F01329" w:rsidP="00F01329">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F01329" w:rsidRPr="007C4F84" w:rsidTr="00F01329">
        <w:trPr>
          <w:trHeight w:val="20"/>
          <w:jc w:val="center"/>
        </w:trPr>
        <w:tc>
          <w:tcPr>
            <w:tcW w:w="568" w:type="dxa"/>
            <w:vAlign w:val="center"/>
          </w:tcPr>
          <w:p w:rsidR="00F01329" w:rsidRPr="007C4F84"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 xml:space="preserve">№ </w:t>
            </w:r>
            <w:proofErr w:type="gramStart"/>
            <w:r w:rsidRPr="007C4F84">
              <w:rPr>
                <w:rFonts w:ascii="Times New Roman" w:eastAsia="Times New Roman" w:hAnsi="Times New Roman" w:cs="Times New Roman"/>
              </w:rPr>
              <w:t>п</w:t>
            </w:r>
            <w:proofErr w:type="gramEnd"/>
            <w:r w:rsidRPr="007C4F84">
              <w:rPr>
                <w:rFonts w:ascii="Times New Roman" w:eastAsia="Times New Roman" w:hAnsi="Times New Roman" w:cs="Times New Roman"/>
              </w:rPr>
              <w:t>/п</w:t>
            </w:r>
          </w:p>
        </w:tc>
        <w:tc>
          <w:tcPr>
            <w:tcW w:w="1843" w:type="dxa"/>
            <w:shd w:val="clear" w:color="auto" w:fill="auto"/>
            <w:vAlign w:val="center"/>
          </w:tcPr>
          <w:p w:rsidR="00F01329" w:rsidRPr="007C4F84" w:rsidRDefault="00F01329" w:rsidP="00F01329">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вида ОМЗ</w:t>
            </w:r>
          </w:p>
        </w:tc>
        <w:tc>
          <w:tcPr>
            <w:tcW w:w="2309" w:type="dxa"/>
            <w:shd w:val="clear" w:color="auto" w:fill="auto"/>
            <w:vAlign w:val="center"/>
          </w:tcPr>
          <w:p w:rsidR="00F01329" w:rsidRPr="007C4F84" w:rsidRDefault="00F01329" w:rsidP="00F01329">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расчетного показателя ОМЗ, единица измерения</w:t>
            </w:r>
          </w:p>
        </w:tc>
        <w:tc>
          <w:tcPr>
            <w:tcW w:w="5203" w:type="dxa"/>
            <w:gridSpan w:val="2"/>
            <w:shd w:val="clear" w:color="auto" w:fill="auto"/>
            <w:vAlign w:val="center"/>
          </w:tcPr>
          <w:p w:rsidR="00F01329" w:rsidRPr="007C4F84" w:rsidRDefault="00F01329" w:rsidP="00F01329">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Предельные значения расчетных показателей</w:t>
            </w:r>
          </w:p>
        </w:tc>
      </w:tr>
      <w:tr w:rsidR="00F01329" w:rsidRPr="007C4F84" w:rsidTr="00F01329">
        <w:trPr>
          <w:trHeight w:val="20"/>
          <w:jc w:val="center"/>
        </w:trPr>
        <w:tc>
          <w:tcPr>
            <w:tcW w:w="9923" w:type="dxa"/>
            <w:gridSpan w:val="5"/>
          </w:tcPr>
          <w:p w:rsidR="00F01329" w:rsidRPr="007C4F84"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В области автомобильных дорог местного значения</w:t>
            </w:r>
          </w:p>
        </w:tc>
      </w:tr>
      <w:tr w:rsidR="00F01329" w:rsidRPr="007C4F84" w:rsidTr="00F01329">
        <w:trPr>
          <w:trHeight w:val="20"/>
          <w:jc w:val="center"/>
        </w:trPr>
        <w:tc>
          <w:tcPr>
            <w:tcW w:w="568" w:type="dxa"/>
            <w:vMerge w:val="restart"/>
          </w:tcPr>
          <w:p w:rsidR="00F01329" w:rsidRPr="007C4F84" w:rsidRDefault="00F01329" w:rsidP="00F01329">
            <w:pPr>
              <w:widowControl w:val="0"/>
              <w:autoSpaceDE w:val="0"/>
              <w:autoSpaceDN w:val="0"/>
              <w:adjustRightInd w:val="0"/>
              <w:ind w:left="-108" w:right="-108"/>
              <w:jc w:val="center"/>
              <w:rPr>
                <w:rFonts w:ascii="Times New Roman" w:eastAsia="Times New Roman" w:hAnsi="Times New Roman" w:cs="Times New Roman"/>
                <w:lang w:val="en-US"/>
              </w:rPr>
            </w:pPr>
            <w:r w:rsidRPr="007C4F84">
              <w:rPr>
                <w:rFonts w:ascii="Times New Roman" w:eastAsia="Times New Roman" w:hAnsi="Times New Roman" w:cs="Times New Roman"/>
              </w:rPr>
              <w:t>1.2.1</w:t>
            </w:r>
          </w:p>
        </w:tc>
        <w:tc>
          <w:tcPr>
            <w:tcW w:w="1843" w:type="dxa"/>
            <w:vMerge w:val="restart"/>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lang w:val="en-US"/>
              </w:rPr>
            </w:pPr>
            <w:r w:rsidRPr="007C4F84">
              <w:rPr>
                <w:rFonts w:ascii="Times New Roman" w:eastAsia="Times New Roman" w:hAnsi="Times New Roman" w:cs="Times New Roman"/>
              </w:rPr>
              <w:t>Автомобильные дороги местного значения</w:t>
            </w:r>
          </w:p>
        </w:tc>
        <w:tc>
          <w:tcPr>
            <w:tcW w:w="7512" w:type="dxa"/>
            <w:gridSpan w:val="3"/>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Категории и параметры улично-дорожной сети</w:t>
            </w:r>
          </w:p>
        </w:tc>
      </w:tr>
      <w:tr w:rsidR="00F01329" w:rsidRPr="007C4F84" w:rsidTr="00F01329">
        <w:trPr>
          <w:trHeight w:val="20"/>
          <w:jc w:val="center"/>
        </w:trPr>
        <w:tc>
          <w:tcPr>
            <w:tcW w:w="568" w:type="dxa"/>
            <w:vMerge/>
          </w:tcPr>
          <w:p w:rsidR="00F01329" w:rsidRPr="007C4F84" w:rsidRDefault="00F01329" w:rsidP="00F01329">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rPr>
            </w:pPr>
          </w:p>
        </w:tc>
        <w:tc>
          <w:tcPr>
            <w:tcW w:w="7512" w:type="dxa"/>
            <w:gridSpan w:val="3"/>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классификация улиц и дорог сельских населенных пунктов – в таблице в конце подраздела 1.2.</w:t>
            </w:r>
          </w:p>
        </w:tc>
      </w:tr>
      <w:tr w:rsidR="00F01329" w:rsidRPr="007C4F84" w:rsidTr="00F01329">
        <w:trPr>
          <w:trHeight w:val="394"/>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Расчетная скорость движения, </w:t>
            </w:r>
            <w:proofErr w:type="gramStart"/>
            <w:r w:rsidRPr="007C4F84">
              <w:rPr>
                <w:rFonts w:ascii="Times New Roman" w:eastAsia="Times New Roman" w:hAnsi="Times New Roman" w:cs="Times New Roman"/>
              </w:rPr>
              <w:t>км</w:t>
            </w:r>
            <w:proofErr w:type="gramEnd"/>
            <w:r w:rsidRPr="007C4F84">
              <w:rPr>
                <w:rFonts w:ascii="Times New Roman" w:eastAsia="Times New Roman" w:hAnsi="Times New Roman" w:cs="Times New Roman"/>
              </w:rPr>
              <w:t xml:space="preserve">/ч </w:t>
            </w:r>
          </w:p>
        </w:tc>
        <w:tc>
          <w:tcPr>
            <w:tcW w:w="5203" w:type="dxa"/>
            <w:gridSpan w:val="2"/>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сельских населенных пунктов</w:t>
            </w:r>
          </w:p>
        </w:tc>
      </w:tr>
      <w:tr w:rsidR="00F01329" w:rsidRPr="007C4F84" w:rsidTr="00F01329">
        <w:trPr>
          <w:trHeight w:val="427"/>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ДПос</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60</w:t>
            </w:r>
          </w:p>
        </w:tc>
      </w:tr>
      <w:tr w:rsidR="00F01329" w:rsidRPr="007C4F84" w:rsidTr="00F01329">
        <w:trPr>
          <w:trHeight w:val="405"/>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УГл</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w:t>
            </w:r>
          </w:p>
        </w:tc>
      </w:tr>
      <w:tr w:rsidR="00F01329" w:rsidRPr="007C4F84" w:rsidTr="00F01329">
        <w:trPr>
          <w:trHeight w:val="412"/>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УЖо</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w:t>
            </w:r>
          </w:p>
        </w:tc>
      </w:tr>
      <w:tr w:rsidR="00F01329" w:rsidRPr="007C4F84" w:rsidTr="00F01329">
        <w:trPr>
          <w:trHeight w:val="417"/>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УЖв</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30</w:t>
            </w:r>
          </w:p>
        </w:tc>
      </w:tr>
      <w:tr w:rsidR="00F01329" w:rsidRPr="007C4F84" w:rsidTr="00F01329">
        <w:trPr>
          <w:trHeight w:val="42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w:t>
            </w:r>
            <w:proofErr w:type="spellEnd"/>
            <w:proofErr w:type="gram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20</w:t>
            </w:r>
          </w:p>
        </w:tc>
      </w:tr>
      <w:tr w:rsidR="00F01329" w:rsidRPr="007C4F84" w:rsidTr="00F01329">
        <w:trPr>
          <w:trHeight w:val="415"/>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Прх</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20</w:t>
            </w:r>
          </w:p>
        </w:tc>
      </w:tr>
      <w:tr w:rsidR="00F01329" w:rsidRPr="007C4F84" w:rsidTr="00F01329">
        <w:trPr>
          <w:trHeight w:val="39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Ширина полосы движения, </w:t>
            </w:r>
            <w:proofErr w:type="gramStart"/>
            <w:r w:rsidRPr="007C4F84">
              <w:rPr>
                <w:rFonts w:ascii="Times New Roman" w:eastAsia="Times New Roman" w:hAnsi="Times New Roman" w:cs="Times New Roman"/>
              </w:rPr>
              <w:t>м</w:t>
            </w:r>
            <w:proofErr w:type="gramEnd"/>
          </w:p>
        </w:tc>
        <w:tc>
          <w:tcPr>
            <w:tcW w:w="5203" w:type="dxa"/>
            <w:gridSpan w:val="2"/>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сельских населенных пунктов</w:t>
            </w:r>
          </w:p>
        </w:tc>
      </w:tr>
      <w:tr w:rsidR="00F01329" w:rsidRPr="007C4F84" w:rsidTr="00F01329">
        <w:trPr>
          <w:trHeight w:val="41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ДПос</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3,5</w:t>
            </w:r>
          </w:p>
        </w:tc>
      </w:tr>
      <w:tr w:rsidR="00F01329" w:rsidRPr="007C4F84" w:rsidTr="00F01329">
        <w:trPr>
          <w:trHeight w:val="420"/>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УГл</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3,5</w:t>
            </w:r>
          </w:p>
        </w:tc>
      </w:tr>
      <w:tr w:rsidR="00F01329" w:rsidRPr="007C4F84" w:rsidTr="00F01329">
        <w:trPr>
          <w:trHeight w:val="412"/>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УЖо</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w:t>
            </w:r>
          </w:p>
        </w:tc>
      </w:tr>
      <w:tr w:rsidR="00F01329" w:rsidRPr="007C4F84" w:rsidTr="00F01329">
        <w:trPr>
          <w:trHeight w:val="417"/>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УЖв</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2,75</w:t>
            </w:r>
          </w:p>
        </w:tc>
      </w:tr>
      <w:tr w:rsidR="00F01329" w:rsidRPr="007C4F84" w:rsidTr="00F01329">
        <w:trPr>
          <w:trHeight w:val="42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w:t>
            </w:r>
            <w:proofErr w:type="spellEnd"/>
            <w:proofErr w:type="gram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2,75-3*</w:t>
            </w:r>
          </w:p>
        </w:tc>
      </w:tr>
      <w:tr w:rsidR="00F01329" w:rsidRPr="007C4F84" w:rsidTr="00F01329">
        <w:trPr>
          <w:trHeight w:val="42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Прх</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4,5</w:t>
            </w:r>
          </w:p>
        </w:tc>
      </w:tr>
      <w:tr w:rsidR="00F01329" w:rsidRPr="007C4F84" w:rsidTr="00F01329">
        <w:trPr>
          <w:trHeight w:val="20"/>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F01329" w:rsidRPr="007C4F84" w:rsidTr="00F01329">
        <w:trPr>
          <w:trHeight w:val="20"/>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bookmarkStart w:id="0" w:name="Par109"/>
            <w:bookmarkEnd w:id="0"/>
            <w:proofErr w:type="gramStart"/>
            <w:r w:rsidRPr="007C4F84">
              <w:rPr>
                <w:rFonts w:ascii="Times New Roman" w:eastAsia="Times New Roman" w:hAnsi="Times New Roman" w:cs="Times New Roman"/>
              </w:rPr>
              <w:t xml:space="preserve">*На однополосных проездах следует </w:t>
            </w:r>
            <w:r w:rsidRPr="007C4F84">
              <w:rPr>
                <w:rFonts w:ascii="Times New Roman" w:eastAsia="Times New Roman" w:hAnsi="Times New Roman" w:cs="Times New Roman"/>
              </w:rPr>
              <w:lastRenderedPageBreak/>
              <w:t>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F01329" w:rsidRPr="007C4F84" w:rsidTr="00F01329">
        <w:trPr>
          <w:trHeight w:val="20"/>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Число полос движения</w:t>
            </w:r>
            <w:r w:rsidRPr="00AA4F62">
              <w:rPr>
                <w:rFonts w:ascii="Times New Roman" w:eastAsia="Times New Roman" w:hAnsi="Times New Roman" w:cs="Times New Roman"/>
                <w:color w:val="FF0000"/>
              </w:rPr>
              <w:t xml:space="preserve"> </w:t>
            </w:r>
          </w:p>
        </w:tc>
        <w:tc>
          <w:tcPr>
            <w:tcW w:w="5203" w:type="dxa"/>
            <w:gridSpan w:val="2"/>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сельских населенных пунктов</w:t>
            </w:r>
          </w:p>
        </w:tc>
      </w:tr>
      <w:tr w:rsidR="00F01329" w:rsidRPr="007C4F84" w:rsidTr="00F01329">
        <w:trPr>
          <w:trHeight w:val="391"/>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ДПос</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r>
      <w:tr w:rsidR="00F01329" w:rsidRPr="007C4F84" w:rsidTr="00F01329">
        <w:trPr>
          <w:trHeight w:val="70"/>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УГл</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2-3</w:t>
            </w:r>
          </w:p>
        </w:tc>
      </w:tr>
      <w:tr w:rsidR="00F01329" w:rsidRPr="007C4F84" w:rsidTr="00F01329">
        <w:trPr>
          <w:trHeight w:val="417"/>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УЖо</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r>
      <w:tr w:rsidR="00F01329" w:rsidRPr="007C4F84" w:rsidTr="00F01329">
        <w:trPr>
          <w:trHeight w:val="42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УЖв</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r>
      <w:tr w:rsidR="00F01329" w:rsidRPr="007C4F84" w:rsidTr="00F01329">
        <w:trPr>
          <w:trHeight w:val="415"/>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w:t>
            </w:r>
            <w:proofErr w:type="spellEnd"/>
            <w:proofErr w:type="gram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1-2</w:t>
            </w:r>
          </w:p>
        </w:tc>
      </w:tr>
      <w:tr w:rsidR="00F01329" w:rsidRPr="007C4F84" w:rsidTr="00F01329">
        <w:trPr>
          <w:trHeight w:val="394"/>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Прх</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w:t>
            </w:r>
          </w:p>
        </w:tc>
      </w:tr>
    </w:tbl>
    <w:p w:rsidR="00F01329" w:rsidRPr="00883593" w:rsidRDefault="00F01329" w:rsidP="00F01329">
      <w:pPr>
        <w:spacing w:after="0"/>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F01329" w:rsidRPr="00883593" w:rsidTr="00F01329">
        <w:trPr>
          <w:trHeight w:val="421"/>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Ширина улиц и дорог в красных линиях, </w:t>
            </w:r>
            <w:proofErr w:type="gramStart"/>
            <w:r w:rsidRPr="00883593">
              <w:rPr>
                <w:rFonts w:ascii="Times New Roman" w:eastAsia="Times New Roman" w:hAnsi="Times New Roman" w:cs="Times New Roman"/>
              </w:rPr>
              <w:t>м</w:t>
            </w:r>
            <w:proofErr w:type="gramEnd"/>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A7413E">
              <w:rPr>
                <w:rFonts w:ascii="Times New Roman" w:eastAsia="Times New Roman" w:hAnsi="Times New Roman" w:cs="Times New Roman"/>
              </w:rPr>
              <w:t>ДПос</w:t>
            </w:r>
            <w:proofErr w:type="spellEnd"/>
          </w:p>
        </w:tc>
        <w:tc>
          <w:tcPr>
            <w:tcW w:w="2905" w:type="dxa"/>
            <w:gridSpan w:val="3"/>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r w:rsidRPr="00A7413E">
              <w:rPr>
                <w:rFonts w:ascii="Times New Roman" w:eastAsia="Times New Roman" w:hAnsi="Times New Roman" w:cs="Times New Roman"/>
              </w:rPr>
              <w:t>40-80</w:t>
            </w:r>
          </w:p>
        </w:tc>
      </w:tr>
      <w:tr w:rsidR="00F01329" w:rsidRPr="00883593" w:rsidTr="00F01329">
        <w:trPr>
          <w:trHeight w:val="413"/>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A7413E">
              <w:rPr>
                <w:rFonts w:ascii="Times New Roman" w:eastAsia="Times New Roman" w:hAnsi="Times New Roman" w:cs="Times New Roman"/>
              </w:rPr>
              <w:t>УГл</w:t>
            </w:r>
            <w:proofErr w:type="spellEnd"/>
          </w:p>
        </w:tc>
        <w:tc>
          <w:tcPr>
            <w:tcW w:w="2905" w:type="dxa"/>
            <w:gridSpan w:val="3"/>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r w:rsidRPr="00A7413E">
              <w:rPr>
                <w:rFonts w:ascii="Times New Roman" w:eastAsia="Times New Roman" w:hAnsi="Times New Roman" w:cs="Times New Roman"/>
              </w:rPr>
              <w:t>25-60</w:t>
            </w:r>
          </w:p>
        </w:tc>
      </w:tr>
      <w:tr w:rsidR="00F01329" w:rsidRPr="00883593" w:rsidTr="00F01329">
        <w:trPr>
          <w:trHeight w:val="4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A7413E">
              <w:rPr>
                <w:rFonts w:ascii="Times New Roman" w:eastAsia="Times New Roman" w:hAnsi="Times New Roman" w:cs="Times New Roman"/>
              </w:rPr>
              <w:t>УЖо</w:t>
            </w:r>
            <w:proofErr w:type="spellEnd"/>
          </w:p>
        </w:tc>
        <w:tc>
          <w:tcPr>
            <w:tcW w:w="2905" w:type="dxa"/>
            <w:gridSpan w:val="3"/>
            <w:vMerge w:val="restart"/>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r w:rsidRPr="00A7413E">
              <w:rPr>
                <w:rFonts w:ascii="Times New Roman" w:eastAsia="Times New Roman" w:hAnsi="Times New Roman" w:cs="Times New Roman"/>
              </w:rPr>
              <w:t>25-40</w:t>
            </w:r>
          </w:p>
        </w:tc>
      </w:tr>
      <w:tr w:rsidR="00F01329" w:rsidRPr="00883593" w:rsidTr="00F01329">
        <w:trPr>
          <w:trHeight w:val="412"/>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A7413E">
              <w:rPr>
                <w:rFonts w:ascii="Times New Roman" w:eastAsia="Times New Roman" w:hAnsi="Times New Roman" w:cs="Times New Roman"/>
              </w:rPr>
              <w:t>УЖв</w:t>
            </w:r>
            <w:proofErr w:type="spellEnd"/>
          </w:p>
        </w:tc>
        <w:tc>
          <w:tcPr>
            <w:tcW w:w="2905" w:type="dxa"/>
            <w:gridSpan w:val="3"/>
            <w:vMerge/>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
        </w:tc>
      </w:tr>
      <w:tr w:rsidR="00F01329" w:rsidRPr="00883593" w:rsidTr="00F01329">
        <w:trPr>
          <w:trHeight w:val="417"/>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proofErr w:type="gramStart"/>
            <w:r w:rsidRPr="00A7413E">
              <w:rPr>
                <w:rFonts w:ascii="Times New Roman" w:eastAsia="Times New Roman" w:hAnsi="Times New Roman" w:cs="Times New Roman"/>
              </w:rPr>
              <w:t>Пр</w:t>
            </w:r>
            <w:proofErr w:type="spellEnd"/>
            <w:proofErr w:type="gramEnd"/>
          </w:p>
        </w:tc>
        <w:tc>
          <w:tcPr>
            <w:tcW w:w="2905" w:type="dxa"/>
            <w:gridSpan w:val="3"/>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r w:rsidRPr="00A7413E">
              <w:rPr>
                <w:rFonts w:ascii="Times New Roman" w:eastAsia="Times New Roman" w:hAnsi="Times New Roman" w:cs="Times New Roman"/>
              </w:rPr>
              <w:t>15-25</w:t>
            </w:r>
          </w:p>
        </w:tc>
      </w:tr>
      <w:tr w:rsidR="00F01329" w:rsidRPr="00883593" w:rsidTr="00F01329">
        <w:trPr>
          <w:trHeight w:val="409"/>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A7413E">
              <w:rPr>
                <w:rFonts w:ascii="Times New Roman" w:eastAsia="Times New Roman" w:hAnsi="Times New Roman" w:cs="Times New Roman"/>
              </w:rPr>
              <w:t>Прх</w:t>
            </w:r>
            <w:proofErr w:type="spellEnd"/>
          </w:p>
        </w:tc>
        <w:tc>
          <w:tcPr>
            <w:tcW w:w="2905" w:type="dxa"/>
            <w:gridSpan w:val="3"/>
            <w:shd w:val="clear" w:color="auto" w:fill="auto"/>
          </w:tcPr>
          <w:p w:rsidR="00F01329" w:rsidRPr="00A7413E" w:rsidRDefault="00F01329" w:rsidP="00F01329">
            <w:pPr>
              <w:widowControl w:val="0"/>
              <w:autoSpaceDE w:val="0"/>
              <w:autoSpaceDN w:val="0"/>
              <w:adjustRightInd w:val="0"/>
              <w:rPr>
                <w:rFonts w:ascii="Times New Roman" w:eastAsia="Times New Roman" w:hAnsi="Times New Roman" w:cs="Times New Roman"/>
              </w:rPr>
            </w:pPr>
            <w:r w:rsidRPr="00A7413E">
              <w:rPr>
                <w:rFonts w:ascii="Times New Roman" w:eastAsia="Times New Roman" w:hAnsi="Times New Roman" w:cs="Times New Roman"/>
              </w:rPr>
              <w:t>8-15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lang w:val="en-US"/>
              </w:rPr>
            </w:pPr>
          </w:p>
        </w:tc>
        <w:tc>
          <w:tcPr>
            <w:tcW w:w="2309" w:type="dxa"/>
            <w:vMerge w:val="restart"/>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883593">
              <w:rPr>
                <w:rFonts w:ascii="Times New Roman" w:eastAsia="Times New Roman" w:hAnsi="Times New Roman" w:cs="Times New Roman"/>
              </w:rPr>
              <w:t>м</w:t>
            </w:r>
            <w:proofErr w:type="gramEnd"/>
          </w:p>
        </w:tc>
        <w:tc>
          <w:tcPr>
            <w:tcW w:w="229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дороги скоростного движения</w:t>
            </w:r>
          </w:p>
        </w:tc>
        <w:tc>
          <w:tcPr>
            <w:tcW w:w="2905" w:type="dxa"/>
            <w:gridSpan w:val="3"/>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1</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229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магистральные улицы непрерывного движения</w:t>
            </w:r>
          </w:p>
        </w:tc>
        <w:tc>
          <w:tcPr>
            <w:tcW w:w="2905" w:type="dxa"/>
            <w:gridSpan w:val="3"/>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0,75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229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магистральные улицы общегородского и районного значения регулируемого движения</w:t>
            </w:r>
          </w:p>
        </w:tc>
        <w:tc>
          <w:tcPr>
            <w:tcW w:w="2905" w:type="dxa"/>
            <w:gridSpan w:val="3"/>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0,5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5203" w:type="dxa"/>
            <w:gridSpan w:val="4"/>
            <w:shd w:val="clear" w:color="auto" w:fill="auto"/>
          </w:tcPr>
          <w:p w:rsidR="00F01329" w:rsidRPr="00883593" w:rsidRDefault="00F01329" w:rsidP="00F01329">
            <w:pPr>
              <w:widowControl w:val="0"/>
              <w:autoSpaceDE w:val="0"/>
              <w:autoSpaceDN w:val="0"/>
              <w:adjustRightInd w:val="0"/>
              <w:spacing w:after="0" w:line="240" w:lineRule="auto"/>
              <w:jc w:val="both"/>
              <w:rPr>
                <w:rFonts w:ascii="Times New Roman" w:eastAsia="Times New Roman" w:hAnsi="Times New Roman" w:cs="Times New Roman"/>
              </w:rPr>
            </w:pPr>
            <w:r w:rsidRPr="00883593">
              <w:rPr>
                <w:rFonts w:ascii="Times New Roman" w:eastAsia="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Радиус закругления проезжей части улиц и дорог, </w:t>
            </w:r>
            <w:proofErr w:type="gramStart"/>
            <w:r w:rsidRPr="00883593">
              <w:rPr>
                <w:rFonts w:ascii="Times New Roman" w:eastAsia="Times New Roman" w:hAnsi="Times New Roman" w:cs="Times New Roman"/>
              </w:rPr>
              <w:t>м</w:t>
            </w:r>
            <w:proofErr w:type="gramEnd"/>
          </w:p>
        </w:tc>
        <w:tc>
          <w:tcPr>
            <w:tcW w:w="2298" w:type="dxa"/>
            <w:vMerge w:val="restart"/>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Категория улиц</w:t>
            </w:r>
          </w:p>
        </w:tc>
        <w:tc>
          <w:tcPr>
            <w:tcW w:w="2905" w:type="dxa"/>
            <w:gridSpan w:val="3"/>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Радиус закругления проезжей части, </w:t>
            </w:r>
            <w:proofErr w:type="gramStart"/>
            <w:r w:rsidRPr="00883593">
              <w:rPr>
                <w:rFonts w:ascii="Times New Roman" w:eastAsia="Times New Roman" w:hAnsi="Times New Roman" w:cs="Times New Roman"/>
              </w:rPr>
              <w:t>м</w:t>
            </w:r>
            <w:proofErr w:type="gramEnd"/>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2298"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1076" w:type="dxa"/>
            <w:gridSpan w:val="2"/>
            <w:shd w:val="clear" w:color="auto" w:fill="auto"/>
          </w:tcPr>
          <w:p w:rsidR="00F01329" w:rsidRPr="00883593" w:rsidRDefault="00F01329" w:rsidP="00F01329">
            <w:pPr>
              <w:widowControl w:val="0"/>
              <w:autoSpaceDE w:val="0"/>
              <w:autoSpaceDN w:val="0"/>
              <w:adjustRightInd w:val="0"/>
              <w:spacing w:after="0" w:line="240" w:lineRule="auto"/>
              <w:ind w:left="-38" w:right="-95"/>
              <w:rPr>
                <w:rFonts w:ascii="Times New Roman" w:eastAsia="Times New Roman" w:hAnsi="Times New Roman" w:cs="Times New Roman"/>
              </w:rPr>
            </w:pPr>
            <w:r w:rsidRPr="00883593">
              <w:rPr>
                <w:rFonts w:ascii="Times New Roman" w:eastAsia="Times New Roman" w:hAnsi="Times New Roman" w:cs="Times New Roman"/>
              </w:rPr>
              <w:t>при новом строительстве</w:t>
            </w:r>
          </w:p>
        </w:tc>
        <w:tc>
          <w:tcPr>
            <w:tcW w:w="182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в условиях реконструкции</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магистральные улицы и дороги</w:t>
            </w:r>
          </w:p>
        </w:tc>
        <w:tc>
          <w:tcPr>
            <w:tcW w:w="107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10</w:t>
            </w:r>
          </w:p>
        </w:tc>
        <w:tc>
          <w:tcPr>
            <w:tcW w:w="182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8</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улицы местного значения</w:t>
            </w:r>
          </w:p>
        </w:tc>
        <w:tc>
          <w:tcPr>
            <w:tcW w:w="107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8</w:t>
            </w:r>
          </w:p>
        </w:tc>
        <w:tc>
          <w:tcPr>
            <w:tcW w:w="182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проезды</w:t>
            </w:r>
          </w:p>
        </w:tc>
        <w:tc>
          <w:tcPr>
            <w:tcW w:w="107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8</w:t>
            </w:r>
          </w:p>
        </w:tc>
        <w:tc>
          <w:tcPr>
            <w:tcW w:w="182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lang w:val="en-US"/>
              </w:rPr>
            </w:pPr>
            <w:r w:rsidRPr="00883593">
              <w:rPr>
                <w:rFonts w:ascii="Times New Roman" w:eastAsia="Times New Roman" w:hAnsi="Times New Roman" w:cs="Times New Roman"/>
              </w:rPr>
              <w:t xml:space="preserve">Ширина боковых проездов, </w:t>
            </w:r>
            <w:proofErr w:type="gramStart"/>
            <w:r w:rsidRPr="00883593">
              <w:rPr>
                <w:rFonts w:ascii="Times New Roman" w:eastAsia="Times New Roman" w:hAnsi="Times New Roman" w:cs="Times New Roman"/>
              </w:rPr>
              <w:t>м</w:t>
            </w:r>
            <w:proofErr w:type="gramEnd"/>
          </w:p>
        </w:tc>
        <w:tc>
          <w:tcPr>
            <w:tcW w:w="337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движении транспорта и без устройства специальных полос для стоянки автомобилей</w:t>
            </w:r>
          </w:p>
        </w:tc>
        <w:tc>
          <w:tcPr>
            <w:tcW w:w="182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7</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7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7,5</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7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Расстояние до примыканий </w:t>
            </w:r>
            <w:proofErr w:type="spellStart"/>
            <w:r w:rsidRPr="00883593">
              <w:rPr>
                <w:rFonts w:ascii="Times New Roman" w:eastAsia="Times New Roman" w:hAnsi="Times New Roman" w:cs="Times New Roman"/>
              </w:rPr>
              <w:t>пешеходно</w:t>
            </w:r>
            <w:proofErr w:type="spellEnd"/>
            <w:r w:rsidRPr="00883593">
              <w:rPr>
                <w:rFonts w:ascii="Times New Roman" w:eastAsia="Times New Roman" w:hAnsi="Times New Roman" w:cs="Times New Roman"/>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883593">
              <w:rPr>
                <w:rFonts w:ascii="Times New Roman" w:eastAsia="Times New Roman" w:hAnsi="Times New Roman" w:cs="Times New Roman"/>
              </w:rPr>
              <w:t>м</w:t>
            </w:r>
            <w:proofErr w:type="gramEnd"/>
          </w:p>
        </w:tc>
        <w:tc>
          <w:tcPr>
            <w:tcW w:w="5203"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50 от конца кривой радиуса закругления на ближайшем пересечении и не менее 150 друг от друга</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Расстояние от края основной проезжей части магистральных дорог до линии регулирования жилой застройки, </w:t>
            </w:r>
            <w:proofErr w:type="gramStart"/>
            <w:r w:rsidRPr="00883593">
              <w:rPr>
                <w:rFonts w:ascii="Times New Roman" w:eastAsia="Times New Roman" w:hAnsi="Times New Roman" w:cs="Times New Roman"/>
              </w:rPr>
              <w:t>м</w:t>
            </w:r>
            <w:proofErr w:type="gramEnd"/>
          </w:p>
        </w:tc>
        <w:tc>
          <w:tcPr>
            <w:tcW w:w="5203"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не менее 50, при условии применения </w:t>
            </w:r>
            <w:proofErr w:type="spellStart"/>
            <w:r w:rsidRPr="00883593">
              <w:rPr>
                <w:rFonts w:ascii="Times New Roman" w:eastAsia="Times New Roman" w:hAnsi="Times New Roman" w:cs="Times New Roman"/>
              </w:rPr>
              <w:t>шумозащитных</w:t>
            </w:r>
            <w:proofErr w:type="spellEnd"/>
            <w:r w:rsidRPr="00883593">
              <w:rPr>
                <w:rFonts w:ascii="Times New Roman" w:eastAsia="Times New Roman" w:hAnsi="Times New Roman" w:cs="Times New Roman"/>
              </w:rPr>
              <w:t xml:space="preserve"> устройств – не менее 25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Расстояния от края основной проезжей части магистральных дорог до объектов культурного наследия и их территорий, </w:t>
            </w:r>
            <w:proofErr w:type="gramStart"/>
            <w:r w:rsidRPr="00883593">
              <w:rPr>
                <w:rFonts w:ascii="Times New Roman" w:eastAsia="Times New Roman" w:hAnsi="Times New Roman" w:cs="Times New Roman"/>
              </w:rPr>
              <w:t>м</w:t>
            </w:r>
            <w:proofErr w:type="gramEnd"/>
          </w:p>
        </w:tc>
        <w:tc>
          <w:tcPr>
            <w:tcW w:w="5203"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b/>
              </w:rPr>
            </w:pPr>
            <w:r w:rsidRPr="00883593">
              <w:rPr>
                <w:rFonts w:ascii="Times New Roman" w:eastAsia="Times New Roman" w:hAnsi="Times New Roman" w:cs="Times New Roman"/>
              </w:rPr>
              <w:t>в условиях сложного рельефа – не менее 100, на плоском рельефе – 50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Расстояние от края основной проезжей части улиц, местных или боковых проездов до линии застройки, </w:t>
            </w:r>
            <w:proofErr w:type="gramStart"/>
            <w:r w:rsidRPr="00883593">
              <w:rPr>
                <w:rFonts w:ascii="Times New Roman" w:eastAsia="Times New Roman" w:hAnsi="Times New Roman" w:cs="Times New Roman"/>
              </w:rPr>
              <w:t>м</w:t>
            </w:r>
            <w:proofErr w:type="gramEnd"/>
          </w:p>
        </w:tc>
        <w:tc>
          <w:tcPr>
            <w:tcW w:w="5203"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Расстояние до въездов и выездов на территории кварталов и микрорайонов, иных прилегающих территорий, </w:t>
            </w:r>
            <w:proofErr w:type="gramStart"/>
            <w:r w:rsidRPr="00883593">
              <w:rPr>
                <w:rFonts w:ascii="Times New Roman" w:eastAsia="Times New Roman" w:hAnsi="Times New Roman" w:cs="Times New Roman"/>
              </w:rPr>
              <w:t>м</w:t>
            </w:r>
            <w:proofErr w:type="gramEnd"/>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от границы пересечений улиц, дорог и проездов местного значения (от </w:t>
            </w:r>
            <w:proofErr w:type="gramStart"/>
            <w:r w:rsidRPr="00883593">
              <w:rPr>
                <w:rFonts w:ascii="Times New Roman" w:eastAsia="Times New Roman" w:hAnsi="Times New Roman" w:cs="Times New Roman"/>
              </w:rPr>
              <w:t>стоп-линии</w:t>
            </w:r>
            <w:proofErr w:type="gramEnd"/>
            <w:r w:rsidRPr="00883593">
              <w:rPr>
                <w:rFonts w:ascii="Times New Roman" w:eastAsia="Times New Roman" w:hAnsi="Times New Roman" w:cs="Times New Roman"/>
              </w:rPr>
              <w:t>)</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35</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30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от остановочного пункта </w:t>
            </w:r>
            <w:r w:rsidRPr="00883593">
              <w:rPr>
                <w:rFonts w:ascii="Times New Roman" w:eastAsia="Times New Roman" w:hAnsi="Times New Roman" w:cs="Times New Roman"/>
              </w:rPr>
              <w:lastRenderedPageBreak/>
              <w:t xml:space="preserve">общественного транспорта при </w:t>
            </w:r>
            <w:proofErr w:type="gramStart"/>
            <w:r w:rsidRPr="00883593">
              <w:rPr>
                <w:rFonts w:ascii="Times New Roman" w:eastAsia="Times New Roman" w:hAnsi="Times New Roman" w:cs="Times New Roman"/>
              </w:rPr>
              <w:t>поднятом</w:t>
            </w:r>
            <w:proofErr w:type="gramEnd"/>
            <w:r w:rsidRPr="00883593">
              <w:rPr>
                <w:rFonts w:ascii="Times New Roman" w:eastAsia="Times New Roman" w:hAnsi="Times New Roman" w:cs="Times New Roman"/>
              </w:rPr>
              <w:t xml:space="preserve"> над уровнем проезжей части островком безопасности</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не менее 20</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5203" w:type="dxa"/>
            <w:gridSpan w:val="4"/>
            <w:shd w:val="clear" w:color="auto" w:fill="auto"/>
          </w:tcPr>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Максимальное расстояние между пешеходными переходами, </w:t>
            </w:r>
            <w:proofErr w:type="gramStart"/>
            <w:r w:rsidRPr="00883593">
              <w:rPr>
                <w:rFonts w:ascii="Times New Roman" w:eastAsia="Times New Roman" w:hAnsi="Times New Roman" w:cs="Times New Roman"/>
              </w:rPr>
              <w:t>м</w:t>
            </w:r>
            <w:proofErr w:type="gramEnd"/>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магистральных дорогах регулируемого движения в пределах застроенной территории</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300 м в одном уровне</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магистральных дорогах скоростного движения</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400 - 800 м в двух уровнях</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магистральных улицах непрерывного движения</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300 - 400 м в двух уровнях</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7512" w:type="dxa"/>
            <w:gridSpan w:val="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w:t>
            </w:r>
            <w:proofErr w:type="gramStart"/>
            <w:r w:rsidRPr="00883593">
              <w:rPr>
                <w:rFonts w:ascii="Times New Roman" w:hAnsi="Times New Roman" w:cs="Times New Roman"/>
              </w:rPr>
              <w:t>ч</w:t>
            </w:r>
            <w:proofErr w:type="gramEnd"/>
            <w:r w:rsidRPr="00883593">
              <w:rPr>
                <w:rFonts w:ascii="Times New Roman" w:hAnsi="Times New Roman" w:cs="Times New Roman"/>
              </w:rPr>
              <w:t xml:space="preserve"> в обоих направлениях допускается устройство тротуаров и дорожек шириной 1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883593">
              <w:rPr>
                <w:rFonts w:ascii="Times New Roman" w:hAnsi="Times New Roman" w:cs="Times New Roman"/>
              </w:rPr>
              <w:t>проездов</w:t>
            </w:r>
            <w:proofErr w:type="gramEnd"/>
            <w:r w:rsidRPr="00883593">
              <w:rPr>
                <w:rFonts w:ascii="Times New Roman" w:hAnsi="Times New Roman" w:cs="Times New Roman"/>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 xml:space="preserve">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w:t>
            </w:r>
            <w:r w:rsidRPr="00883593">
              <w:rPr>
                <w:rFonts w:ascii="Times New Roman" w:hAnsi="Times New Roman" w:cs="Times New Roman"/>
              </w:rPr>
              <w:lastRenderedPageBreak/>
              <w:t>соответственно 1,5 и 3 м.</w:t>
            </w:r>
          </w:p>
          <w:p w:rsidR="00F01329" w:rsidRPr="00883593" w:rsidRDefault="00F01329" w:rsidP="00F01329">
            <w:pPr>
              <w:autoSpaceDE w:val="0"/>
              <w:autoSpaceDN w:val="0"/>
              <w:adjustRightInd w:val="0"/>
              <w:spacing w:after="0"/>
              <w:ind w:firstLine="600"/>
              <w:jc w:val="both"/>
              <w:rPr>
                <w:rFonts w:ascii="Times New Roman" w:hAnsi="Times New Roman" w:cs="Times New Roman"/>
              </w:rPr>
            </w:pPr>
          </w:p>
          <w:p w:rsidR="00F01329" w:rsidRPr="00883593" w:rsidRDefault="00F01329" w:rsidP="00F01329">
            <w:pPr>
              <w:autoSpaceDE w:val="0"/>
              <w:autoSpaceDN w:val="0"/>
              <w:adjustRightInd w:val="0"/>
              <w:spacing w:after="0"/>
              <w:ind w:firstLine="600"/>
              <w:jc w:val="both"/>
              <w:rPr>
                <w:rFonts w:ascii="Times New Roman" w:hAnsi="Times New Roman" w:cs="Times New Roman"/>
              </w:rPr>
            </w:pP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883593">
              <w:rPr>
                <w:rFonts w:ascii="Times New Roman" w:hAnsi="Times New Roman" w:cs="Times New Roman"/>
              </w:rPr>
              <w:t>шумозащитных</w:t>
            </w:r>
            <w:proofErr w:type="spellEnd"/>
            <w:r w:rsidRPr="00883593">
              <w:rPr>
                <w:rFonts w:ascii="Times New Roman" w:hAnsi="Times New Roman" w:cs="Times New Roman"/>
              </w:rPr>
              <w:t xml:space="preserve"> устройств - не менее 25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883593">
              <w:rPr>
                <w:rFonts w:ascii="Times New Roman" w:hAnsi="Times New Roman" w:cs="Times New Roman"/>
              </w:rPr>
              <w:t>м</w:t>
            </w:r>
            <w:proofErr w:type="gramEnd"/>
            <w:r w:rsidRPr="00883593">
              <w:rPr>
                <w:rFonts w:ascii="Times New Roman" w:hAnsi="Times New Roman" w:cs="Times New Roman"/>
              </w:rPr>
              <w:t>:</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 до проезжей части, опор транспортных сооружений и деревьев - 0,75;</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 до тротуаров - 0,5;</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до стоянок автомобилей и остановок общественного транспорта - 1,5.</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xml:space="preserve">Тупиковые проезды к отдельно стоящим зданиям должны быть протяженностью не более 150 м и заканчиваться разворотными площадками </w:t>
            </w:r>
            <w:r w:rsidRPr="00883593">
              <w:rPr>
                <w:rFonts w:ascii="Times New Roman" w:hAnsi="Times New Roman" w:cs="Times New Roman"/>
              </w:rPr>
              <w:lastRenderedPageBreak/>
              <w:t>размером в плане 16 x 16 м или кольцом с радиусом по оси улиц не менее     10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883593">
              <w:rPr>
                <w:rFonts w:ascii="Times New Roman" w:hAnsi="Times New Roman" w:cs="Times New Roman"/>
              </w:rPr>
              <w:t>отстойно</w:t>
            </w:r>
            <w:proofErr w:type="spellEnd"/>
            <w:r w:rsidRPr="00883593">
              <w:rPr>
                <w:rFonts w:ascii="Times New Roman" w:hAnsi="Times New Roman" w:cs="Times New Roman"/>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883593">
              <w:rPr>
                <w:rFonts w:ascii="Times New Roman" w:hAnsi="Times New Roman" w:cs="Times New Roman"/>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F01329" w:rsidRPr="00883593" w:rsidRDefault="00F01329" w:rsidP="00F01329"/>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F01329" w:rsidRPr="00883593" w:rsidTr="00F01329">
        <w:trPr>
          <w:trHeight w:val="201"/>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7512"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Общественный пассажирский транспорт</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Норма наполнения подвижного состава общественного пассажирского транспорта на расчетный срок, чел/</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свободной площади пола пассажирского салона</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Расчетная скорость движения, </w:t>
            </w:r>
            <w:proofErr w:type="gramStart"/>
            <w:r w:rsidRPr="00883593">
              <w:rPr>
                <w:rFonts w:ascii="Times New Roman" w:eastAsia="Times New Roman" w:hAnsi="Times New Roman" w:cs="Times New Roman"/>
              </w:rPr>
              <w:t>км</w:t>
            </w:r>
            <w:proofErr w:type="gramEnd"/>
            <w:r w:rsidRPr="00883593">
              <w:rPr>
                <w:rFonts w:ascii="Times New Roman" w:eastAsia="Times New Roman" w:hAnsi="Times New Roman" w:cs="Times New Roman"/>
              </w:rPr>
              <w:t>/ч</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Плотность сети линий наземного общественного пассажирского транспорта, км/</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.к</w:t>
            </w:r>
            <w:proofErr w:type="gramEnd"/>
            <w:r w:rsidRPr="00883593">
              <w:rPr>
                <w:rFonts w:ascii="Times New Roman" w:eastAsia="Times New Roman" w:hAnsi="Times New Roman" w:cs="Times New Roman"/>
              </w:rPr>
              <w:t>м</w:t>
            </w:r>
            <w:proofErr w:type="spell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1,5 – 2,5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Максимальное расстояние между остановочными пунктами на линиях общественного </w:t>
            </w:r>
            <w:r w:rsidRPr="00883593">
              <w:rPr>
                <w:rFonts w:ascii="Times New Roman" w:eastAsia="Times New Roman" w:hAnsi="Times New Roman" w:cs="Times New Roman"/>
              </w:rPr>
              <w:lastRenderedPageBreak/>
              <w:t xml:space="preserve">пассажирского транспорта, </w:t>
            </w:r>
            <w:proofErr w:type="gramStart"/>
            <w:r w:rsidRPr="00883593">
              <w:rPr>
                <w:rFonts w:ascii="Times New Roman" w:eastAsia="Times New Roman" w:hAnsi="Times New Roman" w:cs="Times New Roman"/>
              </w:rPr>
              <w:t>м</w:t>
            </w:r>
            <w:proofErr w:type="gramEnd"/>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в пределах населенных пунктов</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400-600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в зоне индивидуальной застройки</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800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Ширина крайней полосы для движения автобусов на магистральных улицах и дорогах в больших и крупных городах,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Размещение остановочных площадок автобусов</w:t>
            </w: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за перекрестками</w:t>
            </w:r>
          </w:p>
        </w:tc>
        <w:tc>
          <w:tcPr>
            <w:tcW w:w="2719" w:type="dxa"/>
            <w:shd w:val="clear" w:color="auto" w:fill="auto"/>
          </w:tcPr>
          <w:p w:rsidR="00F01329" w:rsidRPr="00883593" w:rsidRDefault="00F01329" w:rsidP="00F01329">
            <w:pPr>
              <w:widowControl w:val="0"/>
              <w:autoSpaceDE w:val="0"/>
              <w:autoSpaceDN w:val="0"/>
              <w:adjustRightInd w:val="0"/>
              <w:spacing w:after="0"/>
              <w:ind w:left="-82" w:right="-108"/>
              <w:rPr>
                <w:rFonts w:ascii="Times New Roman" w:eastAsia="Times New Roman" w:hAnsi="Times New Roman" w:cs="Times New Roman"/>
              </w:rPr>
            </w:pPr>
            <w:r w:rsidRPr="00883593">
              <w:rPr>
                <w:rFonts w:ascii="Times New Roman" w:eastAsia="Times New Roman" w:hAnsi="Times New Roman" w:cs="Times New Roman"/>
              </w:rPr>
              <w:t xml:space="preserve">не менее 25 м до </w:t>
            </w:r>
            <w:proofErr w:type="gramStart"/>
            <w:r w:rsidRPr="00883593">
              <w:rPr>
                <w:rFonts w:ascii="Times New Roman" w:eastAsia="Times New Roman" w:hAnsi="Times New Roman" w:cs="Times New Roman"/>
              </w:rPr>
              <w:t>стоп-линии</w:t>
            </w:r>
            <w:proofErr w:type="gramEnd"/>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перед перекрестками</w:t>
            </w:r>
          </w:p>
        </w:tc>
        <w:tc>
          <w:tcPr>
            <w:tcW w:w="2719" w:type="dxa"/>
            <w:shd w:val="clear" w:color="auto" w:fill="auto"/>
          </w:tcPr>
          <w:p w:rsidR="00F01329" w:rsidRPr="00883593" w:rsidRDefault="00F01329" w:rsidP="00F01329">
            <w:pPr>
              <w:widowControl w:val="0"/>
              <w:autoSpaceDE w:val="0"/>
              <w:autoSpaceDN w:val="0"/>
              <w:adjustRightInd w:val="0"/>
              <w:spacing w:after="0"/>
              <w:ind w:left="-82" w:right="-108"/>
              <w:rPr>
                <w:rFonts w:ascii="Times New Roman" w:eastAsia="Times New Roman" w:hAnsi="Times New Roman" w:cs="Times New Roman"/>
              </w:rPr>
            </w:pPr>
            <w:r w:rsidRPr="00883593">
              <w:rPr>
                <w:rFonts w:ascii="Times New Roman" w:eastAsia="Times New Roman" w:hAnsi="Times New Roman" w:cs="Times New Roman"/>
              </w:rPr>
              <w:t xml:space="preserve">не менее 40 м до </w:t>
            </w:r>
            <w:proofErr w:type="gramStart"/>
            <w:r w:rsidRPr="00883593">
              <w:rPr>
                <w:rFonts w:ascii="Times New Roman" w:eastAsia="Times New Roman" w:hAnsi="Times New Roman" w:cs="Times New Roman"/>
              </w:rPr>
              <w:t>стоп-линии</w:t>
            </w:r>
            <w:proofErr w:type="gramEnd"/>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за наземными пешеходными переходами</w:t>
            </w:r>
          </w:p>
        </w:tc>
        <w:tc>
          <w:tcPr>
            <w:tcW w:w="2719" w:type="dxa"/>
            <w:shd w:val="clear" w:color="auto" w:fill="auto"/>
          </w:tcPr>
          <w:p w:rsidR="00F01329" w:rsidRPr="00883593" w:rsidRDefault="00F01329" w:rsidP="00F01329">
            <w:pPr>
              <w:widowControl w:val="0"/>
              <w:autoSpaceDE w:val="0"/>
              <w:autoSpaceDN w:val="0"/>
              <w:adjustRightInd w:val="0"/>
              <w:spacing w:after="0"/>
              <w:ind w:left="-82" w:right="-108"/>
              <w:rPr>
                <w:rFonts w:ascii="Times New Roman" w:eastAsia="Times New Roman" w:hAnsi="Times New Roman" w:cs="Times New Roman"/>
              </w:rPr>
            </w:pPr>
            <w:r w:rsidRPr="00883593">
              <w:rPr>
                <w:rFonts w:ascii="Times New Roman" w:eastAsia="Times New Roman" w:hAnsi="Times New Roman" w:cs="Times New Roman"/>
              </w:rPr>
              <w:t>не менее 5 м</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Длина остановочной площадки,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20 м на один автобус, но не более 60 м</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Длина участков въезда и выезда,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Ширина остановочной площадки в заездном кармане,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gramStart"/>
            <w:r w:rsidRPr="00883593">
              <w:rPr>
                <w:rFonts w:ascii="Times New Roman" w:eastAsia="Times New Roman" w:hAnsi="Times New Roman" w:cs="Times New Roman"/>
              </w:rPr>
              <w:t>равна</w:t>
            </w:r>
            <w:proofErr w:type="gramEnd"/>
            <w:r w:rsidRPr="00883593">
              <w:rPr>
                <w:rFonts w:ascii="Times New Roman" w:eastAsia="Times New Roman" w:hAnsi="Times New Roman" w:cs="Times New Roman"/>
              </w:rPr>
              <w:t xml:space="preserve"> ширине основных полос проезжей части</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Ширина </w:t>
            </w:r>
            <w:proofErr w:type="spellStart"/>
            <w:r w:rsidRPr="00883593">
              <w:rPr>
                <w:rFonts w:ascii="Times New Roman" w:eastAsia="Times New Roman" w:hAnsi="Times New Roman" w:cs="Times New Roman"/>
              </w:rPr>
              <w:t>отстойно</w:t>
            </w:r>
            <w:proofErr w:type="spellEnd"/>
            <w:r w:rsidRPr="00883593">
              <w:rPr>
                <w:rFonts w:ascii="Times New Roman" w:eastAsia="Times New Roman" w:hAnsi="Times New Roman" w:cs="Times New Roman"/>
              </w:rPr>
              <w:t xml:space="preserve">-разворотной площадки,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30</w:t>
            </w:r>
          </w:p>
        </w:tc>
      </w:tr>
    </w:tbl>
    <w:p w:rsidR="00F01329" w:rsidRPr="00883593" w:rsidRDefault="00F01329" w:rsidP="00F01329">
      <w:pPr>
        <w:spacing w:after="0"/>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Расстояние от </w:t>
            </w:r>
            <w:proofErr w:type="spellStart"/>
            <w:r w:rsidRPr="00883593">
              <w:rPr>
                <w:rFonts w:ascii="Times New Roman" w:eastAsia="Times New Roman" w:hAnsi="Times New Roman" w:cs="Times New Roman"/>
              </w:rPr>
              <w:t>отстойно</w:t>
            </w:r>
            <w:proofErr w:type="spellEnd"/>
            <w:r w:rsidRPr="00883593">
              <w:rPr>
                <w:rFonts w:ascii="Times New Roman" w:eastAsia="Times New Roman" w:hAnsi="Times New Roman" w:cs="Times New Roman"/>
              </w:rPr>
              <w:t xml:space="preserve">-разворотной площадки до жилой застройки,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50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Площадь земельных участков для размещения автобусных парков (гаражей) в зависимости от вместимости сооружений, </w:t>
            </w:r>
            <w:proofErr w:type="gramStart"/>
            <w:r w:rsidRPr="00883593">
              <w:rPr>
                <w:rFonts w:ascii="Times New Roman" w:eastAsia="Times New Roman" w:hAnsi="Times New Roman" w:cs="Times New Roman"/>
              </w:rPr>
              <w:t>га</w:t>
            </w:r>
            <w:proofErr w:type="gramEnd"/>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 машин</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2,3</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200 машин</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300 машин</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 машин</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9923" w:type="dxa"/>
            <w:gridSpan w:val="5"/>
          </w:tcPr>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 xml:space="preserve">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w:t>
            </w:r>
            <w:r w:rsidRPr="00883593">
              <w:rPr>
                <w:rFonts w:ascii="Times New Roman" w:eastAsia="TimesNewRomanPSMT" w:hAnsi="Times New Roman" w:cs="Times New Roman"/>
              </w:rPr>
              <w:lastRenderedPageBreak/>
              <w:t>полосе проезжей части или на обособленном полотне.</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1) на магистральных улицах, дорогах общегородского значения – с устройством переходно-скоростных полос;</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2) на других магистральных улицах – в габаритах проезжей части;</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Посадочные площадки следует предусматривать вне проезжей части.</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Павильон может быть закрытого типа или открытого (в виде навеса).</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Ближайшая грань павильона должна быть расположена не ближе 3 м от кромки остановочной площадки.</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Наименьший радиус поворота для автобуса на разворотном кольце</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должен составлять в плане 12 м.</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lastRenderedPageBreak/>
              <w:t>1.2.2</w:t>
            </w: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Автостанции</w:t>
            </w:r>
          </w:p>
        </w:tc>
        <w:tc>
          <w:tcPr>
            <w:tcW w:w="2309" w:type="dxa"/>
            <w:vMerge w:val="restart"/>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Вместимость автостанции, пассажир</w:t>
            </w: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100 до 200</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10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200 до 400</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25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400 до 600</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50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600 до 1000</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75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Количество постов (посадки/высадки)</w:t>
            </w: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100 до 200</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2 (1/1)</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при расчетном суточном отправлении </w:t>
            </w:r>
            <w:r w:rsidRPr="00883593">
              <w:rPr>
                <w:rFonts w:ascii="Times New Roman" w:eastAsia="Times New Roman" w:hAnsi="Times New Roman" w:cs="Times New Roman"/>
              </w:rPr>
              <w:lastRenderedPageBreak/>
              <w:t>от 200 до 400</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3 (2/1)</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400 до 600</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 (2/1)</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600 до 1000</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 (3/2)</w:t>
            </w:r>
          </w:p>
        </w:tc>
      </w:tr>
    </w:tbl>
    <w:p w:rsidR="00F01329" w:rsidRPr="00883593" w:rsidRDefault="00F01329" w:rsidP="00F01329"/>
    <w:p w:rsidR="00F01329" w:rsidRPr="00883593" w:rsidRDefault="00F01329" w:rsidP="00F01329"/>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на один пост посадки-высадки пассажиров (без учета привокзальной площади), </w:t>
            </w:r>
            <w:proofErr w:type="gramStart"/>
            <w:r w:rsidRPr="00883593">
              <w:rPr>
                <w:rFonts w:ascii="Times New Roman" w:eastAsia="Times New Roman" w:hAnsi="Times New Roman" w:cs="Times New Roman"/>
              </w:rPr>
              <w:t>га</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0,13</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lang w:val="en-US"/>
              </w:rPr>
            </w:pPr>
            <w:r w:rsidRPr="00883593">
              <w:rPr>
                <w:rFonts w:ascii="Times New Roman" w:eastAsia="Times New Roman" w:hAnsi="Times New Roman" w:cs="Times New Roman"/>
              </w:rPr>
              <w:t>1.2.3</w:t>
            </w:r>
          </w:p>
        </w:tc>
        <w:tc>
          <w:tcPr>
            <w:tcW w:w="1843" w:type="dxa"/>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lang w:val="en-US"/>
              </w:rPr>
            </w:pPr>
            <w:r w:rsidRPr="00883593">
              <w:rPr>
                <w:rFonts w:ascii="Times New Roman" w:eastAsia="Times New Roman" w:hAnsi="Times New Roman" w:cs="Times New Roman"/>
              </w:rPr>
              <w:t>Автозаправочные станции</w:t>
            </w: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колонка</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 на 1200 автомобилей</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lang w:val="en-US"/>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2 колонки</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5 колонок</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0,2</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7 колонок</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0,3</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9 колонок</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0,35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11 колонок</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t>1.2.4</w:t>
            </w:r>
          </w:p>
        </w:tc>
        <w:tc>
          <w:tcPr>
            <w:tcW w:w="1843" w:type="dxa"/>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proofErr w:type="spellStart"/>
            <w:r w:rsidRPr="00883593">
              <w:rPr>
                <w:rFonts w:ascii="Times New Roman" w:eastAsia="Times New Roman" w:hAnsi="Times New Roman" w:cs="Times New Roman"/>
              </w:rPr>
              <w:t>Автогазозаправо-чные</w:t>
            </w:r>
            <w:proofErr w:type="spellEnd"/>
            <w:r w:rsidRPr="00883593">
              <w:rPr>
                <w:rFonts w:ascii="Times New Roman" w:eastAsia="Times New Roman" w:hAnsi="Times New Roman" w:cs="Times New Roman"/>
              </w:rPr>
              <w:t xml:space="preserve"> станции</w:t>
            </w:r>
          </w:p>
        </w:tc>
        <w:tc>
          <w:tcPr>
            <w:tcW w:w="230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Доля от общего количества автозаправочных станций, %</w:t>
            </w:r>
          </w:p>
        </w:tc>
        <w:tc>
          <w:tcPr>
            <w:tcW w:w="5203" w:type="dxa"/>
            <w:gridSpan w:val="2"/>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не менее 15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на 2 колонки</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на 5 колонок</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0,2</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на 7 колонок</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0,3</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на 9 колонок</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0,35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11 колонок</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828"/>
          <w:jc w:val="center"/>
        </w:trPr>
        <w:tc>
          <w:tcPr>
            <w:tcW w:w="568" w:type="dxa"/>
            <w:vMerge w:val="restart"/>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lastRenderedPageBreak/>
              <w:t>1.2.5</w:t>
            </w: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883593">
              <w:rPr>
                <w:rFonts w:ascii="Times New Roman" w:eastAsia="Times New Roman" w:hAnsi="Times New Roman" w:cs="Times New Roman"/>
              </w:rPr>
              <w:t>Автокемпинги</w:t>
            </w:r>
            <w:proofErr w:type="spellEnd"/>
            <w:r w:rsidRPr="00883593">
              <w:rPr>
                <w:rFonts w:ascii="Times New Roman" w:eastAsia="Times New Roman" w:hAnsi="Times New Roman" w:cs="Times New Roman"/>
              </w:rPr>
              <w:t>, мотели</w:t>
            </w: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Максимальное расстояние между объектами, </w:t>
            </w:r>
            <w:proofErr w:type="gramStart"/>
            <w:r w:rsidRPr="00883593">
              <w:rPr>
                <w:rFonts w:ascii="Times New Roman" w:eastAsia="Times New Roman" w:hAnsi="Times New Roman" w:cs="Times New Roman"/>
              </w:rPr>
              <w:t>км</w:t>
            </w:r>
            <w:proofErr w:type="gramEnd"/>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на автомобильных дорогах категории </w:t>
            </w:r>
            <w:proofErr w:type="gramStart"/>
            <w:r w:rsidRPr="00883593">
              <w:rPr>
                <w:rFonts w:ascii="Times New Roman" w:eastAsia="Times New Roman" w:hAnsi="Times New Roman" w:cs="Times New Roman"/>
              </w:rPr>
              <w:t>I</w:t>
            </w:r>
            <w:proofErr w:type="gramEnd"/>
            <w:r w:rsidRPr="00883593">
              <w:rPr>
                <w:rFonts w:ascii="Times New Roman" w:eastAsia="Times New Roman" w:hAnsi="Times New Roman" w:cs="Times New Roman"/>
              </w:rPr>
              <w:t>А, IБ</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250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на автомобильных дорогах категории </w:t>
            </w:r>
            <w:proofErr w:type="gramStart"/>
            <w:r w:rsidRPr="00883593">
              <w:rPr>
                <w:rFonts w:ascii="Times New Roman" w:eastAsia="Times New Roman" w:hAnsi="Times New Roman" w:cs="Times New Roman"/>
              </w:rPr>
              <w:t>I</w:t>
            </w:r>
            <w:proofErr w:type="gramEnd"/>
            <w:r w:rsidRPr="00883593">
              <w:rPr>
                <w:rFonts w:ascii="Times New Roman" w:eastAsia="Times New Roman" w:hAnsi="Times New Roman" w:cs="Times New Roman"/>
              </w:rPr>
              <w:t>В, II, III, IV, V</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568" w:type="dxa"/>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1.2.6</w:t>
            </w:r>
          </w:p>
        </w:tc>
        <w:tc>
          <w:tcPr>
            <w:tcW w:w="184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Станции технического обслуживания легковых автомобилей</w:t>
            </w: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bl>
    <w:p w:rsidR="00F01329" w:rsidRPr="00883593" w:rsidRDefault="00F01329" w:rsidP="00F01329">
      <w:pPr>
        <w:widowControl w:val="0"/>
        <w:autoSpaceDE w:val="0"/>
        <w:autoSpaceDN w:val="0"/>
        <w:adjustRightInd w:val="0"/>
        <w:spacing w:after="0" w:line="360" w:lineRule="auto"/>
        <w:ind w:firstLine="567"/>
        <w:outlineLvl w:val="2"/>
        <w:rPr>
          <w:rFonts w:ascii="Times New Roman" w:hAnsi="Times New Roman" w:cs="Times New Roman"/>
        </w:rPr>
      </w:pPr>
    </w:p>
    <w:p w:rsidR="00F01329" w:rsidRPr="00883593" w:rsidRDefault="00F01329" w:rsidP="00F01329">
      <w:pPr>
        <w:widowControl w:val="0"/>
        <w:autoSpaceDE w:val="0"/>
        <w:autoSpaceDN w:val="0"/>
        <w:adjustRightInd w:val="0"/>
        <w:spacing w:after="0" w:line="360" w:lineRule="auto"/>
        <w:ind w:firstLine="567"/>
        <w:outlineLvl w:val="2"/>
        <w:rPr>
          <w:rFonts w:ascii="Times New Roman" w:hAnsi="Times New Roman" w:cs="Times New Roman"/>
        </w:rPr>
      </w:pPr>
    </w:p>
    <w:p w:rsidR="00F01329" w:rsidRPr="00883593" w:rsidRDefault="00F01329" w:rsidP="00F01329">
      <w:pPr>
        <w:widowControl w:val="0"/>
        <w:autoSpaceDE w:val="0"/>
        <w:autoSpaceDN w:val="0"/>
        <w:adjustRightInd w:val="0"/>
        <w:spacing w:after="0"/>
        <w:ind w:left="4395"/>
        <w:jc w:val="right"/>
        <w:outlineLvl w:val="2"/>
        <w:rPr>
          <w:rFonts w:ascii="Times New Roman" w:eastAsia="Times New Roman" w:hAnsi="Times New Roman" w:cs="Times New Roman"/>
          <w:sz w:val="20"/>
          <w:szCs w:val="20"/>
        </w:rPr>
      </w:pPr>
      <w:r w:rsidRPr="00883593">
        <w:rPr>
          <w:rFonts w:ascii="Times New Roman" w:hAnsi="Times New Roman" w:cs="Times New Roman"/>
          <w:sz w:val="20"/>
          <w:szCs w:val="20"/>
        </w:rPr>
        <w:t>К подразделу 1.2.</w:t>
      </w:r>
    </w:p>
    <w:p w:rsidR="00F01329" w:rsidRPr="00883593" w:rsidRDefault="00F01329" w:rsidP="00F01329">
      <w:pPr>
        <w:widowControl w:val="0"/>
        <w:autoSpaceDE w:val="0"/>
        <w:autoSpaceDN w:val="0"/>
        <w:adjustRightInd w:val="0"/>
        <w:ind w:left="4395"/>
        <w:jc w:val="right"/>
        <w:outlineLvl w:val="0"/>
        <w:rPr>
          <w:rFonts w:ascii="Times New Roman" w:hAnsi="Times New Roman" w:cs="Times New Roman"/>
          <w:sz w:val="20"/>
          <w:szCs w:val="20"/>
        </w:rPr>
      </w:pPr>
      <w:r w:rsidRPr="00883593">
        <w:rPr>
          <w:rFonts w:ascii="Times New Roman" w:eastAsia="Times New Roman" w:hAnsi="Times New Roman" w:cs="Times New Roman"/>
          <w:sz w:val="20"/>
          <w:szCs w:val="20"/>
        </w:rPr>
        <w:t xml:space="preserve">к таблице </w:t>
      </w:r>
      <w:r w:rsidRPr="00883593">
        <w:rPr>
          <w:rFonts w:ascii="Times New Roman" w:hAnsi="Times New Roman" w:cs="Times New Roman"/>
          <w:sz w:val="20"/>
          <w:szCs w:val="20"/>
        </w:rPr>
        <w:t>предельных значений расчетных показателей</w:t>
      </w:r>
    </w:p>
    <w:p w:rsidR="00F01329" w:rsidRPr="00883593" w:rsidRDefault="00F01329" w:rsidP="00F01329">
      <w:pPr>
        <w:widowControl w:val="0"/>
        <w:autoSpaceDE w:val="0"/>
        <w:autoSpaceDN w:val="0"/>
        <w:adjustRightInd w:val="0"/>
        <w:ind w:left="4395"/>
        <w:jc w:val="right"/>
        <w:outlineLvl w:val="0"/>
        <w:rPr>
          <w:rFonts w:ascii="Times New Roman" w:eastAsia="Times New Roman" w:hAnsi="Times New Roman" w:cs="Times New Roman"/>
          <w:sz w:val="20"/>
          <w:szCs w:val="20"/>
        </w:rPr>
      </w:pPr>
      <w:r w:rsidRPr="00883593">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w:t>
      </w:r>
      <w:r w:rsidRPr="00883593">
        <w:rPr>
          <w:rFonts w:ascii="Times New Roman" w:eastAsia="Times New Roman" w:hAnsi="Times New Roman" w:cs="Times New Roman"/>
          <w:sz w:val="20"/>
          <w:szCs w:val="20"/>
        </w:rPr>
        <w:t xml:space="preserve">нормативов градостроительного проектирования </w:t>
      </w:r>
    </w:p>
    <w:p w:rsidR="00F01329" w:rsidRPr="00883593" w:rsidRDefault="00F01329" w:rsidP="00F01329">
      <w:pPr>
        <w:widowControl w:val="0"/>
        <w:autoSpaceDE w:val="0"/>
        <w:autoSpaceDN w:val="0"/>
        <w:adjustRightInd w:val="0"/>
        <w:spacing w:after="0" w:line="240" w:lineRule="auto"/>
        <w:ind w:firstLine="567"/>
        <w:jc w:val="right"/>
        <w:outlineLvl w:val="3"/>
        <w:rPr>
          <w:rFonts w:ascii="Times New Roman" w:eastAsia="Times New Roman" w:hAnsi="Times New Roman" w:cs="Times New Roman"/>
          <w:sz w:val="20"/>
          <w:szCs w:val="20"/>
        </w:rPr>
      </w:pPr>
      <w:bookmarkStart w:id="1" w:name="Par7224"/>
      <w:bookmarkEnd w:id="1"/>
    </w:p>
    <w:p w:rsidR="00F01329" w:rsidRPr="00883593" w:rsidRDefault="00F01329" w:rsidP="00F01329">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sz w:val="20"/>
          <w:szCs w:val="20"/>
        </w:rPr>
      </w:pPr>
      <w:r w:rsidRPr="00883593">
        <w:rPr>
          <w:rFonts w:ascii="Times New Roman" w:eastAsia="Times New Roman" w:hAnsi="Times New Roman" w:cs="Times New Roman"/>
          <w:sz w:val="20"/>
          <w:szCs w:val="20"/>
        </w:rPr>
        <w:t>Таблица</w:t>
      </w:r>
      <w:proofErr w:type="gramStart"/>
      <w:r w:rsidRPr="008835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gramEnd"/>
      <w:r w:rsidRPr="00883593">
        <w:rPr>
          <w:rFonts w:ascii="Times New Roman" w:eastAsia="Times New Roman" w:hAnsi="Times New Roman" w:cs="Times New Roman"/>
          <w:sz w:val="20"/>
          <w:szCs w:val="20"/>
        </w:rPr>
        <w:t> Классификация улиц и дорог сельских поселений. Основное назначение</w:t>
      </w:r>
    </w:p>
    <w:p w:rsidR="00F01329" w:rsidRPr="00883593" w:rsidRDefault="00F01329" w:rsidP="00F01329">
      <w:pPr>
        <w:widowControl w:val="0"/>
        <w:tabs>
          <w:tab w:val="left" w:pos="945"/>
        </w:tabs>
        <w:autoSpaceDE w:val="0"/>
        <w:autoSpaceDN w:val="0"/>
        <w:adjustRightInd w:val="0"/>
        <w:spacing w:after="0" w:line="240" w:lineRule="auto"/>
        <w:ind w:firstLine="567"/>
        <w:rPr>
          <w:rFonts w:ascii="Times New Roman" w:eastAsia="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F01329" w:rsidRPr="00883593" w:rsidTr="00F01329">
        <w:trPr>
          <w:trHeight w:val="283"/>
          <w:jc w:val="center"/>
        </w:trPr>
        <w:tc>
          <w:tcPr>
            <w:tcW w:w="3309" w:type="dxa"/>
            <w:gridSpan w:val="2"/>
            <w:shd w:val="clear" w:color="auto" w:fill="auto"/>
            <w:vAlign w:val="center"/>
          </w:tcPr>
          <w:p w:rsidR="00F01329" w:rsidRPr="00883593" w:rsidRDefault="00F01329" w:rsidP="00F01329">
            <w:pPr>
              <w:spacing w:after="0" w:line="240" w:lineRule="auto"/>
              <w:jc w:val="center"/>
              <w:rPr>
                <w:rFonts w:ascii="Times New Roman" w:hAnsi="Times New Roman" w:cs="Times New Roman"/>
              </w:rPr>
            </w:pPr>
            <w:r w:rsidRPr="00883593">
              <w:rPr>
                <w:rFonts w:ascii="Times New Roman" w:hAnsi="Times New Roman" w:cs="Times New Roman"/>
              </w:rPr>
              <w:t>Категория сельских улиц и дорог сельских поселений</w:t>
            </w:r>
          </w:p>
        </w:tc>
        <w:tc>
          <w:tcPr>
            <w:tcW w:w="6330" w:type="dxa"/>
            <w:shd w:val="clear" w:color="auto" w:fill="auto"/>
            <w:vAlign w:val="center"/>
          </w:tcPr>
          <w:p w:rsidR="00F01329" w:rsidRPr="00883593" w:rsidRDefault="00F01329" w:rsidP="00F01329">
            <w:pPr>
              <w:spacing w:after="0" w:line="240" w:lineRule="auto"/>
              <w:jc w:val="center"/>
              <w:rPr>
                <w:rFonts w:ascii="Times New Roman" w:hAnsi="Times New Roman" w:cs="Times New Roman"/>
              </w:rPr>
            </w:pPr>
            <w:r w:rsidRPr="00883593">
              <w:rPr>
                <w:rFonts w:ascii="Times New Roman" w:hAnsi="Times New Roman" w:cs="Times New Roman"/>
              </w:rPr>
              <w:t>Основное назначение</w:t>
            </w:r>
          </w:p>
        </w:tc>
      </w:tr>
      <w:tr w:rsidR="00F01329" w:rsidRPr="00883593" w:rsidTr="00F01329">
        <w:trPr>
          <w:trHeight w:val="386"/>
          <w:jc w:val="center"/>
        </w:trPr>
        <w:tc>
          <w:tcPr>
            <w:tcW w:w="3309" w:type="dxa"/>
            <w:gridSpan w:val="2"/>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Поселковая дорога (</w:t>
            </w:r>
            <w:proofErr w:type="spellStart"/>
            <w:r w:rsidRPr="00883593">
              <w:rPr>
                <w:rFonts w:ascii="Times New Roman" w:hAnsi="Times New Roman" w:cs="Times New Roman"/>
              </w:rPr>
              <w:t>ДПос</w:t>
            </w:r>
            <w:proofErr w:type="spell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 xml:space="preserve">Связь </w:t>
            </w:r>
            <w:r w:rsidR="00CB0E01">
              <w:rPr>
                <w:rFonts w:ascii="Times New Roman" w:hAnsi="Times New Roman" w:cs="Times New Roman"/>
              </w:rPr>
              <w:t>муниципального образования</w:t>
            </w:r>
            <w:r w:rsidRPr="00883593">
              <w:rPr>
                <w:rFonts w:ascii="Times New Roman" w:hAnsi="Times New Roman" w:cs="Times New Roman"/>
              </w:rPr>
              <w:t xml:space="preserve"> с внешними дорогами общей сети</w:t>
            </w:r>
          </w:p>
        </w:tc>
      </w:tr>
      <w:tr w:rsidR="00F01329" w:rsidRPr="00883593" w:rsidTr="00F01329">
        <w:trPr>
          <w:trHeight w:val="419"/>
          <w:jc w:val="center"/>
        </w:trPr>
        <w:tc>
          <w:tcPr>
            <w:tcW w:w="3309" w:type="dxa"/>
            <w:gridSpan w:val="2"/>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Главная улица (</w:t>
            </w:r>
            <w:proofErr w:type="spellStart"/>
            <w:r w:rsidRPr="00883593">
              <w:rPr>
                <w:rFonts w:ascii="Times New Roman" w:hAnsi="Times New Roman" w:cs="Times New Roman"/>
              </w:rPr>
              <w:t>УГл</w:t>
            </w:r>
            <w:proofErr w:type="spell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Связь жилых территорий с общественным центром</w:t>
            </w:r>
          </w:p>
        </w:tc>
      </w:tr>
      <w:tr w:rsidR="00F01329" w:rsidRPr="00883593" w:rsidTr="00F01329">
        <w:trPr>
          <w:trHeight w:val="553"/>
          <w:jc w:val="center"/>
        </w:trPr>
        <w:tc>
          <w:tcPr>
            <w:tcW w:w="874" w:type="dxa"/>
            <w:vMerge w:val="restart"/>
            <w:shd w:val="clear" w:color="auto" w:fill="auto"/>
          </w:tcPr>
          <w:p w:rsidR="00F01329" w:rsidRPr="00883593" w:rsidRDefault="00F01329" w:rsidP="00F01329">
            <w:pPr>
              <w:spacing w:after="0" w:line="240" w:lineRule="auto"/>
              <w:ind w:left="-108" w:right="-85"/>
              <w:rPr>
                <w:rFonts w:ascii="Times New Roman" w:hAnsi="Times New Roman" w:cs="Times New Roman"/>
              </w:rPr>
            </w:pPr>
            <w:r w:rsidRPr="00883593">
              <w:rPr>
                <w:rFonts w:ascii="Times New Roman" w:hAnsi="Times New Roman" w:cs="Times New Roman"/>
              </w:rPr>
              <w:t xml:space="preserve">Улица </w:t>
            </w:r>
            <w:proofErr w:type="gramStart"/>
            <w:r w:rsidRPr="00883593">
              <w:rPr>
                <w:rFonts w:ascii="Times New Roman" w:hAnsi="Times New Roman" w:cs="Times New Roman"/>
              </w:rPr>
              <w:t>в</w:t>
            </w:r>
            <w:proofErr w:type="gramEnd"/>
            <w:r w:rsidRPr="00883593">
              <w:rPr>
                <w:rFonts w:ascii="Times New Roman" w:hAnsi="Times New Roman" w:cs="Times New Roman"/>
              </w:rPr>
              <w:t xml:space="preserve"> жилой застрой-</w:t>
            </w:r>
            <w:proofErr w:type="spellStart"/>
            <w:r w:rsidRPr="00883593">
              <w:rPr>
                <w:rFonts w:ascii="Times New Roman" w:hAnsi="Times New Roman" w:cs="Times New Roman"/>
              </w:rPr>
              <w:t>ке</w:t>
            </w:r>
            <w:proofErr w:type="spellEnd"/>
          </w:p>
        </w:tc>
        <w:tc>
          <w:tcPr>
            <w:tcW w:w="2435"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Основная (</w:t>
            </w:r>
            <w:proofErr w:type="spellStart"/>
            <w:r w:rsidRPr="00883593">
              <w:rPr>
                <w:rFonts w:ascii="Times New Roman" w:hAnsi="Times New Roman" w:cs="Times New Roman"/>
              </w:rPr>
              <w:t>УЖо</w:t>
            </w:r>
            <w:proofErr w:type="spell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Связь внутри жилых территорий и с главной улицей по направлениям с интенсивным движением</w:t>
            </w:r>
          </w:p>
        </w:tc>
      </w:tr>
      <w:tr w:rsidR="00F01329" w:rsidRPr="00883593" w:rsidTr="00F01329">
        <w:trPr>
          <w:trHeight w:val="283"/>
          <w:jc w:val="center"/>
        </w:trPr>
        <w:tc>
          <w:tcPr>
            <w:tcW w:w="874" w:type="dxa"/>
            <w:vMerge/>
            <w:shd w:val="clear" w:color="auto" w:fill="auto"/>
          </w:tcPr>
          <w:p w:rsidR="00F01329" w:rsidRPr="00883593" w:rsidRDefault="00F01329" w:rsidP="00F01329">
            <w:pPr>
              <w:spacing w:after="0" w:line="240" w:lineRule="auto"/>
              <w:rPr>
                <w:rFonts w:ascii="Times New Roman" w:hAnsi="Times New Roman" w:cs="Times New Roman"/>
              </w:rPr>
            </w:pPr>
          </w:p>
        </w:tc>
        <w:tc>
          <w:tcPr>
            <w:tcW w:w="2435" w:type="dxa"/>
            <w:shd w:val="clear" w:color="auto" w:fill="auto"/>
          </w:tcPr>
          <w:p w:rsidR="00F01329" w:rsidRPr="00883593" w:rsidRDefault="00F01329" w:rsidP="00F01329">
            <w:pPr>
              <w:spacing w:after="0" w:line="240" w:lineRule="auto"/>
              <w:rPr>
                <w:rFonts w:ascii="Times New Roman" w:hAnsi="Times New Roman" w:cs="Times New Roman"/>
              </w:rPr>
            </w:pPr>
            <w:proofErr w:type="gramStart"/>
            <w:r w:rsidRPr="00883593">
              <w:rPr>
                <w:rFonts w:ascii="Times New Roman" w:hAnsi="Times New Roman" w:cs="Times New Roman"/>
              </w:rPr>
              <w:t>Второстепенная</w:t>
            </w:r>
            <w:proofErr w:type="gramEnd"/>
            <w:r w:rsidRPr="00883593">
              <w:rPr>
                <w:rFonts w:ascii="Times New Roman" w:hAnsi="Times New Roman" w:cs="Times New Roman"/>
              </w:rPr>
              <w:t xml:space="preserve"> (переулок) (</w:t>
            </w:r>
            <w:proofErr w:type="spellStart"/>
            <w:r w:rsidRPr="00883593">
              <w:rPr>
                <w:rFonts w:ascii="Times New Roman" w:hAnsi="Times New Roman" w:cs="Times New Roman"/>
              </w:rPr>
              <w:t>УЖв</w:t>
            </w:r>
            <w:proofErr w:type="spell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Связь между основными жилыми улицами</w:t>
            </w:r>
          </w:p>
        </w:tc>
      </w:tr>
      <w:tr w:rsidR="00F01329" w:rsidRPr="00883593" w:rsidTr="00F01329">
        <w:trPr>
          <w:trHeight w:val="597"/>
          <w:jc w:val="center"/>
        </w:trPr>
        <w:tc>
          <w:tcPr>
            <w:tcW w:w="874" w:type="dxa"/>
            <w:vMerge/>
            <w:shd w:val="clear" w:color="auto" w:fill="auto"/>
          </w:tcPr>
          <w:p w:rsidR="00F01329" w:rsidRPr="00883593" w:rsidRDefault="00F01329" w:rsidP="00F01329">
            <w:pPr>
              <w:spacing w:after="0" w:line="240" w:lineRule="auto"/>
              <w:rPr>
                <w:rFonts w:ascii="Times New Roman" w:hAnsi="Times New Roman" w:cs="Times New Roman"/>
              </w:rPr>
            </w:pPr>
          </w:p>
        </w:tc>
        <w:tc>
          <w:tcPr>
            <w:tcW w:w="2435"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Проезд (</w:t>
            </w:r>
            <w:proofErr w:type="spellStart"/>
            <w:proofErr w:type="gramStart"/>
            <w:r w:rsidRPr="00883593">
              <w:rPr>
                <w:rFonts w:ascii="Times New Roman" w:hAnsi="Times New Roman" w:cs="Times New Roman"/>
              </w:rPr>
              <w:t>Пр</w:t>
            </w:r>
            <w:proofErr w:type="spellEnd"/>
            <w:proofErr w:type="gram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Связь жилых домов, расположенных в глубине квартала, с улицей</w:t>
            </w:r>
          </w:p>
        </w:tc>
      </w:tr>
      <w:tr w:rsidR="00F01329" w:rsidRPr="00883593" w:rsidTr="00F01329">
        <w:trPr>
          <w:trHeight w:val="577"/>
          <w:jc w:val="center"/>
        </w:trPr>
        <w:tc>
          <w:tcPr>
            <w:tcW w:w="3309" w:type="dxa"/>
            <w:gridSpan w:val="2"/>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Хозяйственный проезд, скотопрогон (</w:t>
            </w:r>
            <w:proofErr w:type="spellStart"/>
            <w:r w:rsidRPr="00883593">
              <w:rPr>
                <w:rFonts w:ascii="Times New Roman" w:hAnsi="Times New Roman" w:cs="Times New Roman"/>
              </w:rPr>
              <w:t>Прх</w:t>
            </w:r>
            <w:proofErr w:type="spell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Прогон личного скота и проезд грузового транспорта к приусадебным участкам</w:t>
            </w:r>
          </w:p>
        </w:tc>
      </w:tr>
    </w:tbl>
    <w:p w:rsidR="00F01329" w:rsidRPr="00883593" w:rsidRDefault="00F01329" w:rsidP="00F01329">
      <w:pPr>
        <w:autoSpaceDE w:val="0"/>
        <w:autoSpaceDN w:val="0"/>
        <w:adjustRightInd w:val="0"/>
        <w:spacing w:after="0" w:line="360" w:lineRule="auto"/>
        <w:ind w:firstLine="567"/>
        <w:jc w:val="center"/>
        <w:rPr>
          <w:rFonts w:ascii="Times New Roman" w:hAnsi="Times New Roman" w:cs="Times New Roman"/>
          <w:sz w:val="24"/>
          <w:szCs w:val="24"/>
        </w:rPr>
      </w:pPr>
    </w:p>
    <w:p w:rsidR="00F01329" w:rsidRPr="00402D81" w:rsidRDefault="00F01329" w:rsidP="00F01329">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F01329" w:rsidRPr="008D0248" w:rsidRDefault="00F01329" w:rsidP="00F01329">
      <w:pPr>
        <w:autoSpaceDE w:val="0"/>
        <w:autoSpaceDN w:val="0"/>
        <w:adjustRightInd w:val="0"/>
        <w:spacing w:after="0" w:line="360" w:lineRule="auto"/>
        <w:ind w:firstLine="567"/>
        <w:jc w:val="center"/>
        <w:rPr>
          <w:rFonts w:ascii="Times New Roman" w:hAnsi="Times New Roman" w:cs="Times New Roman"/>
          <w:sz w:val="28"/>
          <w:szCs w:val="28"/>
        </w:rPr>
      </w:pPr>
      <w:r w:rsidRPr="008D0248">
        <w:rPr>
          <w:rFonts w:ascii="Times New Roman" w:hAnsi="Times New Roman" w:cs="Times New Roman"/>
          <w:sz w:val="28"/>
          <w:szCs w:val="28"/>
        </w:rPr>
        <w:t>1.3 Предельные значения расчетных показателей минимально допустимого уровня обеспеченности и предельные значения</w:t>
      </w:r>
      <w:r w:rsidRPr="008D0248">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8D0248">
        <w:rPr>
          <w:rFonts w:ascii="Times New Roman" w:hAnsi="Times New Roman" w:cs="Times New Roman"/>
          <w:sz w:val="28"/>
          <w:szCs w:val="28"/>
        </w:rPr>
        <w:t xml:space="preserve"> </w:t>
      </w:r>
      <w:r w:rsidRPr="00F243E0">
        <w:rPr>
          <w:rFonts w:ascii="Times New Roman" w:hAnsi="Times New Roman" w:cs="Times New Roman"/>
          <w:b/>
          <w:sz w:val="28"/>
          <w:szCs w:val="28"/>
        </w:rPr>
        <w:t>объектов в области образования</w:t>
      </w:r>
    </w:p>
    <w:p w:rsidR="00F01329" w:rsidRPr="00883593" w:rsidRDefault="00F01329" w:rsidP="00F01329">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spacing w:after="0"/>
              <w:ind w:left="-142" w:right="-132"/>
              <w:jc w:val="center"/>
              <w:rPr>
                <w:rFonts w:ascii="Times New Roman" w:eastAsia="Times New Roman" w:hAnsi="Times New Roman" w:cs="Times New Roman"/>
              </w:rPr>
            </w:pPr>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142" w:right="-132"/>
              <w:jc w:val="center"/>
              <w:rPr>
                <w:rFonts w:ascii="Times New Roman" w:eastAsia="Times New Roman" w:hAnsi="Times New Roman" w:cs="Times New Roman"/>
              </w:rPr>
            </w:pPr>
            <w:proofErr w:type="gramStart"/>
            <w:r w:rsidRPr="00883593">
              <w:rPr>
                <w:rFonts w:ascii="Times New Roman" w:eastAsia="Times New Roman" w:hAnsi="Times New Roman" w:cs="Times New Roman"/>
              </w:rPr>
              <w:t>п</w:t>
            </w:r>
            <w:proofErr w:type="gramEnd"/>
            <w:r w:rsidRPr="00883593">
              <w:rPr>
                <w:rFonts w:ascii="Times New Roman" w:eastAsia="Times New Roman" w:hAnsi="Times New Roman" w:cs="Times New Roman"/>
              </w:rPr>
              <w:t>/п</w:t>
            </w:r>
          </w:p>
        </w:tc>
        <w:tc>
          <w:tcPr>
            <w:tcW w:w="1488"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вида ОМЗ</w:t>
            </w:r>
          </w:p>
        </w:tc>
        <w:tc>
          <w:tcPr>
            <w:tcW w:w="7725" w:type="dxa"/>
            <w:gridSpan w:val="5"/>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Предельные значения расчетных показателей</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shd w:val="clear" w:color="auto" w:fill="auto"/>
          </w:tcPr>
          <w:p w:rsidR="00F01329" w:rsidRPr="00883593" w:rsidRDefault="00F01329" w:rsidP="00F01329">
            <w:pPr>
              <w:widowControl w:val="0"/>
              <w:autoSpaceDE w:val="0"/>
              <w:autoSpaceDN w:val="0"/>
              <w:adjustRightInd w:val="0"/>
              <w:ind w:left="-108" w:right="-176"/>
              <w:jc w:val="center"/>
              <w:rPr>
                <w:rFonts w:ascii="Times New Roman" w:eastAsia="Times New Roman" w:hAnsi="Times New Roman" w:cs="Times New Roman"/>
              </w:rPr>
            </w:pPr>
            <w:r w:rsidRPr="00883593">
              <w:rPr>
                <w:rFonts w:ascii="Times New Roman" w:eastAsia="Times New Roman" w:hAnsi="Times New Roman" w:cs="Times New Roman"/>
              </w:rPr>
              <w:t>Тип расчетного показателя</w:t>
            </w:r>
          </w:p>
        </w:tc>
        <w:tc>
          <w:tcPr>
            <w:tcW w:w="1419"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Вид расчетного показателя</w:t>
            </w:r>
          </w:p>
        </w:tc>
        <w:tc>
          <w:tcPr>
            <w:tcW w:w="1416" w:type="dxa"/>
            <w:shd w:val="clear" w:color="auto" w:fill="auto"/>
          </w:tcPr>
          <w:p w:rsidR="00F01329" w:rsidRPr="00883593" w:rsidRDefault="00F01329" w:rsidP="00F01329">
            <w:pPr>
              <w:widowControl w:val="0"/>
              <w:autoSpaceDE w:val="0"/>
              <w:autoSpaceDN w:val="0"/>
              <w:adjustRightInd w:val="0"/>
              <w:ind w:left="-110" w:right="-9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расчетного показателя, единица измерения</w:t>
            </w:r>
          </w:p>
        </w:tc>
        <w:tc>
          <w:tcPr>
            <w:tcW w:w="3472"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Предельное значение расчетного показателя</w:t>
            </w:r>
          </w:p>
        </w:tc>
      </w:tr>
      <w:tr w:rsidR="00F01329" w:rsidRPr="00883593" w:rsidTr="00F01329">
        <w:trPr>
          <w:trHeight w:val="2012"/>
          <w:jc w:val="center"/>
        </w:trPr>
        <w:tc>
          <w:tcPr>
            <w:tcW w:w="568" w:type="dxa"/>
            <w:vMerge w:val="restart"/>
            <w:shd w:val="clear" w:color="auto" w:fill="auto"/>
          </w:tcPr>
          <w:p w:rsidR="00F01329" w:rsidRPr="00883593" w:rsidRDefault="00F01329" w:rsidP="00F01329">
            <w:pPr>
              <w:widowControl w:val="0"/>
              <w:autoSpaceDE w:val="0"/>
              <w:autoSpaceDN w:val="0"/>
              <w:adjustRightInd w:val="0"/>
              <w:ind w:left="-108" w:right="-108"/>
              <w:jc w:val="center"/>
              <w:rPr>
                <w:rFonts w:ascii="Times New Roman" w:eastAsia="Times New Roman" w:hAnsi="Times New Roman" w:cs="Times New Roman"/>
              </w:rPr>
            </w:pPr>
            <w:r w:rsidRPr="00883593">
              <w:rPr>
                <w:rFonts w:ascii="Times New Roman" w:eastAsia="Times New Roman" w:hAnsi="Times New Roman" w:cs="Times New Roman"/>
              </w:rPr>
              <w:t>1.3.1</w:t>
            </w:r>
          </w:p>
        </w:tc>
        <w:tc>
          <w:tcPr>
            <w:tcW w:w="1488" w:type="dxa"/>
            <w:vMerge w:val="restart"/>
            <w:shd w:val="clear" w:color="auto" w:fill="auto"/>
          </w:tcPr>
          <w:p w:rsidR="00F01329" w:rsidRPr="00883593" w:rsidRDefault="00F01329" w:rsidP="00F01329">
            <w:pPr>
              <w:widowControl w:val="0"/>
              <w:autoSpaceDE w:val="0"/>
              <w:autoSpaceDN w:val="0"/>
              <w:adjustRightInd w:val="0"/>
              <w:spacing w:after="0"/>
              <w:ind w:left="-37" w:right="-115"/>
              <w:rPr>
                <w:rFonts w:ascii="Times New Roman" w:eastAsia="Times New Roman" w:hAnsi="Times New Roman" w:cs="Times New Roman"/>
              </w:rPr>
            </w:pPr>
            <w:r w:rsidRPr="00883593">
              <w:rPr>
                <w:rFonts w:ascii="Times New Roman" w:eastAsia="Times New Roman" w:hAnsi="Times New Roman" w:cs="Times New Roman"/>
              </w:rPr>
              <w:t>Дошкольные образователь</w:t>
            </w:r>
          </w:p>
          <w:p w:rsidR="00F01329" w:rsidRPr="00883593" w:rsidRDefault="00F01329" w:rsidP="00F01329">
            <w:pPr>
              <w:widowControl w:val="0"/>
              <w:autoSpaceDE w:val="0"/>
              <w:autoSpaceDN w:val="0"/>
              <w:adjustRightInd w:val="0"/>
              <w:ind w:left="-37" w:right="-115"/>
              <w:rPr>
                <w:rFonts w:ascii="Times New Roman" w:eastAsia="Times New Roman" w:hAnsi="Times New Roman" w:cs="Times New Roman"/>
              </w:rPr>
            </w:pPr>
            <w:proofErr w:type="spellStart"/>
            <w:r w:rsidRPr="00883593">
              <w:rPr>
                <w:rFonts w:ascii="Times New Roman" w:eastAsia="Times New Roman" w:hAnsi="Times New Roman" w:cs="Times New Roman"/>
              </w:rPr>
              <w:t>ные</w:t>
            </w:r>
            <w:proofErr w:type="spellEnd"/>
            <w:r w:rsidRPr="00883593">
              <w:rPr>
                <w:rFonts w:ascii="Times New Roman" w:eastAsia="Times New Roman" w:hAnsi="Times New Roman" w:cs="Times New Roman"/>
              </w:rPr>
              <w:t xml:space="preserve"> организации</w:t>
            </w:r>
          </w:p>
        </w:tc>
        <w:tc>
          <w:tcPr>
            <w:tcW w:w="1418" w:type="dxa"/>
            <w:vMerge w:val="restart"/>
            <w:shd w:val="clear" w:color="auto" w:fill="auto"/>
          </w:tcPr>
          <w:p w:rsidR="00F01329" w:rsidRPr="00883593" w:rsidRDefault="00F01329" w:rsidP="00F01329">
            <w:pPr>
              <w:widowControl w:val="0"/>
              <w:autoSpaceDE w:val="0"/>
              <w:autoSpaceDN w:val="0"/>
              <w:adjustRightInd w:val="0"/>
              <w:spacing w:after="0"/>
              <w:ind w:left="-108" w:right="-176"/>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ind w:left="-108" w:right="-176"/>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419" w:type="dxa"/>
            <w:shd w:val="clear" w:color="auto" w:fill="auto"/>
          </w:tcPr>
          <w:p w:rsidR="00F01329" w:rsidRPr="00883593" w:rsidRDefault="00F01329" w:rsidP="00F01329">
            <w:pPr>
              <w:widowControl w:val="0"/>
              <w:autoSpaceDE w:val="0"/>
              <w:autoSpaceDN w:val="0"/>
              <w:adjustRightInd w:val="0"/>
              <w:ind w:left="-108" w:right="-106"/>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F01329" w:rsidRPr="00883593" w:rsidRDefault="00F01329" w:rsidP="00F01329">
            <w:pPr>
              <w:widowControl w:val="0"/>
              <w:autoSpaceDE w:val="0"/>
              <w:autoSpaceDN w:val="0"/>
              <w:adjustRightInd w:val="0"/>
              <w:spacing w:after="0"/>
              <w:ind w:left="-110" w:right="-108"/>
              <w:rPr>
                <w:rFonts w:ascii="Times New Roman" w:eastAsia="Times New Roman" w:hAnsi="Times New Roman" w:cs="Times New Roman"/>
              </w:rPr>
            </w:pPr>
            <w:r w:rsidRPr="00883593">
              <w:rPr>
                <w:rFonts w:ascii="Times New Roman" w:eastAsia="Times New Roman" w:hAnsi="Times New Roman" w:cs="Times New Roman"/>
              </w:rPr>
              <w:t>Уровень обеспечен-</w:t>
            </w:r>
          </w:p>
          <w:p w:rsidR="00F01329" w:rsidRPr="00883593" w:rsidRDefault="00F01329" w:rsidP="00F01329">
            <w:pPr>
              <w:widowControl w:val="0"/>
              <w:autoSpaceDE w:val="0"/>
              <w:autoSpaceDN w:val="0"/>
              <w:adjustRightInd w:val="0"/>
              <w:ind w:left="-110" w:right="-108"/>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r w:rsidRPr="00883593">
              <w:rPr>
                <w:rFonts w:ascii="Times New Roman" w:eastAsia="Times New Roman" w:hAnsi="Times New Roman" w:cs="Times New Roman"/>
              </w:rPr>
              <w:t>, место</w:t>
            </w:r>
          </w:p>
        </w:tc>
        <w:tc>
          <w:tcPr>
            <w:tcW w:w="3472" w:type="dxa"/>
            <w:gridSpan w:val="2"/>
            <w:shd w:val="clear" w:color="auto" w:fill="auto"/>
          </w:tcPr>
          <w:p w:rsidR="00F01329" w:rsidRPr="00883593" w:rsidRDefault="00F01329" w:rsidP="00F01329">
            <w:pPr>
              <w:widowControl w:val="0"/>
              <w:autoSpaceDE w:val="0"/>
              <w:autoSpaceDN w:val="0"/>
              <w:adjustRightInd w:val="0"/>
              <w:ind w:left="-108" w:right="-179"/>
              <w:rPr>
                <w:rFonts w:ascii="Times New Roman" w:eastAsia="Times New Roman" w:hAnsi="Times New Roman" w:cs="Times New Roman"/>
              </w:rPr>
            </w:pPr>
            <w:r w:rsidRPr="00883593">
              <w:rPr>
                <w:rFonts w:ascii="Times New Roman" w:eastAsia="Times New Roman" w:hAnsi="Times New Roman" w:cs="Times New Roman"/>
              </w:rPr>
              <w:t>85% охват от общего числа детей в возрасте от 1 до 6 лет включительно;</w:t>
            </w:r>
          </w:p>
          <w:p w:rsidR="00F01329" w:rsidRPr="00883593" w:rsidRDefault="00F01329" w:rsidP="00F01329">
            <w:pPr>
              <w:widowControl w:val="0"/>
              <w:autoSpaceDE w:val="0"/>
              <w:autoSpaceDN w:val="0"/>
              <w:adjustRightInd w:val="0"/>
              <w:ind w:left="-108" w:right="-179"/>
              <w:rPr>
                <w:rFonts w:ascii="Times New Roman" w:eastAsia="Times New Roman" w:hAnsi="Times New Roman" w:cs="Times New Roman"/>
                <w:b/>
              </w:rPr>
            </w:pPr>
            <w:r w:rsidRPr="00D53C72">
              <w:rPr>
                <w:rFonts w:ascii="Times New Roman" w:eastAsia="Times New Roman" w:hAnsi="Times New Roman" w:cs="Times New Roman"/>
              </w:rPr>
              <w:t>58 мест на 1 тыс. человек</w:t>
            </w:r>
            <w:r w:rsidRPr="00883593">
              <w:rPr>
                <w:rFonts w:ascii="Times New Roman" w:eastAsia="Times New Roman" w:hAnsi="Times New Roman" w:cs="Times New Roman"/>
                <w:b/>
              </w:rPr>
              <w:t xml:space="preserve"> </w:t>
            </w:r>
            <w:r w:rsidRPr="00883593">
              <w:rPr>
                <w:rFonts w:ascii="Times New Roman" w:eastAsia="Times New Roman" w:hAnsi="Times New Roman" w:cs="Times New Roman"/>
              </w:rPr>
              <w:t>общей численности населения</w:t>
            </w:r>
          </w:p>
          <w:p w:rsidR="00F01329" w:rsidRPr="00883593" w:rsidRDefault="00F01329" w:rsidP="00F01329">
            <w:pPr>
              <w:widowControl w:val="0"/>
              <w:autoSpaceDE w:val="0"/>
              <w:autoSpaceDN w:val="0"/>
              <w:adjustRightInd w:val="0"/>
              <w:ind w:left="-108" w:right="-179"/>
              <w:rPr>
                <w:rFonts w:ascii="Times New Roman" w:eastAsia="Times New Roman" w:hAnsi="Times New Roman" w:cs="Times New Roman"/>
              </w:rPr>
            </w:pPr>
            <w:r w:rsidRPr="00883593">
              <w:rPr>
                <w:rFonts w:ascii="Times New Roman" w:eastAsia="Times New Roman" w:hAnsi="Times New Roman" w:cs="Times New Roman"/>
              </w:rPr>
              <w:t>(показатель приведен в разделе 7 настоящих нормативов)</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val="restart"/>
            <w:shd w:val="clear" w:color="auto" w:fill="auto"/>
          </w:tcPr>
          <w:p w:rsidR="00F01329" w:rsidRPr="00883593" w:rsidRDefault="00F01329" w:rsidP="00F01329">
            <w:pPr>
              <w:widowControl w:val="0"/>
              <w:autoSpaceDE w:val="0"/>
              <w:autoSpaceDN w:val="0"/>
              <w:adjustRightInd w:val="0"/>
              <w:ind w:left="-108" w:right="-106"/>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F01329" w:rsidRPr="00883593" w:rsidRDefault="00F01329" w:rsidP="00F01329">
            <w:pPr>
              <w:widowControl w:val="0"/>
              <w:autoSpaceDE w:val="0"/>
              <w:autoSpaceDN w:val="0"/>
              <w:adjustRightInd w:val="0"/>
              <w:ind w:left="-110" w:right="-108"/>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/место</w:t>
            </w: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мощность, мест</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обеспеченность,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/место</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до 100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40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свыше 100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в комплексе организаций свыше 500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размер групповой площадки для детей ясельного возраста</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7,5</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83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347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500</w:t>
            </w:r>
          </w:p>
        </w:tc>
      </w:tr>
      <w:tr w:rsidR="00F01329" w:rsidRPr="00883593" w:rsidTr="00F01329">
        <w:trPr>
          <w:jc w:val="center"/>
        </w:trPr>
        <w:tc>
          <w:tcPr>
            <w:tcW w:w="9781" w:type="dxa"/>
            <w:gridSpan w:val="7"/>
            <w:shd w:val="clear" w:color="auto" w:fill="auto"/>
          </w:tcPr>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ind w:left="-179" w:right="-179"/>
              <w:jc w:val="center"/>
              <w:rPr>
                <w:rFonts w:ascii="Times New Roman" w:eastAsia="Times New Roman" w:hAnsi="Times New Roman" w:cs="Times New Roman"/>
              </w:rPr>
            </w:pPr>
            <w:r w:rsidRPr="00883593">
              <w:rPr>
                <w:rFonts w:ascii="Times New Roman" w:eastAsia="Times New Roman" w:hAnsi="Times New Roman" w:cs="Times New Roman"/>
              </w:rPr>
              <w:t>1.3.2</w:t>
            </w:r>
          </w:p>
        </w:tc>
        <w:tc>
          <w:tcPr>
            <w:tcW w:w="1488"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Общеобразовательные организации</w:t>
            </w:r>
          </w:p>
        </w:tc>
        <w:tc>
          <w:tcPr>
            <w:tcW w:w="1418" w:type="dxa"/>
            <w:vMerge w:val="restart"/>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w:t>
            </w:r>
            <w:r w:rsidRPr="00883593">
              <w:rPr>
                <w:rFonts w:ascii="Times New Roman" w:eastAsia="Times New Roman" w:hAnsi="Times New Roman" w:cs="Times New Roman"/>
              </w:rPr>
              <w:lastRenderedPageBreak/>
              <w:t xml:space="preserve">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419" w:type="dxa"/>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Расчетный показатель минимально допустимого </w:t>
            </w:r>
            <w:r w:rsidRPr="00883593">
              <w:rPr>
                <w:rFonts w:ascii="Times New Roman" w:eastAsia="Times New Roman" w:hAnsi="Times New Roman" w:cs="Times New Roman"/>
              </w:rPr>
              <w:lastRenderedPageBreak/>
              <w:t>уровня мощности объекта</w:t>
            </w:r>
          </w:p>
        </w:tc>
        <w:tc>
          <w:tcPr>
            <w:tcW w:w="1416" w:type="dxa"/>
            <w:shd w:val="clear" w:color="auto" w:fill="auto"/>
          </w:tcPr>
          <w:p w:rsidR="00F01329" w:rsidRPr="00883593" w:rsidRDefault="00F01329" w:rsidP="00F01329">
            <w:pPr>
              <w:widowControl w:val="0"/>
              <w:autoSpaceDE w:val="0"/>
              <w:autoSpaceDN w:val="0"/>
              <w:adjustRightInd w:val="0"/>
              <w:spacing w:after="0"/>
              <w:ind w:left="-110"/>
              <w:rPr>
                <w:rFonts w:ascii="Times New Roman" w:eastAsia="Times New Roman" w:hAnsi="Times New Roman" w:cs="Times New Roman"/>
              </w:rPr>
            </w:pPr>
            <w:r w:rsidRPr="00883593">
              <w:rPr>
                <w:rFonts w:ascii="Times New Roman" w:eastAsia="Times New Roman" w:hAnsi="Times New Roman" w:cs="Times New Roman"/>
              </w:rPr>
              <w:lastRenderedPageBreak/>
              <w:t>Уровень обеспечен-</w:t>
            </w:r>
          </w:p>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r w:rsidRPr="00883593">
              <w:rPr>
                <w:rFonts w:ascii="Times New Roman" w:eastAsia="Times New Roman" w:hAnsi="Times New Roman" w:cs="Times New Roman"/>
              </w:rPr>
              <w:t xml:space="preserve">, </w:t>
            </w:r>
            <w:r w:rsidRPr="00883593">
              <w:rPr>
                <w:rFonts w:ascii="Times New Roman" w:eastAsia="Times New Roman" w:hAnsi="Times New Roman" w:cs="Times New Roman"/>
              </w:rPr>
              <w:lastRenderedPageBreak/>
              <w:t>учащийся</w:t>
            </w:r>
          </w:p>
        </w:tc>
        <w:tc>
          <w:tcPr>
            <w:tcW w:w="3472" w:type="dxa"/>
            <w:gridSpan w:val="2"/>
            <w:shd w:val="clear" w:color="auto" w:fill="auto"/>
          </w:tcPr>
          <w:p w:rsidR="00F01329" w:rsidRPr="00883593" w:rsidRDefault="00F01329" w:rsidP="00F01329">
            <w:pPr>
              <w:widowControl w:val="0"/>
              <w:autoSpaceDE w:val="0"/>
              <w:autoSpaceDN w:val="0"/>
              <w:adjustRightInd w:val="0"/>
              <w:ind w:left="-108" w:right="-38"/>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100% охват от общего числа детей в возрасте от 7 до 15 лет включительно начальным и основным общим образованием, </w:t>
            </w:r>
            <w:r w:rsidRPr="00883593">
              <w:rPr>
                <w:rFonts w:ascii="Times New Roman" w:eastAsia="Times New Roman" w:hAnsi="Times New Roman" w:cs="Times New Roman"/>
              </w:rPr>
              <w:lastRenderedPageBreak/>
              <w:t>75% охват общего числа детей в возрасте от 16 до 17 лет включительно средним общим образованием;</w:t>
            </w:r>
          </w:p>
          <w:p w:rsidR="00F01329" w:rsidRPr="00883593" w:rsidRDefault="00F01329" w:rsidP="00F01329">
            <w:pPr>
              <w:widowControl w:val="0"/>
              <w:autoSpaceDE w:val="0"/>
              <w:autoSpaceDN w:val="0"/>
              <w:adjustRightInd w:val="0"/>
              <w:ind w:left="-108" w:right="-38"/>
              <w:rPr>
                <w:rFonts w:ascii="Times New Roman" w:eastAsia="Times New Roman" w:hAnsi="Times New Roman" w:cs="Times New Roman"/>
              </w:rPr>
            </w:pPr>
            <w:r w:rsidRPr="00737E08">
              <w:rPr>
                <w:rFonts w:ascii="Times New Roman" w:eastAsia="Times New Roman" w:hAnsi="Times New Roman" w:cs="Times New Roman"/>
              </w:rPr>
              <w:t>94 учащихся на 1 тыс. человек</w:t>
            </w:r>
            <w:r w:rsidRPr="00883593">
              <w:rPr>
                <w:rFonts w:ascii="Times New Roman" w:eastAsia="Times New Roman" w:hAnsi="Times New Roman" w:cs="Times New Roman"/>
              </w:rPr>
              <w:t xml:space="preserve"> общей численности населения</w:t>
            </w:r>
          </w:p>
          <w:p w:rsidR="00F01329" w:rsidRPr="00883593" w:rsidRDefault="00F01329" w:rsidP="00F01329">
            <w:pPr>
              <w:widowControl w:val="0"/>
              <w:autoSpaceDE w:val="0"/>
              <w:autoSpaceDN w:val="0"/>
              <w:adjustRightInd w:val="0"/>
              <w:ind w:left="-108" w:right="-38"/>
              <w:rPr>
                <w:rFonts w:ascii="Times New Roman" w:eastAsia="Times New Roman" w:hAnsi="Times New Roman" w:cs="Times New Roman"/>
              </w:rPr>
            </w:pPr>
            <w:r w:rsidRPr="00883593">
              <w:rPr>
                <w:rFonts w:ascii="Times New Roman" w:eastAsia="Times New Roman" w:hAnsi="Times New Roman" w:cs="Times New Roman"/>
              </w:rPr>
              <w:t>(показатель приведен в разделе 7 настоящих нормативов)</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val="restart"/>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F01329" w:rsidRPr="00883593" w:rsidRDefault="00F01329" w:rsidP="00F01329">
            <w:pPr>
              <w:widowControl w:val="0"/>
              <w:autoSpaceDE w:val="0"/>
              <w:autoSpaceDN w:val="0"/>
              <w:adjustRightInd w:val="0"/>
              <w:ind w:left="-110" w:right="-108"/>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/учащийся</w:t>
            </w: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мощность, мест</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обеспеченность,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/учащийся</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40 до 400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400 до 500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60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500 до 600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600 до 800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40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800 до 1100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33</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1100 до 1500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21</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1500 до 2000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17</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2000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16</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837"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347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учащихся 1 ступени обучения – 2000;</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учащихся 2-3 ступени обучения – 4000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837"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shd w:val="clear" w:color="auto" w:fill="auto"/>
          </w:tcPr>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347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учащихся 1 ступени обучения – 15 в одну сторону;</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учащихся 2-3 ступени обучения – 30 в одну сторону</w:t>
            </w:r>
          </w:p>
        </w:tc>
      </w:tr>
      <w:tr w:rsidR="00F01329" w:rsidRPr="00883593" w:rsidTr="00F01329">
        <w:trPr>
          <w:jc w:val="center"/>
        </w:trPr>
        <w:tc>
          <w:tcPr>
            <w:tcW w:w="9781" w:type="dxa"/>
            <w:gridSpan w:val="7"/>
            <w:shd w:val="clear" w:color="auto" w:fill="auto"/>
          </w:tcPr>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 xml:space="preserve">2. Размеры земельных участков школ могут быть уменьшены на 20% – в условиях реконструкции; увеличены на 30% – в </w:t>
            </w:r>
            <w:proofErr w:type="spellStart"/>
            <w:r w:rsidRPr="00883593">
              <w:rPr>
                <w:rFonts w:ascii="Times New Roman" w:eastAsia="Times New Roman" w:hAnsi="Times New Roman" w:cs="Times New Roman"/>
              </w:rPr>
              <w:t>сельских</w:t>
            </w:r>
            <w:r w:rsidR="00CB0E01">
              <w:rPr>
                <w:rFonts w:ascii="Times New Roman" w:eastAsia="Times New Roman" w:hAnsi="Times New Roman" w:cs="Times New Roman"/>
              </w:rPr>
              <w:t>муниципального</w:t>
            </w:r>
            <w:proofErr w:type="spellEnd"/>
            <w:r w:rsidR="00CB0E01">
              <w:rPr>
                <w:rFonts w:ascii="Times New Roman" w:eastAsia="Times New Roman" w:hAnsi="Times New Roman" w:cs="Times New Roman"/>
              </w:rPr>
              <w:t xml:space="preserve"> образования</w:t>
            </w:r>
            <w:r w:rsidRPr="00883593">
              <w:rPr>
                <w:rFonts w:ascii="Times New Roman" w:eastAsia="Times New Roman" w:hAnsi="Times New Roman" w:cs="Times New Roman"/>
              </w:rPr>
              <w:t>х, если для организации учебно-опытной работы не предусмотрены специальные.</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 xml:space="preserve">3. Спортивная зона школы может быть объединена с физкультурно-оздоровительным комплексом </w:t>
            </w:r>
            <w:r w:rsidRPr="00883593">
              <w:rPr>
                <w:rFonts w:ascii="Times New Roman" w:eastAsia="Times New Roman" w:hAnsi="Times New Roman" w:cs="Times New Roman"/>
              </w:rPr>
              <w:lastRenderedPageBreak/>
              <w:t>микрорайона</w:t>
            </w:r>
          </w:p>
        </w:tc>
      </w:tr>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ind w:left="-179" w:right="-179"/>
              <w:jc w:val="center"/>
              <w:rPr>
                <w:rFonts w:ascii="Times New Roman" w:eastAsia="Times New Roman" w:hAnsi="Times New Roman" w:cs="Times New Roman"/>
              </w:rPr>
            </w:pPr>
            <w:r w:rsidRPr="00883593">
              <w:rPr>
                <w:rFonts w:ascii="Times New Roman" w:eastAsia="Times New Roman" w:hAnsi="Times New Roman" w:cs="Times New Roman"/>
              </w:rPr>
              <w:lastRenderedPageBreak/>
              <w:t>1.3.3</w:t>
            </w:r>
          </w:p>
        </w:tc>
        <w:tc>
          <w:tcPr>
            <w:tcW w:w="1488" w:type="dxa"/>
            <w:vMerge w:val="restart"/>
            <w:shd w:val="clear" w:color="auto" w:fill="auto"/>
          </w:tcPr>
          <w:p w:rsidR="00F01329" w:rsidRPr="00883593" w:rsidRDefault="00F01329" w:rsidP="00F01329">
            <w:pPr>
              <w:widowControl w:val="0"/>
              <w:autoSpaceDE w:val="0"/>
              <w:autoSpaceDN w:val="0"/>
              <w:adjustRightInd w:val="0"/>
              <w:ind w:left="-37"/>
              <w:rPr>
                <w:rFonts w:ascii="Times New Roman" w:eastAsia="Times New Roman" w:hAnsi="Times New Roman" w:cs="Times New Roman"/>
              </w:rPr>
            </w:pPr>
            <w:r w:rsidRPr="00883593">
              <w:rPr>
                <w:rFonts w:ascii="Times New Roman" w:eastAsia="Times New Roman" w:hAnsi="Times New Roman" w:cs="Times New Roman"/>
              </w:rPr>
              <w:t xml:space="preserve">Организации </w:t>
            </w:r>
            <w:proofErr w:type="spellStart"/>
            <w:proofErr w:type="gramStart"/>
            <w:r w:rsidRPr="00883593">
              <w:rPr>
                <w:rFonts w:ascii="Times New Roman" w:eastAsia="Times New Roman" w:hAnsi="Times New Roman" w:cs="Times New Roman"/>
              </w:rPr>
              <w:t>дополнитель-ного</w:t>
            </w:r>
            <w:proofErr w:type="spellEnd"/>
            <w:proofErr w:type="gramEnd"/>
            <w:r w:rsidRPr="00883593">
              <w:rPr>
                <w:rFonts w:ascii="Times New Roman" w:eastAsia="Times New Roman" w:hAnsi="Times New Roman" w:cs="Times New Roman"/>
              </w:rPr>
              <w:t xml:space="preserve"> образования</w:t>
            </w:r>
          </w:p>
        </w:tc>
        <w:tc>
          <w:tcPr>
            <w:tcW w:w="1418" w:type="dxa"/>
            <w:vMerge w:val="restart"/>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419" w:type="dxa"/>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F01329" w:rsidRPr="00883593" w:rsidRDefault="00F01329" w:rsidP="00F01329">
            <w:pPr>
              <w:widowControl w:val="0"/>
              <w:autoSpaceDE w:val="0"/>
              <w:autoSpaceDN w:val="0"/>
              <w:adjustRightInd w:val="0"/>
              <w:spacing w:after="0"/>
              <w:ind w:left="-110"/>
              <w:rPr>
                <w:rFonts w:ascii="Times New Roman" w:eastAsia="Times New Roman" w:hAnsi="Times New Roman" w:cs="Times New Roman"/>
              </w:rPr>
            </w:pPr>
            <w:r w:rsidRPr="00883593">
              <w:rPr>
                <w:rFonts w:ascii="Times New Roman" w:eastAsia="Times New Roman" w:hAnsi="Times New Roman" w:cs="Times New Roman"/>
              </w:rPr>
              <w:t>Уровень обеспечен-</w:t>
            </w:r>
          </w:p>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r w:rsidRPr="00883593">
              <w:rPr>
                <w:rFonts w:ascii="Times New Roman" w:eastAsia="Times New Roman" w:hAnsi="Times New Roman" w:cs="Times New Roman"/>
              </w:rPr>
              <w:t>, место</w:t>
            </w:r>
          </w:p>
        </w:tc>
        <w:tc>
          <w:tcPr>
            <w:tcW w:w="3472" w:type="dxa"/>
            <w:gridSpan w:val="2"/>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80% охват от общего числа детей в возрасте от 5 до 18 лет</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shd w:val="clear" w:color="auto" w:fill="auto"/>
          </w:tcPr>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w:t>
            </w:r>
          </w:p>
        </w:tc>
        <w:tc>
          <w:tcPr>
            <w:tcW w:w="3472" w:type="dxa"/>
            <w:gridSpan w:val="2"/>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83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347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30 в одну сторону</w:t>
            </w:r>
          </w:p>
        </w:tc>
      </w:tr>
      <w:tr w:rsidR="00F01329" w:rsidRPr="00883593" w:rsidTr="00F01329">
        <w:trPr>
          <w:jc w:val="center"/>
        </w:trPr>
        <w:tc>
          <w:tcPr>
            <w:tcW w:w="9781" w:type="dxa"/>
            <w:gridSpan w:val="7"/>
            <w:shd w:val="clear" w:color="auto" w:fill="auto"/>
          </w:tcPr>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F01329" w:rsidRPr="00883593" w:rsidRDefault="00F01329" w:rsidP="00F01329">
      <w:pPr>
        <w:autoSpaceDE w:val="0"/>
        <w:autoSpaceDN w:val="0"/>
        <w:adjustRightInd w:val="0"/>
        <w:spacing w:after="0" w:line="360" w:lineRule="auto"/>
        <w:rPr>
          <w:rFonts w:ascii="Times New Roman" w:hAnsi="Times New Roman" w:cs="Times New Roman"/>
          <w:sz w:val="24"/>
          <w:szCs w:val="24"/>
        </w:rPr>
      </w:pPr>
    </w:p>
    <w:p w:rsidR="00F01329" w:rsidRPr="00883593" w:rsidRDefault="00F01329" w:rsidP="00F01329">
      <w:pPr>
        <w:autoSpaceDE w:val="0"/>
        <w:autoSpaceDN w:val="0"/>
        <w:adjustRightInd w:val="0"/>
        <w:spacing w:after="0" w:line="360" w:lineRule="auto"/>
        <w:rPr>
          <w:rFonts w:ascii="Times New Roman" w:hAnsi="Times New Roman" w:cs="Times New Roman"/>
          <w:sz w:val="24"/>
          <w:szCs w:val="24"/>
        </w:rPr>
      </w:pPr>
    </w:p>
    <w:p w:rsidR="00F01329" w:rsidRPr="008D0248" w:rsidRDefault="00F01329" w:rsidP="00F01329">
      <w:pPr>
        <w:widowControl w:val="0"/>
        <w:autoSpaceDE w:val="0"/>
        <w:autoSpaceDN w:val="0"/>
        <w:adjustRightInd w:val="0"/>
        <w:spacing w:after="0" w:line="360" w:lineRule="auto"/>
        <w:ind w:firstLine="567"/>
        <w:jc w:val="center"/>
        <w:rPr>
          <w:rFonts w:ascii="Times New Roman" w:hAnsi="Times New Roman" w:cs="Times New Roman"/>
          <w:sz w:val="28"/>
          <w:szCs w:val="28"/>
        </w:rPr>
      </w:pPr>
      <w:r w:rsidRPr="008D0248">
        <w:rPr>
          <w:rFonts w:ascii="Times New Roman" w:hAnsi="Times New Roman" w:cs="Times New Roman"/>
          <w:sz w:val="28"/>
          <w:szCs w:val="28"/>
        </w:rPr>
        <w:t>1.4 Предельные значения расчетных показателей минимально допустимого уровня обеспеченности и предельные значения</w:t>
      </w:r>
      <w:r w:rsidRPr="008D0248">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8D0248">
        <w:rPr>
          <w:rFonts w:ascii="Times New Roman" w:hAnsi="Times New Roman" w:cs="Times New Roman"/>
          <w:sz w:val="28"/>
          <w:szCs w:val="28"/>
        </w:rPr>
        <w:t xml:space="preserve"> </w:t>
      </w:r>
      <w:r w:rsidRPr="00F243E0">
        <w:rPr>
          <w:rFonts w:ascii="Times New Roman" w:hAnsi="Times New Roman" w:cs="Times New Roman"/>
          <w:b/>
          <w:sz w:val="28"/>
          <w:szCs w:val="28"/>
        </w:rPr>
        <w:t>объектов в области физической культуры и массового спорта</w:t>
      </w:r>
    </w:p>
    <w:p w:rsidR="00F01329" w:rsidRPr="00883593" w:rsidRDefault="00F01329" w:rsidP="00F01329">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roofErr w:type="gramStart"/>
            <w:r w:rsidRPr="00883593">
              <w:rPr>
                <w:rFonts w:ascii="Times New Roman" w:eastAsia="Times New Roman" w:hAnsi="Times New Roman" w:cs="Times New Roman"/>
              </w:rPr>
              <w:t>п</w:t>
            </w:r>
            <w:proofErr w:type="gramEnd"/>
            <w:r w:rsidRPr="00883593">
              <w:rPr>
                <w:rFonts w:ascii="Times New Roman" w:eastAsia="Times New Roman" w:hAnsi="Times New Roman" w:cs="Times New Roman"/>
              </w:rPr>
              <w:t>/п</w:t>
            </w:r>
          </w:p>
        </w:tc>
        <w:tc>
          <w:tcPr>
            <w:tcW w:w="1276"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вида ОМЗ</w:t>
            </w:r>
          </w:p>
        </w:tc>
        <w:tc>
          <w:tcPr>
            <w:tcW w:w="7937" w:type="dxa"/>
            <w:gridSpan w:val="4"/>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Предельные значения расчетных показателей</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367"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Тип расчетного показателя</w:t>
            </w:r>
          </w:p>
        </w:tc>
        <w:tc>
          <w:tcPr>
            <w:tcW w:w="1973"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Вид расчетного показателя</w:t>
            </w:r>
          </w:p>
        </w:tc>
        <w:tc>
          <w:tcPr>
            <w:tcW w:w="1403"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расчетного показателя, единица измерения</w:t>
            </w:r>
          </w:p>
        </w:tc>
        <w:tc>
          <w:tcPr>
            <w:tcW w:w="3194"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Предельное значение расчетного показателя</w:t>
            </w:r>
          </w:p>
        </w:tc>
      </w:tr>
      <w:tr w:rsidR="00F01329" w:rsidRPr="00883593" w:rsidTr="00F01329">
        <w:trPr>
          <w:trHeight w:val="1741"/>
          <w:jc w:val="center"/>
        </w:trPr>
        <w:tc>
          <w:tcPr>
            <w:tcW w:w="568" w:type="dxa"/>
            <w:vMerge w:val="restart"/>
            <w:shd w:val="clear" w:color="auto" w:fill="auto"/>
          </w:tcPr>
          <w:p w:rsidR="00F01329" w:rsidRPr="00883593" w:rsidRDefault="00F01329" w:rsidP="00F01329">
            <w:pPr>
              <w:widowControl w:val="0"/>
              <w:autoSpaceDE w:val="0"/>
              <w:autoSpaceDN w:val="0"/>
              <w:adjustRightInd w:val="0"/>
              <w:ind w:left="-108" w:right="-108"/>
              <w:jc w:val="center"/>
              <w:rPr>
                <w:rFonts w:ascii="Times New Roman" w:eastAsia="Times New Roman" w:hAnsi="Times New Roman" w:cs="Times New Roman"/>
              </w:rPr>
            </w:pPr>
            <w:r w:rsidRPr="00883593">
              <w:rPr>
                <w:rFonts w:ascii="Times New Roman" w:eastAsia="Times New Roman" w:hAnsi="Times New Roman" w:cs="Times New Roman"/>
              </w:rPr>
              <w:lastRenderedPageBreak/>
              <w:t>1.4.1</w:t>
            </w:r>
          </w:p>
        </w:tc>
        <w:tc>
          <w:tcPr>
            <w:tcW w:w="1276" w:type="dxa"/>
            <w:vMerge w:val="restart"/>
            <w:shd w:val="clear" w:color="auto" w:fill="auto"/>
          </w:tcPr>
          <w:p w:rsidR="00F01329" w:rsidRPr="00883593" w:rsidRDefault="00F01329" w:rsidP="00F01329">
            <w:pPr>
              <w:widowControl w:val="0"/>
              <w:autoSpaceDE w:val="0"/>
              <w:autoSpaceDN w:val="0"/>
              <w:adjustRightInd w:val="0"/>
              <w:ind w:left="-37" w:right="-37"/>
              <w:rPr>
                <w:rFonts w:ascii="Times New Roman" w:eastAsia="Times New Roman" w:hAnsi="Times New Roman" w:cs="Times New Roman"/>
              </w:rPr>
            </w:pPr>
            <w:r w:rsidRPr="00883593">
              <w:rPr>
                <w:rFonts w:ascii="Times New Roman" w:eastAsia="Times New Roman" w:hAnsi="Times New Roman" w:cs="Times New Roman"/>
              </w:rPr>
              <w:t>Физкультурно-спортивные залы</w:t>
            </w:r>
          </w:p>
        </w:tc>
        <w:tc>
          <w:tcPr>
            <w:tcW w:w="1367" w:type="dxa"/>
            <w:vMerge w:val="restart"/>
            <w:shd w:val="clear" w:color="auto" w:fill="auto"/>
          </w:tcPr>
          <w:p w:rsidR="00F01329" w:rsidRPr="00883593" w:rsidRDefault="00F01329" w:rsidP="00F01329">
            <w:pPr>
              <w:widowControl w:val="0"/>
              <w:autoSpaceDE w:val="0"/>
              <w:autoSpaceDN w:val="0"/>
              <w:adjustRightInd w:val="0"/>
              <w:spacing w:after="0"/>
              <w:ind w:left="-38" w:right="-87"/>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38" w:right="-87"/>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Уровень обеспеченности,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площади пола</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350 на 1 тыс. человек</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34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F01329" w:rsidRPr="00883593" w:rsidRDefault="00F01329" w:rsidP="00F01329">
            <w:pPr>
              <w:widowControl w:val="0"/>
              <w:autoSpaceDE w:val="0"/>
              <w:autoSpaceDN w:val="0"/>
              <w:adjustRightInd w:val="0"/>
              <w:ind w:left="-117" w:right="-113"/>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319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ind w:left="-179" w:right="-179"/>
              <w:jc w:val="center"/>
              <w:rPr>
                <w:rFonts w:ascii="Times New Roman" w:eastAsia="Times New Roman" w:hAnsi="Times New Roman" w:cs="Times New Roman"/>
              </w:rPr>
            </w:pPr>
            <w:r w:rsidRPr="00883593">
              <w:rPr>
                <w:rFonts w:ascii="Times New Roman" w:eastAsia="Times New Roman" w:hAnsi="Times New Roman" w:cs="Times New Roman"/>
              </w:rPr>
              <w:t>1.4.2</w:t>
            </w:r>
          </w:p>
        </w:tc>
        <w:tc>
          <w:tcPr>
            <w:tcW w:w="1276" w:type="dxa"/>
            <w:vMerge w:val="restart"/>
            <w:shd w:val="clear" w:color="auto" w:fill="auto"/>
          </w:tcPr>
          <w:p w:rsidR="00F01329" w:rsidRPr="00883593" w:rsidRDefault="00F01329" w:rsidP="00F01329">
            <w:pPr>
              <w:widowControl w:val="0"/>
              <w:autoSpaceDE w:val="0"/>
              <w:autoSpaceDN w:val="0"/>
              <w:adjustRightInd w:val="0"/>
              <w:spacing w:after="0"/>
              <w:ind w:left="-37" w:right="-37"/>
              <w:rPr>
                <w:rFonts w:ascii="Times New Roman" w:eastAsia="Times New Roman" w:hAnsi="Times New Roman" w:cs="Times New Roman"/>
              </w:rPr>
            </w:pPr>
            <w:proofErr w:type="spellStart"/>
            <w:r w:rsidRPr="00883593">
              <w:rPr>
                <w:rFonts w:ascii="Times New Roman" w:eastAsia="Times New Roman" w:hAnsi="Times New Roman" w:cs="Times New Roman"/>
              </w:rPr>
              <w:t>Плаватель</w:t>
            </w:r>
            <w:proofErr w:type="spell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37" w:right="-37"/>
              <w:rPr>
                <w:rFonts w:ascii="Times New Roman" w:eastAsia="Times New Roman" w:hAnsi="Times New Roman" w:cs="Times New Roman"/>
              </w:rPr>
            </w:pPr>
            <w:proofErr w:type="spellStart"/>
            <w:r w:rsidRPr="00883593">
              <w:rPr>
                <w:rFonts w:ascii="Times New Roman" w:eastAsia="Times New Roman" w:hAnsi="Times New Roman" w:cs="Times New Roman"/>
              </w:rPr>
              <w:t>ные</w:t>
            </w:r>
            <w:proofErr w:type="spellEnd"/>
            <w:r w:rsidRPr="00883593">
              <w:rPr>
                <w:rFonts w:ascii="Times New Roman" w:eastAsia="Times New Roman" w:hAnsi="Times New Roman" w:cs="Times New Roman"/>
              </w:rPr>
              <w:t xml:space="preserve"> бассейны</w:t>
            </w:r>
          </w:p>
        </w:tc>
        <w:tc>
          <w:tcPr>
            <w:tcW w:w="1367" w:type="dxa"/>
            <w:vMerge w:val="restart"/>
            <w:shd w:val="clear" w:color="auto" w:fill="auto"/>
          </w:tcPr>
          <w:p w:rsidR="00F01329" w:rsidRPr="00883593" w:rsidRDefault="00F01329" w:rsidP="00F01329">
            <w:pPr>
              <w:widowControl w:val="0"/>
              <w:autoSpaceDE w:val="0"/>
              <w:autoSpaceDN w:val="0"/>
              <w:adjustRightInd w:val="0"/>
              <w:spacing w:after="0"/>
              <w:ind w:left="-38" w:right="-87"/>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38" w:right="-87"/>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F01329" w:rsidRPr="00883593" w:rsidRDefault="00F01329" w:rsidP="00F01329">
            <w:pPr>
              <w:widowControl w:val="0"/>
              <w:autoSpaceDE w:val="0"/>
              <w:autoSpaceDN w:val="0"/>
              <w:adjustRightInd w:val="0"/>
              <w:spacing w:after="0"/>
              <w:ind w:left="-117" w:right="-113"/>
              <w:rPr>
                <w:rFonts w:ascii="Times New Roman" w:eastAsia="Times New Roman" w:hAnsi="Times New Roman" w:cs="Times New Roman"/>
              </w:rPr>
            </w:pPr>
            <w:r w:rsidRPr="00883593">
              <w:rPr>
                <w:rFonts w:ascii="Times New Roman" w:eastAsia="Times New Roman" w:hAnsi="Times New Roman" w:cs="Times New Roman"/>
              </w:rPr>
              <w:t>Уровень обеспечен-</w:t>
            </w:r>
          </w:p>
          <w:p w:rsidR="00F01329" w:rsidRPr="00883593" w:rsidRDefault="00F01329" w:rsidP="00F01329">
            <w:pPr>
              <w:widowControl w:val="0"/>
              <w:autoSpaceDE w:val="0"/>
              <w:autoSpaceDN w:val="0"/>
              <w:adjustRightInd w:val="0"/>
              <w:ind w:left="-117" w:right="-113"/>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зеркала воды</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75 на 1 тыс. человек</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F01329" w:rsidRPr="00883593" w:rsidRDefault="00F01329" w:rsidP="00F01329">
            <w:pPr>
              <w:widowControl w:val="0"/>
              <w:autoSpaceDE w:val="0"/>
              <w:autoSpaceDN w:val="0"/>
              <w:adjustRightInd w:val="0"/>
              <w:ind w:left="-117" w:right="-113"/>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r>
    </w:tbl>
    <w:p w:rsidR="00F01329" w:rsidRPr="00883593" w:rsidRDefault="00F01329" w:rsidP="00F01329"/>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F01329" w:rsidRPr="00883593" w:rsidTr="00F01329">
        <w:trPr>
          <w:jc w:val="center"/>
        </w:trPr>
        <w:tc>
          <w:tcPr>
            <w:tcW w:w="56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34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F01329" w:rsidRPr="00883593" w:rsidRDefault="00F01329" w:rsidP="00F01329">
            <w:pPr>
              <w:widowControl w:val="0"/>
              <w:autoSpaceDE w:val="0"/>
              <w:autoSpaceDN w:val="0"/>
              <w:adjustRightInd w:val="0"/>
              <w:spacing w:after="0"/>
              <w:ind w:left="-117" w:right="-113"/>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319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spacing w:after="0"/>
              <w:ind w:left="-179" w:right="-179"/>
              <w:jc w:val="center"/>
              <w:rPr>
                <w:rFonts w:ascii="Times New Roman" w:eastAsia="Times New Roman" w:hAnsi="Times New Roman" w:cs="Times New Roman"/>
              </w:rPr>
            </w:pPr>
            <w:r w:rsidRPr="00883593">
              <w:rPr>
                <w:rFonts w:ascii="Times New Roman" w:eastAsia="Times New Roman" w:hAnsi="Times New Roman" w:cs="Times New Roman"/>
              </w:rPr>
              <w:t>1.4.3</w:t>
            </w:r>
          </w:p>
        </w:tc>
        <w:tc>
          <w:tcPr>
            <w:tcW w:w="1276" w:type="dxa"/>
            <w:vMerge w:val="restart"/>
            <w:shd w:val="clear" w:color="auto" w:fill="auto"/>
          </w:tcPr>
          <w:p w:rsidR="00F01329" w:rsidRPr="00883593" w:rsidRDefault="00F01329" w:rsidP="00F01329">
            <w:pPr>
              <w:widowControl w:val="0"/>
              <w:autoSpaceDE w:val="0"/>
              <w:autoSpaceDN w:val="0"/>
              <w:adjustRightInd w:val="0"/>
              <w:spacing w:after="0"/>
              <w:ind w:left="-37" w:right="-178"/>
              <w:rPr>
                <w:rFonts w:ascii="Times New Roman" w:eastAsia="Times New Roman" w:hAnsi="Times New Roman" w:cs="Times New Roman"/>
              </w:rPr>
            </w:pPr>
            <w:proofErr w:type="spellStart"/>
            <w:r w:rsidRPr="00883593">
              <w:rPr>
                <w:rFonts w:ascii="Times New Roman" w:eastAsia="Times New Roman" w:hAnsi="Times New Roman" w:cs="Times New Roman"/>
              </w:rPr>
              <w:t>Плоскост</w:t>
            </w:r>
            <w:proofErr w:type="spell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37" w:right="-178"/>
              <w:rPr>
                <w:rFonts w:ascii="Times New Roman" w:eastAsia="Times New Roman" w:hAnsi="Times New Roman" w:cs="Times New Roman"/>
              </w:rPr>
            </w:pPr>
            <w:proofErr w:type="spellStart"/>
            <w:r w:rsidRPr="00883593">
              <w:rPr>
                <w:rFonts w:ascii="Times New Roman" w:eastAsia="Times New Roman" w:hAnsi="Times New Roman" w:cs="Times New Roman"/>
              </w:rPr>
              <w:t>ные</w:t>
            </w:r>
            <w:proofErr w:type="spellEnd"/>
            <w:r w:rsidRPr="00883593">
              <w:rPr>
                <w:rFonts w:ascii="Times New Roman" w:eastAsia="Times New Roman" w:hAnsi="Times New Roman" w:cs="Times New Roman"/>
              </w:rPr>
              <w:t xml:space="preserve"> сооружения</w:t>
            </w:r>
          </w:p>
        </w:tc>
        <w:tc>
          <w:tcPr>
            <w:tcW w:w="1367" w:type="dxa"/>
            <w:vMerge w:val="restart"/>
            <w:shd w:val="clear" w:color="auto" w:fill="auto"/>
          </w:tcPr>
          <w:p w:rsidR="00F01329" w:rsidRPr="00883593" w:rsidRDefault="00F01329" w:rsidP="00F01329">
            <w:pPr>
              <w:widowControl w:val="0"/>
              <w:autoSpaceDE w:val="0"/>
              <w:autoSpaceDN w:val="0"/>
              <w:adjustRightInd w:val="0"/>
              <w:spacing w:after="0"/>
              <w:ind w:left="-38" w:right="-87"/>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38" w:right="-87"/>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F01329" w:rsidRPr="00883593" w:rsidRDefault="00F01329" w:rsidP="00F01329">
            <w:pPr>
              <w:widowControl w:val="0"/>
              <w:autoSpaceDE w:val="0"/>
              <w:autoSpaceDN w:val="0"/>
              <w:adjustRightInd w:val="0"/>
              <w:spacing w:after="0"/>
              <w:ind w:left="-117" w:right="-113"/>
              <w:rPr>
                <w:rFonts w:ascii="Times New Roman" w:eastAsia="Times New Roman" w:hAnsi="Times New Roman" w:cs="Times New Roman"/>
              </w:rPr>
            </w:pPr>
            <w:r w:rsidRPr="00883593">
              <w:rPr>
                <w:rFonts w:ascii="Times New Roman" w:eastAsia="Times New Roman" w:hAnsi="Times New Roman" w:cs="Times New Roman"/>
              </w:rPr>
              <w:t>Уровень обеспечен-</w:t>
            </w:r>
          </w:p>
          <w:p w:rsidR="00F01329" w:rsidRPr="00883593" w:rsidRDefault="00F01329" w:rsidP="00F01329">
            <w:pPr>
              <w:widowControl w:val="0"/>
              <w:autoSpaceDE w:val="0"/>
              <w:autoSpaceDN w:val="0"/>
              <w:adjustRightInd w:val="0"/>
              <w:ind w:left="-117" w:right="-113"/>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1950 на 1 тыс. человек</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минимально </w:t>
            </w:r>
            <w:r w:rsidRPr="00883593">
              <w:rPr>
                <w:rFonts w:ascii="Times New Roman" w:eastAsia="Times New Roman" w:hAnsi="Times New Roman" w:cs="Times New Roman"/>
              </w:rPr>
              <w:lastRenderedPageBreak/>
              <w:t>допустимой площади территории для размещения объекта</w:t>
            </w:r>
          </w:p>
        </w:tc>
        <w:tc>
          <w:tcPr>
            <w:tcW w:w="1403" w:type="dxa"/>
            <w:shd w:val="clear" w:color="auto" w:fill="auto"/>
          </w:tcPr>
          <w:p w:rsidR="00F01329" w:rsidRPr="00883593" w:rsidRDefault="00F01329" w:rsidP="00F01329">
            <w:pPr>
              <w:widowControl w:val="0"/>
              <w:autoSpaceDE w:val="0"/>
              <w:autoSpaceDN w:val="0"/>
              <w:adjustRightInd w:val="0"/>
              <w:ind w:left="-117"/>
              <w:rPr>
                <w:rFonts w:ascii="Times New Roman" w:eastAsia="Times New Roman" w:hAnsi="Times New Roman" w:cs="Times New Roman"/>
              </w:rPr>
            </w:pPr>
            <w:r w:rsidRPr="00883593">
              <w:rPr>
                <w:rFonts w:ascii="Times New Roman" w:eastAsia="Times New Roman" w:hAnsi="Times New Roman" w:cs="Times New Roman"/>
              </w:rPr>
              <w:lastRenderedPageBreak/>
              <w:t>Размер земельного участка</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34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F01329" w:rsidRPr="00883593" w:rsidRDefault="00F01329" w:rsidP="00F01329">
            <w:pPr>
              <w:widowControl w:val="0"/>
              <w:autoSpaceDE w:val="0"/>
              <w:autoSpaceDN w:val="0"/>
              <w:adjustRightInd w:val="0"/>
              <w:ind w:left="-117" w:right="-113"/>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F01329" w:rsidRPr="00883593" w:rsidTr="00F01329">
        <w:trPr>
          <w:jc w:val="center"/>
        </w:trPr>
        <w:tc>
          <w:tcPr>
            <w:tcW w:w="9781" w:type="dxa"/>
            <w:gridSpan w:val="6"/>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w:t>
            </w:r>
            <w:r w:rsidR="00E11572">
              <w:rPr>
                <w:rFonts w:ascii="Times New Roman" w:eastAsia="Times New Roman" w:hAnsi="Times New Roman" w:cs="Times New Roman"/>
              </w:rPr>
              <w:t>Смоленской</w:t>
            </w:r>
            <w:r w:rsidRPr="00883593">
              <w:rPr>
                <w:rFonts w:ascii="Times New Roman" w:eastAsia="Times New Roman" w:hAnsi="Times New Roman" w:cs="Times New Roman"/>
              </w:rPr>
              <w:t xml:space="preserve"> области, муниципальных районов, городских округов и поселений.</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4. </w:t>
            </w:r>
            <w:proofErr w:type="spellStart"/>
            <w:r w:rsidRPr="00883593">
              <w:rPr>
                <w:rFonts w:ascii="Times New Roman" w:eastAsia="Times New Roman" w:hAnsi="Times New Roman" w:cs="Times New Roman"/>
              </w:rPr>
              <w:t>В</w:t>
            </w:r>
            <w:r w:rsidR="00CB0E01">
              <w:rPr>
                <w:rFonts w:ascii="Times New Roman" w:eastAsia="Times New Roman" w:hAnsi="Times New Roman" w:cs="Times New Roman"/>
              </w:rPr>
              <w:t>муниципального</w:t>
            </w:r>
            <w:proofErr w:type="spellEnd"/>
            <w:r w:rsidR="00CB0E01">
              <w:rPr>
                <w:rFonts w:ascii="Times New Roman" w:eastAsia="Times New Roman" w:hAnsi="Times New Roman" w:cs="Times New Roman"/>
              </w:rPr>
              <w:t xml:space="preserve"> </w:t>
            </w:r>
            <w:proofErr w:type="gramStart"/>
            <w:r w:rsidR="00CB0E01">
              <w:rPr>
                <w:rFonts w:ascii="Times New Roman" w:eastAsia="Times New Roman" w:hAnsi="Times New Roman" w:cs="Times New Roman"/>
              </w:rPr>
              <w:t>образования</w:t>
            </w:r>
            <w:r w:rsidRPr="00883593">
              <w:rPr>
                <w:rFonts w:ascii="Times New Roman" w:eastAsia="Times New Roman" w:hAnsi="Times New Roman" w:cs="Times New Roman"/>
              </w:rPr>
              <w:t>х</w:t>
            </w:r>
            <w:proofErr w:type="gramEnd"/>
            <w:r w:rsidRPr="00883593">
              <w:rPr>
                <w:rFonts w:ascii="Times New Roman" w:eastAsia="Times New Roman" w:hAnsi="Times New Roman" w:cs="Times New Roman"/>
              </w:rPr>
              <w:t xml:space="preserve"> с числом жителей от 2 до 5 тыс. следует предусматривать один спортивный зал площадью 540 </w:t>
            </w:r>
            <w:proofErr w:type="spellStart"/>
            <w:r w:rsidRPr="00883593">
              <w:rPr>
                <w:rFonts w:ascii="Times New Roman" w:eastAsia="Times New Roman" w:hAnsi="Times New Roman" w:cs="Times New Roman"/>
              </w:rPr>
              <w:t>кв.м</w:t>
            </w:r>
            <w:proofErr w:type="spell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6. Общая площадь территорий, занимаемых объектами физической культуры и массового спорта, не менее 7000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/1 тыс. чел.</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F01329" w:rsidRPr="00883593" w:rsidRDefault="00F01329" w:rsidP="00F01329">
            <w:pPr>
              <w:pStyle w:val="ConsPlusCell"/>
              <w:jc w:val="both"/>
              <w:rPr>
                <w:rFonts w:ascii="Times New Roman" w:hAnsi="Times New Roman" w:cs="Times New Roman"/>
              </w:rPr>
            </w:pPr>
          </w:p>
        </w:tc>
      </w:tr>
    </w:tbl>
    <w:p w:rsidR="00F01329" w:rsidRPr="00883593" w:rsidRDefault="00F01329" w:rsidP="00F01329">
      <w:pPr>
        <w:widowControl w:val="0"/>
        <w:autoSpaceDE w:val="0"/>
        <w:autoSpaceDN w:val="0"/>
        <w:adjustRightInd w:val="0"/>
        <w:rPr>
          <w:rFonts w:ascii="Times New Roman" w:hAnsi="Times New Roman" w:cs="Times New Roman"/>
          <w:sz w:val="24"/>
          <w:szCs w:val="24"/>
        </w:rPr>
      </w:pPr>
    </w:p>
    <w:p w:rsidR="00F01329" w:rsidRPr="00F243E0" w:rsidRDefault="00F01329" w:rsidP="00F01329">
      <w:pPr>
        <w:widowControl w:val="0"/>
        <w:autoSpaceDE w:val="0"/>
        <w:autoSpaceDN w:val="0"/>
        <w:adjustRightInd w:val="0"/>
        <w:spacing w:after="0" w:line="360" w:lineRule="auto"/>
        <w:ind w:firstLine="567"/>
        <w:jc w:val="center"/>
        <w:outlineLvl w:val="0"/>
        <w:rPr>
          <w:rFonts w:ascii="Times New Roman" w:hAnsi="Times New Roman" w:cs="Times New Roman"/>
          <w:b/>
          <w:sz w:val="28"/>
          <w:szCs w:val="28"/>
        </w:rPr>
      </w:pPr>
      <w:r w:rsidRPr="008D0248">
        <w:rPr>
          <w:rFonts w:ascii="Times New Roman" w:hAnsi="Times New Roman" w:cs="Times New Roman"/>
          <w:sz w:val="28"/>
          <w:szCs w:val="28"/>
        </w:rPr>
        <w:t>1.5 Предельные значения расчетных показателей минимально допустимого уровня обеспеченности и предельные значения</w:t>
      </w:r>
      <w:r w:rsidRPr="008D0248">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8D0248">
        <w:rPr>
          <w:rFonts w:ascii="Times New Roman" w:hAnsi="Times New Roman" w:cs="Times New Roman"/>
          <w:sz w:val="28"/>
          <w:szCs w:val="28"/>
        </w:rPr>
        <w:t xml:space="preserve"> объектов в области </w:t>
      </w:r>
      <w:r w:rsidRPr="00F243E0">
        <w:rPr>
          <w:rFonts w:ascii="Times New Roman" w:hAnsi="Times New Roman" w:cs="Times New Roman"/>
          <w:b/>
          <w:sz w:val="28"/>
          <w:szCs w:val="28"/>
        </w:rPr>
        <w:t>утилизации и переработки бытовых и промышленных отходов</w:t>
      </w:r>
    </w:p>
    <w:p w:rsidR="00F01329" w:rsidRPr="00883593" w:rsidRDefault="00F01329" w:rsidP="00F01329">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F01329" w:rsidRPr="00883593" w:rsidTr="00F01329">
        <w:trPr>
          <w:jc w:val="center"/>
        </w:trPr>
        <w:tc>
          <w:tcPr>
            <w:tcW w:w="571" w:type="dxa"/>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roofErr w:type="gramStart"/>
            <w:r w:rsidRPr="00883593">
              <w:rPr>
                <w:rFonts w:ascii="Times New Roman" w:eastAsia="Times New Roman" w:hAnsi="Times New Roman" w:cs="Times New Roman"/>
              </w:rPr>
              <w:t>п</w:t>
            </w:r>
            <w:proofErr w:type="gramEnd"/>
            <w:r w:rsidRPr="00883593">
              <w:rPr>
                <w:rFonts w:ascii="Times New Roman" w:eastAsia="Times New Roman" w:hAnsi="Times New Roman" w:cs="Times New Roman"/>
              </w:rPr>
              <w:t>/п</w:t>
            </w:r>
          </w:p>
        </w:tc>
        <w:tc>
          <w:tcPr>
            <w:tcW w:w="1915"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вида ОМЗ</w:t>
            </w:r>
          </w:p>
        </w:tc>
        <w:tc>
          <w:tcPr>
            <w:tcW w:w="331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 xml:space="preserve">Наименование расчетного показателя ОМЗ, </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единица измерения</w:t>
            </w:r>
          </w:p>
        </w:tc>
        <w:tc>
          <w:tcPr>
            <w:tcW w:w="3977" w:type="dxa"/>
            <w:gridSpan w:val="3"/>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 xml:space="preserve">Предельные значения расчетных показателей </w:t>
            </w:r>
          </w:p>
        </w:tc>
      </w:tr>
      <w:tr w:rsidR="00F01329" w:rsidRPr="00883593" w:rsidTr="00F01329">
        <w:trPr>
          <w:trHeight w:val="516"/>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t>1.5.1</w:t>
            </w:r>
          </w:p>
        </w:tc>
        <w:tc>
          <w:tcPr>
            <w:tcW w:w="1915" w:type="dxa"/>
            <w:vMerge w:val="restart"/>
            <w:shd w:val="clear" w:color="auto" w:fill="auto"/>
          </w:tcPr>
          <w:p w:rsidR="00F01329" w:rsidRPr="00883593" w:rsidRDefault="00F01329" w:rsidP="00F01329">
            <w:pPr>
              <w:widowControl w:val="0"/>
              <w:autoSpaceDE w:val="0"/>
              <w:autoSpaceDN w:val="0"/>
              <w:adjustRightInd w:val="0"/>
              <w:ind w:left="-40" w:right="-103"/>
              <w:rPr>
                <w:rFonts w:ascii="Times New Roman" w:eastAsia="Times New Roman" w:hAnsi="Times New Roman" w:cs="Times New Roman"/>
              </w:rPr>
            </w:pPr>
            <w:r w:rsidRPr="00883593">
              <w:rPr>
                <w:rFonts w:ascii="Times New Roman" w:eastAsia="Times New Roman" w:hAnsi="Times New Roman" w:cs="Times New Roman"/>
              </w:rPr>
              <w:t xml:space="preserve">Полигоны бытовых </w:t>
            </w:r>
            <w:r w:rsidRPr="00883593">
              <w:rPr>
                <w:rFonts w:ascii="Times New Roman" w:eastAsia="Times New Roman" w:hAnsi="Times New Roman" w:cs="Times New Roman"/>
              </w:rPr>
              <w:lastRenderedPageBreak/>
              <w:t>и промышленных отходов, объекты по транспортировке, обезвреживанию и переработке бытовых отходов</w:t>
            </w:r>
          </w:p>
        </w:tc>
        <w:tc>
          <w:tcPr>
            <w:tcW w:w="3318"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Размер земельного участка предприятия и сооружения по </w:t>
            </w:r>
            <w:r w:rsidRPr="00883593">
              <w:rPr>
                <w:rFonts w:ascii="Times New Roman" w:eastAsia="Times New Roman" w:hAnsi="Times New Roman" w:cs="Times New Roman"/>
              </w:rPr>
              <w:lastRenderedPageBreak/>
              <w:t xml:space="preserve">транспортировке, обезвреживанию и переработке бытовых отходов,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/1 тыс. тонн твердых бытовых отходов в год</w:t>
            </w:r>
          </w:p>
        </w:tc>
        <w:tc>
          <w:tcPr>
            <w:tcW w:w="307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предприятия по промышленной переработке </w:t>
            </w:r>
            <w:r w:rsidRPr="00883593">
              <w:rPr>
                <w:rFonts w:ascii="Times New Roman" w:eastAsia="Times New Roman" w:hAnsi="Times New Roman" w:cs="Times New Roman"/>
              </w:rPr>
              <w:lastRenderedPageBreak/>
              <w:t>бытовых отходов</w:t>
            </w:r>
          </w:p>
        </w:tc>
        <w:tc>
          <w:tcPr>
            <w:tcW w:w="90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0,05</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склады свежего компоста</w:t>
            </w:r>
          </w:p>
        </w:tc>
        <w:tc>
          <w:tcPr>
            <w:tcW w:w="90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0,04</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highlight w:val="yellow"/>
              </w:rPr>
            </w:pPr>
            <w:r w:rsidRPr="00883593">
              <w:rPr>
                <w:rFonts w:ascii="Times New Roman" w:eastAsia="Times New Roman" w:hAnsi="Times New Roman" w:cs="Times New Roman"/>
              </w:rPr>
              <w:t>0,02</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поля компостирования</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0,5-1</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поля ассенизации</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2-4</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сливные станции</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0,02</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мусороперегрузочные станции</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0,04</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поля складирования и захоронения обезвреженных осадков (по сухому веществу)</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0,3</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мусоросжигательные и мусороперерабатывающие объекты мощностью, тыс. т в год:</w:t>
            </w:r>
          </w:p>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r w:rsidRPr="00883593">
              <w:rPr>
                <w:rFonts w:ascii="Times New Roman" w:eastAsia="Times New Roman" w:hAnsi="Times New Roman" w:cs="Times New Roman"/>
              </w:rPr>
              <w:t>до 40</w:t>
            </w:r>
          </w:p>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r w:rsidRPr="00883593">
              <w:rPr>
                <w:rFonts w:ascii="Times New Roman" w:eastAsia="Times New Roman" w:hAnsi="Times New Roman" w:cs="Times New Roman"/>
              </w:rPr>
              <w:t>свыше 40</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0,05</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0,05</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hAnsi="Times New Roman" w:cs="Times New Roman"/>
              </w:rPr>
              <w:t xml:space="preserve">Размеры санитарно-защитных зон, </w:t>
            </w:r>
            <w:proofErr w:type="gramStart"/>
            <w:r w:rsidRPr="00883593">
              <w:rPr>
                <w:rFonts w:ascii="Times New Roman" w:hAnsi="Times New Roman" w:cs="Times New Roman"/>
              </w:rPr>
              <w:t>м</w:t>
            </w:r>
            <w:proofErr w:type="gramEnd"/>
          </w:p>
        </w:tc>
        <w:tc>
          <w:tcPr>
            <w:tcW w:w="312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Предприятия по промышленной переработке бытовых отходов мощностью, </w:t>
            </w:r>
            <w:proofErr w:type="spellStart"/>
            <w:r w:rsidRPr="00883593">
              <w:rPr>
                <w:rFonts w:ascii="Times New Roman" w:eastAsia="Times New Roman" w:hAnsi="Times New Roman" w:cs="Times New Roman"/>
              </w:rPr>
              <w:t>тыс.т</w:t>
            </w:r>
            <w:proofErr w:type="spellEnd"/>
            <w:r w:rsidRPr="00883593">
              <w:rPr>
                <w:rFonts w:ascii="Times New Roman" w:eastAsia="Times New Roman" w:hAnsi="Times New Roman" w:cs="Times New Roman"/>
              </w:rPr>
              <w:t>. в год</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40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40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vertAlign w:val="superscript"/>
              </w:rPr>
            </w:pPr>
            <w:r w:rsidRPr="00883593">
              <w:rPr>
                <w:rFonts w:ascii="Times New Roman" w:eastAsia="Times New Roman" w:hAnsi="Times New Roman" w:cs="Times New Roman"/>
              </w:rPr>
              <w:t>Полигоны*</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Мусороперегрузочные станции</w:t>
            </w:r>
          </w:p>
        </w:tc>
        <w:tc>
          <w:tcPr>
            <w:tcW w:w="85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w:t>
            </w:r>
          </w:p>
        </w:tc>
      </w:tr>
      <w:tr w:rsidR="00F01329" w:rsidRPr="00883593" w:rsidTr="00F01329">
        <w:trPr>
          <w:trHeight w:val="503"/>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12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hAnsi="Times New Roman" w:cs="Times New Roman"/>
              </w:rPr>
              <w:t xml:space="preserve">Тип населенного пункта             </w:t>
            </w:r>
          </w:p>
        </w:tc>
        <w:tc>
          <w:tcPr>
            <w:tcW w:w="85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hAnsi="Times New Roman" w:cs="Times New Roman"/>
              </w:rPr>
              <w:t xml:space="preserve">Расстояние, </w:t>
            </w:r>
            <w:proofErr w:type="gramStart"/>
            <w:r w:rsidRPr="00883593">
              <w:rPr>
                <w:rFonts w:ascii="Times New Roman" w:hAnsi="Times New Roman" w:cs="Times New Roman"/>
              </w:rPr>
              <w:t>км</w:t>
            </w:r>
            <w:proofErr w:type="gramEnd"/>
          </w:p>
        </w:tc>
      </w:tr>
      <w:tr w:rsidR="00F01329" w:rsidRPr="00883593" w:rsidTr="00F01329">
        <w:trPr>
          <w:trHeight w:val="502"/>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12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Крупные</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Большие, средние</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Малые </w:t>
            </w:r>
          </w:p>
        </w:tc>
        <w:tc>
          <w:tcPr>
            <w:tcW w:w="85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w:t>
            </w:r>
          </w:p>
        </w:tc>
      </w:tr>
      <w:tr w:rsidR="00F01329" w:rsidRPr="00883593" w:rsidTr="00F01329">
        <w:trPr>
          <w:jc w:val="center"/>
        </w:trPr>
        <w:tc>
          <w:tcPr>
            <w:tcW w:w="9781" w:type="dxa"/>
            <w:gridSpan w:val="6"/>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sz w:val="18"/>
              </w:rPr>
            </w:pP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Кроме полигонов по обезвреживанию и захоронению токсичных промышленных отходов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883593">
              <w:rPr>
                <w:rFonts w:ascii="Times New Roman" w:hAnsi="Times New Roman" w:cs="Times New Roman"/>
                <w:bCs/>
                <w:shd w:val="clear" w:color="auto" w:fill="FFFFFF"/>
              </w:rPr>
              <w:t>Запрещается</w:t>
            </w:r>
            <w:r w:rsidRPr="00883593">
              <w:rPr>
                <w:rStyle w:val="apple-converted-space"/>
                <w:rFonts w:ascii="Times New Roman" w:hAnsi="Times New Roman" w:cs="Times New Roman"/>
                <w:bCs/>
                <w:shd w:val="clear" w:color="auto" w:fill="FFFFFF"/>
              </w:rPr>
              <w:t> </w:t>
            </w:r>
            <w:hyperlink r:id="rId7" w:anchor="block_116" w:history="1">
              <w:r w:rsidRPr="00883593">
                <w:rPr>
                  <w:rStyle w:val="a4"/>
                  <w:rFonts w:ascii="Times New Roman" w:hAnsi="Times New Roman" w:cs="Times New Roman"/>
                  <w:color w:val="auto"/>
                </w:rPr>
                <w:t>захоронение отходов</w:t>
              </w:r>
            </w:hyperlink>
            <w:r w:rsidRPr="00883593">
              <w:rPr>
                <w:rStyle w:val="apple-converted-space"/>
                <w:rFonts w:ascii="Times New Roman" w:hAnsi="Times New Roman" w:cs="Times New Roman"/>
                <w:bCs/>
                <w:shd w:val="clear" w:color="auto" w:fill="FFFFFF"/>
              </w:rPr>
              <w:t> </w:t>
            </w:r>
            <w:r w:rsidRPr="00883593">
              <w:rPr>
                <w:rFonts w:ascii="Times New Roman" w:hAnsi="Times New Roman" w:cs="Times New Roman"/>
                <w:bCs/>
                <w:shd w:val="clear" w:color="auto" w:fill="FFFFFF"/>
              </w:rPr>
              <w:t xml:space="preserve">в границах </w:t>
            </w:r>
            <w:r w:rsidRPr="00883593">
              <w:rPr>
                <w:rFonts w:ascii="Times New Roman" w:hAnsi="Times New Roman" w:cs="Times New Roman"/>
                <w:bCs/>
                <w:shd w:val="clear" w:color="auto" w:fill="FFFFFF"/>
              </w:rPr>
              <w:lastRenderedPageBreak/>
              <w:t xml:space="preserve">населенных пунктов, лесопарковых, курортных, лечебно-оздоровительных, рекреационных зон, а также </w:t>
            </w:r>
            <w:proofErr w:type="spellStart"/>
            <w:r w:rsidRPr="00883593">
              <w:rPr>
                <w:rFonts w:ascii="Times New Roman" w:hAnsi="Times New Roman" w:cs="Times New Roman"/>
                <w:bCs/>
                <w:shd w:val="clear" w:color="auto" w:fill="FFFFFF"/>
              </w:rPr>
              <w:t>водоохранных</w:t>
            </w:r>
            <w:proofErr w:type="spellEnd"/>
            <w:r w:rsidRPr="00883593">
              <w:rPr>
                <w:rFonts w:ascii="Times New Roman" w:hAnsi="Times New Roman" w:cs="Times New Roman"/>
                <w:bCs/>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Объекты должны располагаться с подветренной стороны по отношению к жилой застройке.</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Размещение объектов не допускается:</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на территории I, II и III поясов зон санитарной охраны </w:t>
            </w:r>
            <w:proofErr w:type="spellStart"/>
            <w:r w:rsidRPr="00883593">
              <w:rPr>
                <w:rFonts w:ascii="Times New Roman" w:hAnsi="Times New Roman" w:cs="Times New Roman"/>
              </w:rPr>
              <w:t>водоисточников</w:t>
            </w:r>
            <w:proofErr w:type="spellEnd"/>
            <w:r w:rsidRPr="00883593">
              <w:rPr>
                <w:rFonts w:ascii="Times New Roman" w:hAnsi="Times New Roman" w:cs="Times New Roman"/>
              </w:rPr>
              <w:t xml:space="preserve"> и минеральных источников;</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во всех поясах зоны санитарной охраны курортов;</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рекреационных </w:t>
            </w:r>
            <w:proofErr w:type="gramStart"/>
            <w:r w:rsidRPr="00883593">
              <w:rPr>
                <w:rFonts w:ascii="Times New Roman" w:hAnsi="Times New Roman" w:cs="Times New Roman"/>
              </w:rPr>
              <w:t>зонах</w:t>
            </w:r>
            <w:proofErr w:type="gramEnd"/>
            <w:r w:rsidRPr="00883593">
              <w:rPr>
                <w:rFonts w:ascii="Times New Roman" w:hAnsi="Times New Roman" w:cs="Times New Roman"/>
              </w:rPr>
              <w:t>;</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в местах выклинивания водоносных горизонтов;</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на заболачиваемых и подтопляемых территориях.</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 в границах установленных </w:t>
            </w:r>
            <w:proofErr w:type="spellStart"/>
            <w:r w:rsidRPr="00883593">
              <w:rPr>
                <w:rFonts w:ascii="Times New Roman" w:hAnsi="Times New Roman" w:cs="Times New Roman"/>
              </w:rPr>
              <w:t>водоохранных</w:t>
            </w:r>
            <w:proofErr w:type="spellEnd"/>
            <w:r w:rsidRPr="00883593">
              <w:rPr>
                <w:rFonts w:ascii="Times New Roman" w:hAnsi="Times New Roman" w:cs="Times New Roman"/>
              </w:rPr>
              <w:t xml:space="preserve"> зон открытых водоемов.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883593">
              <w:rPr>
                <w:rFonts w:ascii="Times New Roman" w:hAnsi="Times New Roman" w:cs="Times New Roman"/>
              </w:rPr>
              <w:t>с</w:t>
            </w:r>
            <w:proofErr w:type="gramEnd"/>
            <w:r w:rsidRPr="00883593">
              <w:rPr>
                <w:rFonts w:ascii="Times New Roman" w:hAnsi="Times New Roman" w:cs="Times New Roman"/>
              </w:rPr>
              <w:t xml:space="preserve">, </w:t>
            </w:r>
            <w:proofErr w:type="gramStart"/>
            <w:r w:rsidRPr="00883593">
              <w:rPr>
                <w:rFonts w:ascii="Times New Roman" w:hAnsi="Times New Roman" w:cs="Times New Roman"/>
              </w:rPr>
              <w:t>на</w:t>
            </w:r>
            <w:proofErr w:type="gramEnd"/>
            <w:r w:rsidRPr="00883593">
              <w:rPr>
                <w:rFonts w:ascii="Times New Roman" w:hAnsi="Times New Roman" w:cs="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F01329" w:rsidRPr="00883593" w:rsidTr="00F01329">
        <w:trPr>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lastRenderedPageBreak/>
              <w:t>1.5.2</w:t>
            </w:r>
          </w:p>
        </w:tc>
        <w:tc>
          <w:tcPr>
            <w:tcW w:w="1915"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Предприятия по переработке промышленных отходов</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Плотность застройки предприятия, %</w:t>
            </w:r>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jc w:val="center"/>
        </w:trPr>
        <w:tc>
          <w:tcPr>
            <w:tcW w:w="9781" w:type="dxa"/>
            <w:gridSpan w:val="6"/>
          </w:tcPr>
          <w:p w:rsidR="00F01329" w:rsidRPr="00883593" w:rsidRDefault="00F01329" w:rsidP="00F01329">
            <w:pPr>
              <w:widowControl w:val="0"/>
              <w:autoSpaceDE w:val="0"/>
              <w:autoSpaceDN w:val="0"/>
              <w:adjustRightInd w:val="0"/>
              <w:spacing w:before="240"/>
              <w:ind w:firstLine="601"/>
              <w:jc w:val="both"/>
              <w:rPr>
                <w:rFonts w:ascii="Times New Roman" w:hAnsi="Times New Roman" w:cs="Times New Roman"/>
              </w:rPr>
            </w:pPr>
            <w:r w:rsidRPr="00883593">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F01329" w:rsidRPr="00883593" w:rsidRDefault="00F01329" w:rsidP="00F01329"/>
    <w:p w:rsidR="00F01329" w:rsidRPr="00883593" w:rsidRDefault="00F01329" w:rsidP="00F01329"/>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F01329" w:rsidRPr="00883593" w:rsidTr="00F01329">
        <w:trPr>
          <w:trHeight w:val="1265"/>
          <w:jc w:val="center"/>
        </w:trPr>
        <w:tc>
          <w:tcPr>
            <w:tcW w:w="571" w:type="dxa"/>
          </w:tcPr>
          <w:p w:rsidR="00F01329" w:rsidRPr="00883593" w:rsidRDefault="00F01329" w:rsidP="00F01329">
            <w:pPr>
              <w:widowControl w:val="0"/>
              <w:autoSpaceDE w:val="0"/>
              <w:autoSpaceDN w:val="0"/>
              <w:adjustRightInd w:val="0"/>
              <w:spacing w:after="0"/>
              <w:ind w:left="-321" w:right="-317"/>
              <w:jc w:val="center"/>
              <w:rPr>
                <w:rFonts w:ascii="Times New Roman" w:eastAsia="Times New Roman" w:hAnsi="Times New Roman" w:cs="Times New Roman"/>
              </w:rPr>
            </w:pPr>
            <w:r w:rsidRPr="00883593">
              <w:rPr>
                <w:rFonts w:ascii="Times New Roman" w:eastAsia="Times New Roman" w:hAnsi="Times New Roman" w:cs="Times New Roman"/>
              </w:rPr>
              <w:t>1.5.3</w:t>
            </w:r>
          </w:p>
        </w:tc>
        <w:tc>
          <w:tcPr>
            <w:tcW w:w="1915"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Минимальные расстояния, </w:t>
            </w:r>
            <w:proofErr w:type="gramStart"/>
            <w:r w:rsidRPr="00883593">
              <w:rPr>
                <w:rFonts w:ascii="Times New Roman" w:eastAsia="Times New Roman" w:hAnsi="Times New Roman" w:cs="Times New Roman"/>
              </w:rPr>
              <w:t>м</w:t>
            </w:r>
            <w:proofErr w:type="gramEnd"/>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w:t>
            </w:r>
            <w:r w:rsidRPr="00883593">
              <w:rPr>
                <w:rFonts w:ascii="Times New Roman" w:eastAsia="Times New Roman" w:hAnsi="Times New Roman" w:cs="Times New Roman"/>
              </w:rPr>
              <w:lastRenderedPageBreak/>
              <w:t>оздоровительных организаций</w:t>
            </w:r>
          </w:p>
        </w:tc>
        <w:tc>
          <w:tcPr>
            <w:tcW w:w="906"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1000</w:t>
            </w:r>
          </w:p>
        </w:tc>
      </w:tr>
      <w:tr w:rsidR="00F01329" w:rsidRPr="00883593" w:rsidTr="00F01329">
        <w:trPr>
          <w:jc w:val="center"/>
        </w:trPr>
        <w:tc>
          <w:tcPr>
            <w:tcW w:w="571" w:type="dxa"/>
            <w:vMerge w:val="restart"/>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15"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90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15"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jc w:val="center"/>
        </w:trPr>
        <w:tc>
          <w:tcPr>
            <w:tcW w:w="9781" w:type="dxa"/>
            <w:gridSpan w:val="5"/>
          </w:tcPr>
          <w:p w:rsidR="00F01329" w:rsidRPr="00883593" w:rsidRDefault="00F01329" w:rsidP="00F01329">
            <w:pPr>
              <w:autoSpaceDE w:val="0"/>
              <w:autoSpaceDN w:val="0"/>
              <w:adjustRightInd w:val="0"/>
              <w:spacing w:before="240"/>
              <w:ind w:firstLine="540"/>
              <w:jc w:val="both"/>
              <w:rPr>
                <w:rFonts w:ascii="Times New Roman" w:hAnsi="Times New Roman" w:cs="Times New Roman"/>
              </w:rPr>
            </w:pPr>
            <w:r w:rsidRPr="00883593">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F01329" w:rsidRPr="00883593" w:rsidTr="00F01329">
        <w:trPr>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t>1.5.4</w:t>
            </w:r>
          </w:p>
        </w:tc>
        <w:tc>
          <w:tcPr>
            <w:tcW w:w="1915"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Участки захоронения токсичных промышленных отходов</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397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регламентируется</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Мощность, тыс. тонн</w:t>
            </w:r>
          </w:p>
        </w:tc>
        <w:tc>
          <w:tcPr>
            <w:tcW w:w="397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Минимальные расстояния, </w:t>
            </w:r>
            <w:proofErr w:type="gramStart"/>
            <w:r w:rsidRPr="00883593">
              <w:rPr>
                <w:rFonts w:ascii="Times New Roman" w:eastAsia="Times New Roman" w:hAnsi="Times New Roman" w:cs="Times New Roman"/>
              </w:rPr>
              <w:t>м</w:t>
            </w:r>
            <w:proofErr w:type="gramEnd"/>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shd w:val="clear" w:color="auto" w:fill="auto"/>
          </w:tcPr>
          <w:p w:rsidR="00F01329" w:rsidRPr="00883593" w:rsidRDefault="00F01329" w:rsidP="00F01329">
            <w:pPr>
              <w:widowControl w:val="0"/>
              <w:autoSpaceDE w:val="0"/>
              <w:autoSpaceDN w:val="0"/>
              <w:adjustRightInd w:val="0"/>
              <w:spacing w:after="0"/>
              <w:ind w:firstLine="115"/>
              <w:rPr>
                <w:rFonts w:ascii="Times New Roman" w:eastAsia="Times New Roman" w:hAnsi="Times New Roman" w:cs="Times New Roman"/>
              </w:rPr>
            </w:pPr>
            <w:r w:rsidRPr="00883593">
              <w:rPr>
                <w:rFonts w:ascii="Times New Roman" w:eastAsia="Times New Roman" w:hAnsi="Times New Roman" w:cs="Times New Roman"/>
              </w:rPr>
              <w:t>3000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сельскохозяйственных угодий, автомобильных и железных дорог общей сети</w:t>
            </w:r>
          </w:p>
        </w:tc>
        <w:tc>
          <w:tcPr>
            <w:tcW w:w="906" w:type="dxa"/>
            <w:shd w:val="clear" w:color="auto" w:fill="auto"/>
          </w:tcPr>
          <w:p w:rsidR="00F01329" w:rsidRPr="00883593" w:rsidRDefault="00F01329" w:rsidP="00F01329">
            <w:pPr>
              <w:widowControl w:val="0"/>
              <w:autoSpaceDE w:val="0"/>
              <w:autoSpaceDN w:val="0"/>
              <w:adjustRightInd w:val="0"/>
              <w:spacing w:after="0"/>
              <w:ind w:firstLine="115"/>
              <w:rPr>
                <w:rFonts w:ascii="Times New Roman" w:eastAsia="Times New Roman" w:hAnsi="Times New Roman" w:cs="Times New Roman"/>
              </w:rPr>
            </w:pPr>
            <w:r w:rsidRPr="00883593">
              <w:rPr>
                <w:rFonts w:ascii="Times New Roman" w:eastAsia="Times New Roman" w:hAnsi="Times New Roman" w:cs="Times New Roman"/>
              </w:rPr>
              <w:t>200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границ леса и лесопосадок, не предназначенных для использования в рекреационных целях</w:t>
            </w:r>
          </w:p>
        </w:tc>
        <w:tc>
          <w:tcPr>
            <w:tcW w:w="906" w:type="dxa"/>
            <w:shd w:val="clear" w:color="auto" w:fill="auto"/>
          </w:tcPr>
          <w:p w:rsidR="00F01329" w:rsidRPr="00883593" w:rsidRDefault="00F01329" w:rsidP="00F01329">
            <w:pPr>
              <w:widowControl w:val="0"/>
              <w:autoSpaceDE w:val="0"/>
              <w:autoSpaceDN w:val="0"/>
              <w:adjustRightInd w:val="0"/>
              <w:ind w:firstLine="115"/>
              <w:rPr>
                <w:rFonts w:ascii="Times New Roman" w:eastAsia="Times New Roman" w:hAnsi="Times New Roman" w:cs="Times New Roman"/>
              </w:rPr>
            </w:pPr>
            <w:r w:rsidRPr="00883593">
              <w:rPr>
                <w:rFonts w:ascii="Times New Roman" w:eastAsia="Times New Roman" w:hAnsi="Times New Roman" w:cs="Times New Roman"/>
              </w:rPr>
              <w:t>50</w:t>
            </w:r>
          </w:p>
        </w:tc>
      </w:tr>
    </w:tbl>
    <w:p w:rsidR="00F01329" w:rsidRPr="00883593" w:rsidRDefault="00F01329" w:rsidP="00F01329"/>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F01329" w:rsidRPr="00883593" w:rsidTr="00F01329">
        <w:trPr>
          <w:jc w:val="center"/>
        </w:trPr>
        <w:tc>
          <w:tcPr>
            <w:tcW w:w="571" w:type="dxa"/>
          </w:tcPr>
          <w:p w:rsidR="00F01329" w:rsidRPr="00883593" w:rsidRDefault="00F01329" w:rsidP="00F01329">
            <w:pPr>
              <w:widowControl w:val="0"/>
              <w:autoSpaceDE w:val="0"/>
              <w:autoSpaceDN w:val="0"/>
              <w:adjustRightInd w:val="0"/>
              <w:ind w:firstLine="709"/>
              <w:jc w:val="center"/>
              <w:rPr>
                <w:rFonts w:ascii="Times New Roman" w:eastAsia="Times New Roman" w:hAnsi="Times New Roman" w:cs="Times New Roman"/>
              </w:rPr>
            </w:pPr>
          </w:p>
        </w:tc>
        <w:tc>
          <w:tcPr>
            <w:tcW w:w="1915" w:type="dxa"/>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jc w:val="center"/>
        </w:trPr>
        <w:tc>
          <w:tcPr>
            <w:tcW w:w="9781" w:type="dxa"/>
            <w:gridSpan w:val="6"/>
          </w:tcPr>
          <w:p w:rsidR="00F01329" w:rsidRPr="00883593" w:rsidRDefault="00F01329" w:rsidP="00F01329">
            <w:pPr>
              <w:autoSpaceDE w:val="0"/>
              <w:autoSpaceDN w:val="0"/>
              <w:adjustRightInd w:val="0"/>
              <w:spacing w:after="0" w:line="240" w:lineRule="auto"/>
              <w:ind w:firstLine="540"/>
              <w:rPr>
                <w:rFonts w:ascii="Times New Roman" w:hAnsi="Times New Roman" w:cs="Times New Roman"/>
              </w:rPr>
            </w:pP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xml:space="preserve">- на площадках, на которых возможно осуществление мероприятий и инженерных решений, </w:t>
            </w:r>
            <w:r w:rsidRPr="00883593">
              <w:rPr>
                <w:rFonts w:ascii="Times New Roman" w:hAnsi="Times New Roman" w:cs="Times New Roman"/>
              </w:rPr>
              <w:lastRenderedPageBreak/>
              <w:t>исключающих загрязнение окружающей среды;</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ниже мест водозаборов питьевой воды, рыбоводных хозяйств;</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 xml:space="preserve">- в соответствии с гидрогеологическими условиями на участках со </w:t>
            </w:r>
            <w:proofErr w:type="spellStart"/>
            <w:r w:rsidRPr="00883593">
              <w:rPr>
                <w:rFonts w:ascii="Times New Roman" w:hAnsi="Times New Roman" w:cs="Times New Roman"/>
              </w:rPr>
              <w:t>слабофильтрующими</w:t>
            </w:r>
            <w:proofErr w:type="spellEnd"/>
            <w:r w:rsidRPr="00883593">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883593">
              <w:rPr>
                <w:rFonts w:ascii="Times New Roman" w:hAnsi="Times New Roman" w:cs="Times New Roman"/>
              </w:rPr>
              <w:t>захороняемых</w:t>
            </w:r>
            <w:proofErr w:type="spellEnd"/>
            <w:r w:rsidRPr="00883593">
              <w:rPr>
                <w:rFonts w:ascii="Times New Roman" w:hAnsi="Times New Roman" w:cs="Times New Roman"/>
              </w:rPr>
              <w:t xml:space="preserve"> отходов.</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в зонах активного карста;</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в зонах оползней;</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в заболоченных местах;</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в зоне питания подземных источников питьевой воды;</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на территориях зеленых зон городских округов и поселений;</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883593">
              <w:rPr>
                <w:rFonts w:ascii="Times New Roman" w:hAnsi="Times New Roman" w:cs="Times New Roman"/>
              </w:rPr>
              <w:t>Роспотребнадзора</w:t>
            </w:r>
            <w:proofErr w:type="spellEnd"/>
            <w:r w:rsidRPr="00883593">
              <w:rPr>
                <w:rFonts w:ascii="Times New Roman" w:hAnsi="Times New Roman" w:cs="Times New Roman"/>
              </w:rPr>
              <w:t>.</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Размер участка полигона устанавливается исходя из срока накопления отходов 20 - 25 лет.</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xml:space="preserve">На участке захоронения токсичных промышленных </w:t>
            </w:r>
            <w:proofErr w:type="gramStart"/>
            <w:r w:rsidRPr="00883593">
              <w:rPr>
                <w:rFonts w:ascii="Times New Roman" w:hAnsi="Times New Roman" w:cs="Times New Roman"/>
              </w:rPr>
              <w:t>отходов</w:t>
            </w:r>
            <w:proofErr w:type="gramEnd"/>
            <w:r w:rsidRPr="00883593">
              <w:rPr>
                <w:rFonts w:ascii="Times New Roman" w:hAnsi="Times New Roman" w:cs="Times New Roman"/>
              </w:rPr>
              <w:t xml:space="preserve"> по его периметру начиная от ограждения должны последовательно размещаться:</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кольцевой канал;</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кольцевое обвалование высотой 1,5 м и шириной по верху 3 м;</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кольцевая автодорога с усовершенствованным капитальным покрытием и въездами на карты;</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лотки дождевой канализации вдоль дороги или кюветы с облицовкой бетонными плитами.</w:t>
            </w:r>
          </w:p>
          <w:p w:rsidR="00F01329" w:rsidRPr="00883593" w:rsidRDefault="00F01329" w:rsidP="00F01329">
            <w:pPr>
              <w:widowControl w:val="0"/>
              <w:autoSpaceDE w:val="0"/>
              <w:autoSpaceDN w:val="0"/>
              <w:adjustRightInd w:val="0"/>
              <w:spacing w:line="240" w:lineRule="auto"/>
              <w:ind w:firstLine="601"/>
              <w:jc w:val="both"/>
              <w:rPr>
                <w:rFonts w:ascii="Times New Roman" w:hAnsi="Times New Roman" w:cs="Times New Roman"/>
              </w:rPr>
            </w:pPr>
            <w:r w:rsidRPr="00883593">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F01329" w:rsidRPr="00883593" w:rsidTr="00F01329">
        <w:trPr>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lastRenderedPageBreak/>
              <w:t>1.5.5</w:t>
            </w:r>
          </w:p>
        </w:tc>
        <w:tc>
          <w:tcPr>
            <w:tcW w:w="1915"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Скотомогильники (биотермические ямы)</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600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Минимальные расстояния от скотомогильника (биотермической ямы), </w:t>
            </w:r>
            <w:proofErr w:type="gramStart"/>
            <w:r w:rsidRPr="00883593">
              <w:rPr>
                <w:rFonts w:ascii="Times New Roman" w:eastAsia="Times New Roman" w:hAnsi="Times New Roman" w:cs="Times New Roman"/>
              </w:rPr>
              <w:t>м</w:t>
            </w:r>
            <w:proofErr w:type="gramEnd"/>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жилых, общественных зданий, животноводческих ферм (комплексов)</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до автомобильных, железных дорог </w:t>
            </w:r>
            <w:r w:rsidRPr="00883593">
              <w:rPr>
                <w:rFonts w:ascii="Times New Roman" w:hAnsi="Times New Roman" w:cs="Times New Roman"/>
              </w:rPr>
              <w:t>в зависимости от их категории</w:t>
            </w:r>
          </w:p>
        </w:tc>
        <w:tc>
          <w:tcPr>
            <w:tcW w:w="90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50-300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скотопрогонов и пастбищ</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jc w:val="center"/>
        </w:trPr>
        <w:tc>
          <w:tcPr>
            <w:tcW w:w="9781" w:type="dxa"/>
            <w:gridSpan w:val="6"/>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jc w:val="both"/>
              <w:rPr>
                <w:rFonts w:ascii="Times New Roman" w:hAnsi="Times New Roman" w:cs="Times New Roman"/>
              </w:rPr>
            </w:pPr>
            <w:r w:rsidRPr="00883593">
              <w:rPr>
                <w:rFonts w:ascii="Times New Roman" w:hAnsi="Times New Roman" w:cs="Times New Roman"/>
              </w:rPr>
              <w:t>* - для биотермической ямы.</w:t>
            </w:r>
          </w:p>
          <w:p w:rsidR="00F01329" w:rsidRPr="00883593" w:rsidRDefault="00F01329" w:rsidP="00F01329">
            <w:pPr>
              <w:widowControl w:val="0"/>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883593">
              <w:rPr>
                <w:rFonts w:ascii="Times New Roman" w:hAnsi="Times New Roman" w:cs="Times New Roman"/>
              </w:rPr>
              <w:t>конфискатов</w:t>
            </w:r>
            <w:proofErr w:type="spellEnd"/>
            <w:r w:rsidRPr="00883593">
              <w:rPr>
                <w:rFonts w:ascii="Times New Roman" w:hAnsi="Times New Roman" w:cs="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Уничтожение биологических отходов путем захоронения в землю категорически запрещается.</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 xml:space="preserve">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w:t>
            </w:r>
            <w:r w:rsidR="00E11572">
              <w:rPr>
                <w:rFonts w:ascii="Times New Roman" w:hAnsi="Times New Roman" w:cs="Times New Roman"/>
              </w:rPr>
              <w:t>Смоленской</w:t>
            </w:r>
            <w:r w:rsidRPr="00883593">
              <w:rPr>
                <w:rFonts w:ascii="Times New Roman" w:hAnsi="Times New Roman" w:cs="Times New Roman"/>
              </w:rPr>
              <w:t xml:space="preserve"> области.</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883593">
              <w:rPr>
                <w:rFonts w:ascii="Times New Roman" w:hAnsi="Times New Roman" w:cs="Times New Roman"/>
              </w:rPr>
              <w:t>Роспотребнадзора</w:t>
            </w:r>
            <w:proofErr w:type="spellEnd"/>
            <w:r w:rsidRPr="00883593">
              <w:rPr>
                <w:rFonts w:ascii="Times New Roman" w:hAnsi="Times New Roman" w:cs="Times New Roman"/>
              </w:rPr>
              <w:t>.</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На территории скотомогильника запрещается:</w:t>
            </w:r>
          </w:p>
          <w:p w:rsidR="00F01329" w:rsidRPr="00883593" w:rsidRDefault="00F01329" w:rsidP="00F01329">
            <w:pPr>
              <w:autoSpaceDE w:val="0"/>
              <w:autoSpaceDN w:val="0"/>
              <w:adjustRightInd w:val="0"/>
              <w:spacing w:after="0"/>
              <w:ind w:firstLine="531"/>
              <w:jc w:val="both"/>
              <w:rPr>
                <w:rFonts w:ascii="Times New Roman" w:hAnsi="Times New Roman" w:cs="Times New Roman"/>
              </w:rPr>
            </w:pPr>
            <w:r w:rsidRPr="00883593">
              <w:rPr>
                <w:rFonts w:ascii="Times New Roman" w:hAnsi="Times New Roman" w:cs="Times New Roman"/>
              </w:rPr>
              <w:t>- пасти скот, косить траву;</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 брать, выносить, вывозить землю и гуммированный остаток за его пределы.</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Размещение скотомогильников </w:t>
            </w:r>
            <w:proofErr w:type="gramStart"/>
            <w:r w:rsidRPr="00883593">
              <w:rPr>
                <w:rFonts w:ascii="Times New Roman" w:hAnsi="Times New Roman" w:cs="Times New Roman"/>
              </w:rPr>
              <w:t>в</w:t>
            </w:r>
            <w:proofErr w:type="gramEnd"/>
            <w:r w:rsidRPr="00883593">
              <w:rPr>
                <w:rFonts w:ascii="Times New Roman" w:hAnsi="Times New Roman" w:cs="Times New Roman"/>
              </w:rPr>
              <w:t xml:space="preserve"> </w:t>
            </w:r>
            <w:proofErr w:type="gramStart"/>
            <w:r w:rsidRPr="00883593">
              <w:rPr>
                <w:rFonts w:ascii="Times New Roman" w:hAnsi="Times New Roman" w:cs="Times New Roman"/>
              </w:rPr>
              <w:t>водоохраной</w:t>
            </w:r>
            <w:proofErr w:type="gramEnd"/>
            <w:r w:rsidRPr="00883593">
              <w:rPr>
                <w:rFonts w:ascii="Times New Roman" w:hAnsi="Times New Roman" w:cs="Times New Roman"/>
              </w:rPr>
              <w:t xml:space="preserve"> лесопарковой и заповедной зонах категорически запрещается.</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Рядом со скотомогильником проектируют помещение для вскрытия трупов животных, </w:t>
            </w:r>
            <w:r w:rsidRPr="00883593">
              <w:rPr>
                <w:rFonts w:ascii="Times New Roman" w:hAnsi="Times New Roman" w:cs="Times New Roman"/>
              </w:rPr>
              <w:lastRenderedPageBreak/>
              <w:t>хранения дезинфицирующих средств, инвентаря, спецодежды и инструментов.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В исключительных случаях с разрешения главного государственного ветеринарного инспектора </w:t>
            </w:r>
            <w:r w:rsidR="00E11572">
              <w:rPr>
                <w:rFonts w:ascii="Times New Roman" w:hAnsi="Times New Roman" w:cs="Times New Roman"/>
              </w:rPr>
              <w:t>Смоленской</w:t>
            </w:r>
            <w:r w:rsidRPr="00883593">
              <w:rPr>
                <w:rFonts w:ascii="Times New Roman" w:hAnsi="Times New Roman" w:cs="Times New Roman"/>
              </w:rPr>
              <w:t xml:space="preserve"> области допускается использование территории скотомогильника для промышленного строительства, если с момента последнего захоронения:</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 биотермическую яму прошло не менее 2 лет;</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 земляную яму - не менее 25 лет.</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F01329" w:rsidRPr="00883593" w:rsidTr="00F01329">
        <w:trPr>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lastRenderedPageBreak/>
              <w:t>1.5.6</w:t>
            </w:r>
          </w:p>
        </w:tc>
        <w:tc>
          <w:tcPr>
            <w:tcW w:w="1915"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Установки термической утилизации биологических отходов</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Минимальные расстояния, </w:t>
            </w:r>
            <w:proofErr w:type="gramStart"/>
            <w:r w:rsidRPr="00883593">
              <w:rPr>
                <w:rFonts w:ascii="Times New Roman" w:eastAsia="Times New Roman" w:hAnsi="Times New Roman" w:cs="Times New Roman"/>
              </w:rPr>
              <w:t>м</w:t>
            </w:r>
            <w:proofErr w:type="gramEnd"/>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жилых, общественных зданий, животноводческих ферм (комплексов)</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128"/>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t>1.5.7</w:t>
            </w:r>
          </w:p>
        </w:tc>
        <w:tc>
          <w:tcPr>
            <w:tcW w:w="1915"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hAnsi="Times New Roman" w:cs="Times New Roman"/>
              </w:rPr>
              <w:t>Площадки снеготаяния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Минимальные расстояния, </w:t>
            </w:r>
            <w:proofErr w:type="gramStart"/>
            <w:r w:rsidRPr="00883593">
              <w:rPr>
                <w:rFonts w:ascii="Times New Roman" w:eastAsia="Times New Roman" w:hAnsi="Times New Roman" w:cs="Times New Roman"/>
              </w:rPr>
              <w:t>м</w:t>
            </w:r>
            <w:proofErr w:type="gramEnd"/>
          </w:p>
        </w:tc>
        <w:tc>
          <w:tcPr>
            <w:tcW w:w="312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жилых, общественных зданий</w:t>
            </w:r>
          </w:p>
        </w:tc>
        <w:tc>
          <w:tcPr>
            <w:tcW w:w="85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w:t>
            </w:r>
          </w:p>
        </w:tc>
      </w:tr>
      <w:tr w:rsidR="00F01329" w:rsidRPr="00883593" w:rsidTr="00F01329">
        <w:trPr>
          <w:trHeight w:val="127"/>
          <w:jc w:val="center"/>
        </w:trPr>
        <w:tc>
          <w:tcPr>
            <w:tcW w:w="571"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127"/>
          <w:jc w:val="center"/>
        </w:trPr>
        <w:tc>
          <w:tcPr>
            <w:tcW w:w="9781" w:type="dxa"/>
            <w:gridSpan w:val="6"/>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883593">
              <w:rPr>
                <w:rFonts w:ascii="Times New Roman" w:hAnsi="Times New Roman" w:cs="Times New Roman"/>
              </w:rPr>
              <w:t>внутридворовых</w:t>
            </w:r>
            <w:proofErr w:type="spellEnd"/>
            <w:r w:rsidRPr="00883593">
              <w:rPr>
                <w:rFonts w:ascii="Times New Roman" w:hAnsi="Times New Roman" w:cs="Times New Roman"/>
              </w:rPr>
              <w:t xml:space="preserve"> территориях должно предусматривать отвод талых вод.</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 xml:space="preserve">, "речные"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 xml:space="preserve"> и </w:t>
            </w:r>
            <w:proofErr w:type="spellStart"/>
            <w:r w:rsidRPr="00883593">
              <w:rPr>
                <w:rFonts w:ascii="Times New Roman" w:hAnsi="Times New Roman" w:cs="Times New Roman"/>
              </w:rPr>
              <w:t>снегоплавильные</w:t>
            </w:r>
            <w:proofErr w:type="spellEnd"/>
            <w:r w:rsidRPr="00883593">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lastRenderedPageBreak/>
              <w:t xml:space="preserve">"Сухие"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При размещении "сухих" </w:t>
            </w:r>
            <w:proofErr w:type="spellStart"/>
            <w:r w:rsidRPr="00883593">
              <w:rPr>
                <w:rFonts w:ascii="Times New Roman" w:hAnsi="Times New Roman" w:cs="Times New Roman"/>
              </w:rPr>
              <w:t>снегосвалок</w:t>
            </w:r>
            <w:proofErr w:type="spellEnd"/>
            <w:r w:rsidRPr="00883593">
              <w:rPr>
                <w:rFonts w:ascii="Times New Roman" w:hAnsi="Times New Roman" w:cs="Times New Roman"/>
              </w:rPr>
              <w:t xml:space="preserve"> должны выполняться основные технические требования:</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 xml:space="preserve"> должны, как правило, размещаться в промышленных и коммунально-складских зонах;</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они не должны располагаться в </w:t>
            </w:r>
            <w:proofErr w:type="spellStart"/>
            <w:r w:rsidRPr="00883593">
              <w:rPr>
                <w:rFonts w:ascii="Times New Roman" w:hAnsi="Times New Roman" w:cs="Times New Roman"/>
              </w:rPr>
              <w:t>водоохранных</w:t>
            </w:r>
            <w:proofErr w:type="spellEnd"/>
            <w:r w:rsidRPr="00883593">
              <w:rPr>
                <w:rFonts w:ascii="Times New Roman" w:hAnsi="Times New Roman" w:cs="Times New Roman"/>
              </w:rPr>
              <w:t xml:space="preserve"> зонах водных объектов;</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они не должны размещаться над подземными инженерными коммуникациями;</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отвод земельных участков подлежит согласованию с соответствующими органами.</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При оборудовании </w:t>
            </w:r>
            <w:proofErr w:type="spellStart"/>
            <w:r w:rsidRPr="00883593">
              <w:rPr>
                <w:rFonts w:ascii="Times New Roman" w:hAnsi="Times New Roman" w:cs="Times New Roman"/>
              </w:rPr>
              <w:t>снегосвалок</w:t>
            </w:r>
            <w:proofErr w:type="spellEnd"/>
            <w:r w:rsidRPr="00883593">
              <w:rPr>
                <w:rFonts w:ascii="Times New Roman" w:hAnsi="Times New Roman" w:cs="Times New Roman"/>
              </w:rPr>
              <w:t xml:space="preserve"> обязательно наличие:</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твердого водонепроницаемого покрытия с </w:t>
            </w:r>
            <w:proofErr w:type="spellStart"/>
            <w:r w:rsidRPr="00883593">
              <w:rPr>
                <w:rFonts w:ascii="Times New Roman" w:hAnsi="Times New Roman" w:cs="Times New Roman"/>
              </w:rPr>
              <w:t>обваловкой</w:t>
            </w:r>
            <w:proofErr w:type="spellEnd"/>
            <w:r w:rsidRPr="00883593">
              <w:rPr>
                <w:rFonts w:ascii="Times New Roman" w:hAnsi="Times New Roman" w:cs="Times New Roman"/>
              </w:rPr>
              <w:t xml:space="preserve"> по всему периметру, исключающей попадание снега и талой воды на рельеф;</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ограждения по всему периметру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контрольно-пропускного пункта, оборудованного телефонной связью;</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локальных очистных сооружений.</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В конструкции </w:t>
            </w:r>
            <w:proofErr w:type="spellStart"/>
            <w:r w:rsidRPr="00883593">
              <w:rPr>
                <w:rFonts w:ascii="Times New Roman" w:hAnsi="Times New Roman" w:cs="Times New Roman"/>
              </w:rPr>
              <w:t>снегоплавильных</w:t>
            </w:r>
            <w:proofErr w:type="spellEnd"/>
            <w:r w:rsidRPr="00883593">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883593">
              <w:rPr>
                <w:rFonts w:ascii="Times New Roman" w:hAnsi="Times New Roman" w:cs="Times New Roman"/>
              </w:rPr>
              <w:t>снегосвалок</w:t>
            </w:r>
            <w:proofErr w:type="spellEnd"/>
            <w:r w:rsidRPr="00883593">
              <w:rPr>
                <w:rFonts w:ascii="Times New Roman" w:hAnsi="Times New Roman" w:cs="Times New Roman"/>
              </w:rPr>
              <w:t xml:space="preserve"> и </w:t>
            </w:r>
            <w:proofErr w:type="spellStart"/>
            <w:r w:rsidRPr="00883593">
              <w:rPr>
                <w:rFonts w:ascii="Times New Roman" w:hAnsi="Times New Roman" w:cs="Times New Roman"/>
              </w:rPr>
              <w:t>снегоплавильных</w:t>
            </w:r>
            <w:proofErr w:type="spellEnd"/>
            <w:r w:rsidRPr="00883593">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F01329" w:rsidRPr="00883593" w:rsidRDefault="00F01329" w:rsidP="00F01329">
      <w:pPr>
        <w:widowControl w:val="0"/>
        <w:autoSpaceDE w:val="0"/>
        <w:autoSpaceDN w:val="0"/>
        <w:adjustRightInd w:val="0"/>
        <w:spacing w:after="0" w:line="360" w:lineRule="auto"/>
        <w:jc w:val="center"/>
        <w:outlineLvl w:val="0"/>
        <w:rPr>
          <w:rFonts w:ascii="Times New Roman" w:hAnsi="Times New Roman" w:cs="Times New Roman"/>
        </w:rPr>
      </w:pPr>
    </w:p>
    <w:p w:rsidR="00F01329" w:rsidRPr="00883593" w:rsidRDefault="00F01329" w:rsidP="00F01329">
      <w:pPr>
        <w:widowControl w:val="0"/>
        <w:autoSpaceDE w:val="0"/>
        <w:autoSpaceDN w:val="0"/>
        <w:adjustRightInd w:val="0"/>
        <w:spacing w:after="0" w:line="360" w:lineRule="auto"/>
        <w:jc w:val="center"/>
        <w:outlineLvl w:val="0"/>
        <w:rPr>
          <w:rFonts w:ascii="Times New Roman" w:hAnsi="Times New Roman" w:cs="Times New Roman"/>
        </w:rPr>
      </w:pPr>
    </w:p>
    <w:p w:rsidR="00F01329" w:rsidRPr="00883593" w:rsidRDefault="00F01329" w:rsidP="00F01329">
      <w:pPr>
        <w:widowControl w:val="0"/>
        <w:autoSpaceDE w:val="0"/>
        <w:autoSpaceDN w:val="0"/>
        <w:adjustRightInd w:val="0"/>
        <w:spacing w:after="0" w:line="360" w:lineRule="auto"/>
        <w:jc w:val="center"/>
        <w:outlineLvl w:val="0"/>
        <w:rPr>
          <w:rFonts w:ascii="Times New Roman" w:hAnsi="Times New Roman" w:cs="Times New Roman"/>
        </w:rPr>
      </w:pPr>
    </w:p>
    <w:p w:rsidR="00F01329" w:rsidRPr="00883593" w:rsidRDefault="00F01329" w:rsidP="00F01329">
      <w:pPr>
        <w:widowControl w:val="0"/>
        <w:autoSpaceDE w:val="0"/>
        <w:autoSpaceDN w:val="0"/>
        <w:adjustRightInd w:val="0"/>
        <w:spacing w:after="0" w:line="360" w:lineRule="auto"/>
        <w:jc w:val="center"/>
        <w:outlineLvl w:val="0"/>
        <w:rPr>
          <w:rFonts w:ascii="Times New Roman" w:hAnsi="Times New Roman" w:cs="Times New Roman"/>
        </w:rPr>
      </w:pPr>
    </w:p>
    <w:p w:rsidR="00F01329" w:rsidRPr="00883593" w:rsidRDefault="00F01329" w:rsidP="00F01329">
      <w:pPr>
        <w:widowControl w:val="0"/>
        <w:autoSpaceDE w:val="0"/>
        <w:autoSpaceDN w:val="0"/>
        <w:adjustRightInd w:val="0"/>
        <w:spacing w:after="0" w:line="360" w:lineRule="auto"/>
        <w:jc w:val="center"/>
        <w:outlineLvl w:val="0"/>
        <w:rPr>
          <w:rFonts w:ascii="Times New Roman" w:hAnsi="Times New Roman" w:cs="Times New Roman"/>
        </w:rPr>
      </w:pPr>
    </w:p>
    <w:p w:rsidR="00F01329" w:rsidRPr="00F243E0" w:rsidRDefault="00F01329" w:rsidP="00F01329">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b/>
          <w:sz w:val="28"/>
          <w:szCs w:val="28"/>
        </w:rPr>
      </w:pPr>
      <w:r w:rsidRPr="008D0248">
        <w:rPr>
          <w:rFonts w:ascii="Times New Roman" w:hAnsi="Times New Roman" w:cs="Times New Roman"/>
          <w:sz w:val="28"/>
          <w:szCs w:val="28"/>
        </w:rPr>
        <w:t>1.6 Предельные значения расчетных показателей</w:t>
      </w:r>
      <w:r w:rsidRPr="008D0248">
        <w:rPr>
          <w:rFonts w:ascii="Times New Roman" w:eastAsia="Times New Roman" w:hAnsi="Times New Roman" w:cs="Times New Roman"/>
          <w:sz w:val="28"/>
          <w:szCs w:val="28"/>
        </w:rPr>
        <w:t xml:space="preserve"> минимально допустимого уровня обеспеченности и </w:t>
      </w:r>
      <w:r w:rsidRPr="008D0248">
        <w:rPr>
          <w:rFonts w:ascii="Times New Roman" w:hAnsi="Times New Roman" w:cs="Times New Roman"/>
          <w:sz w:val="28"/>
          <w:szCs w:val="28"/>
        </w:rPr>
        <w:t>предельные значения расчетных показателей</w:t>
      </w:r>
      <w:r w:rsidRPr="008D0248">
        <w:rPr>
          <w:rFonts w:ascii="Times New Roman" w:eastAsia="Times New Roman" w:hAnsi="Times New Roman" w:cs="Times New Roman"/>
          <w:sz w:val="28"/>
          <w:szCs w:val="28"/>
        </w:rPr>
        <w:t xml:space="preserve"> максимально допустимого уровня территориальной доступности объектов </w:t>
      </w:r>
      <w:r w:rsidRPr="008D0248">
        <w:rPr>
          <w:rFonts w:ascii="Times New Roman" w:hAnsi="Times New Roman" w:cs="Times New Roman"/>
          <w:sz w:val="28"/>
          <w:szCs w:val="28"/>
        </w:rPr>
        <w:t xml:space="preserve">в области </w:t>
      </w:r>
      <w:r w:rsidRPr="00F243E0">
        <w:rPr>
          <w:rFonts w:ascii="Times New Roman" w:eastAsia="Times New Roman" w:hAnsi="Times New Roman" w:cs="Times New Roman"/>
          <w:b/>
          <w:sz w:val="28"/>
          <w:szCs w:val="28"/>
        </w:rPr>
        <w:t>мест погребения</w:t>
      </w:r>
    </w:p>
    <w:p w:rsidR="00F01329" w:rsidRPr="00883593" w:rsidRDefault="00F01329" w:rsidP="00F01329">
      <w:pPr>
        <w:widowControl w:val="0"/>
        <w:autoSpaceDE w:val="0"/>
        <w:autoSpaceDN w:val="0"/>
        <w:adjustRightInd w:val="0"/>
        <w:spacing w:after="0" w:line="360" w:lineRule="auto"/>
        <w:outlineLvl w:val="3"/>
        <w:rPr>
          <w:rFonts w:ascii="Times New Roman" w:hAnsi="Times New Roman" w:cs="Times New Roman"/>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F01329" w:rsidRPr="00883593" w:rsidTr="00F01329">
        <w:trPr>
          <w:trHeight w:val="20"/>
          <w:jc w:val="center"/>
        </w:trPr>
        <w:tc>
          <w:tcPr>
            <w:tcW w:w="550" w:type="dxa"/>
            <w:vAlign w:val="center"/>
          </w:tcPr>
          <w:p w:rsidR="00F01329" w:rsidRPr="00883593" w:rsidRDefault="00F01329" w:rsidP="00F01329">
            <w:pPr>
              <w:widowControl w:val="0"/>
              <w:autoSpaceDE w:val="0"/>
              <w:autoSpaceDN w:val="0"/>
              <w:adjustRightInd w:val="0"/>
              <w:spacing w:after="0"/>
              <w:ind w:left="-142" w:right="-132"/>
              <w:jc w:val="center"/>
              <w:rPr>
                <w:rFonts w:ascii="Times New Roman" w:eastAsia="Times New Roman" w:hAnsi="Times New Roman" w:cs="Times New Roman"/>
              </w:rPr>
            </w:pPr>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ind w:left="-142" w:right="-108"/>
              <w:jc w:val="center"/>
              <w:rPr>
                <w:rFonts w:ascii="Times New Roman" w:eastAsia="Times New Roman" w:hAnsi="Times New Roman" w:cs="Times New Roman"/>
              </w:rPr>
            </w:pPr>
            <w:proofErr w:type="gramStart"/>
            <w:r w:rsidRPr="00883593">
              <w:rPr>
                <w:rFonts w:ascii="Times New Roman" w:eastAsia="Times New Roman" w:hAnsi="Times New Roman" w:cs="Times New Roman"/>
              </w:rPr>
              <w:t>п</w:t>
            </w:r>
            <w:proofErr w:type="gramEnd"/>
            <w:r w:rsidRPr="00883593">
              <w:rPr>
                <w:rFonts w:ascii="Times New Roman" w:eastAsia="Times New Roman" w:hAnsi="Times New Roman" w:cs="Times New Roman"/>
              </w:rPr>
              <w:t>/п</w:t>
            </w:r>
          </w:p>
        </w:tc>
        <w:tc>
          <w:tcPr>
            <w:tcW w:w="1273" w:type="dxa"/>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вида объекта местного значения</w:t>
            </w:r>
          </w:p>
        </w:tc>
        <w:tc>
          <w:tcPr>
            <w:tcW w:w="1792" w:type="dxa"/>
            <w:shd w:val="clear" w:color="auto" w:fill="auto"/>
            <w:vAlign w:val="center"/>
          </w:tcPr>
          <w:p w:rsidR="00F01329" w:rsidRPr="00883593" w:rsidRDefault="00F01329" w:rsidP="00F01329">
            <w:pPr>
              <w:widowControl w:val="0"/>
              <w:autoSpaceDE w:val="0"/>
              <w:autoSpaceDN w:val="0"/>
              <w:adjustRightInd w:val="0"/>
              <w:spacing w:after="0"/>
              <w:ind w:firstLine="34"/>
              <w:jc w:val="center"/>
              <w:rPr>
                <w:rFonts w:ascii="Times New Roman" w:eastAsia="Times New Roman" w:hAnsi="Times New Roman" w:cs="Times New Roman"/>
              </w:rPr>
            </w:pPr>
            <w:r w:rsidRPr="00883593">
              <w:rPr>
                <w:rFonts w:ascii="Times New Roman" w:eastAsia="Times New Roman" w:hAnsi="Times New Roman" w:cs="Times New Roman"/>
              </w:rPr>
              <w:t>Тип расчетного показателя</w:t>
            </w:r>
          </w:p>
        </w:tc>
        <w:tc>
          <w:tcPr>
            <w:tcW w:w="1560" w:type="dxa"/>
            <w:shd w:val="clear" w:color="auto" w:fill="auto"/>
            <w:vAlign w:val="center"/>
          </w:tcPr>
          <w:p w:rsidR="00F01329" w:rsidRPr="00883593" w:rsidRDefault="00F01329" w:rsidP="00F01329">
            <w:pPr>
              <w:widowControl w:val="0"/>
              <w:autoSpaceDE w:val="0"/>
              <w:autoSpaceDN w:val="0"/>
              <w:adjustRightInd w:val="0"/>
              <w:spacing w:after="0"/>
              <w:ind w:firstLine="33"/>
              <w:jc w:val="center"/>
              <w:rPr>
                <w:rFonts w:ascii="Times New Roman" w:eastAsia="Times New Roman" w:hAnsi="Times New Roman" w:cs="Times New Roman"/>
              </w:rPr>
            </w:pPr>
            <w:r w:rsidRPr="00883593">
              <w:rPr>
                <w:rFonts w:ascii="Times New Roman" w:eastAsia="Times New Roman" w:hAnsi="Times New Roman" w:cs="Times New Roman"/>
              </w:rPr>
              <w:t>Вид расчетного показателя</w:t>
            </w:r>
          </w:p>
        </w:tc>
        <w:tc>
          <w:tcPr>
            <w:tcW w:w="1701" w:type="dxa"/>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расчетного показателя, ед. измерения</w:t>
            </w:r>
          </w:p>
        </w:tc>
        <w:tc>
          <w:tcPr>
            <w:tcW w:w="2905" w:type="dxa"/>
            <w:shd w:val="clear" w:color="auto" w:fill="auto"/>
            <w:vAlign w:val="center"/>
          </w:tcPr>
          <w:p w:rsidR="00F01329" w:rsidRPr="00883593" w:rsidRDefault="00F01329" w:rsidP="00F01329">
            <w:pPr>
              <w:widowControl w:val="0"/>
              <w:autoSpaceDE w:val="0"/>
              <w:autoSpaceDN w:val="0"/>
              <w:adjustRightInd w:val="0"/>
              <w:spacing w:after="0"/>
              <w:ind w:firstLine="34"/>
              <w:jc w:val="center"/>
              <w:rPr>
                <w:rFonts w:ascii="Times New Roman" w:eastAsia="Times New Roman" w:hAnsi="Times New Roman" w:cs="Times New Roman"/>
              </w:rPr>
            </w:pPr>
            <w:r w:rsidRPr="00883593">
              <w:rPr>
                <w:rFonts w:ascii="Times New Roman" w:eastAsia="Times New Roman" w:hAnsi="Times New Roman" w:cs="Times New Roman"/>
              </w:rPr>
              <w:t>Предельные значения расчетных показателей</w:t>
            </w:r>
          </w:p>
        </w:tc>
      </w:tr>
      <w:tr w:rsidR="00F01329" w:rsidRPr="00883593" w:rsidTr="00F01329">
        <w:trPr>
          <w:trHeight w:val="85"/>
          <w:jc w:val="center"/>
        </w:trPr>
        <w:tc>
          <w:tcPr>
            <w:tcW w:w="550" w:type="dxa"/>
            <w:vMerge w:val="restart"/>
          </w:tcPr>
          <w:p w:rsidR="00F01329" w:rsidRPr="00883593" w:rsidRDefault="00F01329" w:rsidP="00F01329">
            <w:pPr>
              <w:widowControl w:val="0"/>
              <w:autoSpaceDE w:val="0"/>
              <w:autoSpaceDN w:val="0"/>
              <w:adjustRightInd w:val="0"/>
              <w:spacing w:after="0"/>
              <w:ind w:left="-142" w:right="-132"/>
              <w:jc w:val="center"/>
              <w:rPr>
                <w:rFonts w:ascii="Times New Roman" w:eastAsia="Times New Roman" w:hAnsi="Times New Roman" w:cs="Times New Roman"/>
              </w:rPr>
            </w:pPr>
            <w:r w:rsidRPr="00883593">
              <w:rPr>
                <w:rFonts w:ascii="Times New Roman" w:eastAsia="Times New Roman" w:hAnsi="Times New Roman" w:cs="Times New Roman"/>
              </w:rPr>
              <w:lastRenderedPageBreak/>
              <w:t>1.6.1</w:t>
            </w:r>
          </w:p>
        </w:tc>
        <w:tc>
          <w:tcPr>
            <w:tcW w:w="1273" w:type="dxa"/>
            <w:vMerge w:val="restart"/>
            <w:shd w:val="clear" w:color="auto" w:fill="auto"/>
          </w:tcPr>
          <w:p w:rsidR="00F01329" w:rsidRPr="00883593" w:rsidRDefault="00F01329" w:rsidP="00F01329">
            <w:pPr>
              <w:widowControl w:val="0"/>
              <w:autoSpaceDE w:val="0"/>
              <w:autoSpaceDN w:val="0"/>
              <w:adjustRightInd w:val="0"/>
              <w:spacing w:after="0"/>
              <w:ind w:left="-19"/>
              <w:jc w:val="center"/>
              <w:rPr>
                <w:rFonts w:ascii="Times New Roman" w:eastAsia="Times New Roman" w:hAnsi="Times New Roman" w:cs="Times New Roman"/>
              </w:rPr>
            </w:pPr>
            <w:r w:rsidRPr="00883593">
              <w:rPr>
                <w:rFonts w:ascii="Times New Roman" w:eastAsia="Times New Roman" w:hAnsi="Times New Roman" w:cs="Times New Roman"/>
              </w:rPr>
              <w:t>Места погребения</w:t>
            </w:r>
          </w:p>
        </w:tc>
        <w:tc>
          <w:tcPr>
            <w:tcW w:w="17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6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70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 xml:space="preserve"> на 1 тыс. чел.</w:t>
            </w:r>
          </w:p>
        </w:tc>
        <w:tc>
          <w:tcPr>
            <w:tcW w:w="2905"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Кладбища смешанного и традиционного захоронения – 0,24.</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Кладбища для погребения после кремации – 0,02</w:t>
            </w:r>
          </w:p>
        </w:tc>
      </w:tr>
      <w:tr w:rsidR="00F01329" w:rsidRPr="00883593" w:rsidTr="00F01329">
        <w:trPr>
          <w:trHeight w:val="85"/>
          <w:jc w:val="center"/>
        </w:trPr>
        <w:tc>
          <w:tcPr>
            <w:tcW w:w="550" w:type="dxa"/>
            <w:vMerge/>
          </w:tcPr>
          <w:p w:rsidR="00F01329" w:rsidRPr="00883593" w:rsidRDefault="00F01329" w:rsidP="00F01329">
            <w:pPr>
              <w:widowControl w:val="0"/>
              <w:autoSpaceDE w:val="0"/>
              <w:autoSpaceDN w:val="0"/>
              <w:adjustRightInd w:val="0"/>
              <w:spacing w:after="0"/>
              <w:ind w:left="-142" w:right="-132"/>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35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NewRomanPSMT" w:hAnsi="Times New Roman" w:cs="Times New Roman"/>
              </w:rPr>
              <w:t xml:space="preserve">Санитарно-защитные зоны, </w:t>
            </w:r>
            <w:proofErr w:type="gramStart"/>
            <w:r w:rsidRPr="00883593">
              <w:rPr>
                <w:rFonts w:ascii="Times New Roman" w:eastAsia="TimesNewRomanPSMT" w:hAnsi="Times New Roman" w:cs="Times New Roman"/>
              </w:rPr>
              <w:t>м</w:t>
            </w:r>
            <w:proofErr w:type="gramEnd"/>
          </w:p>
        </w:tc>
        <w:tc>
          <w:tcPr>
            <w:tcW w:w="1701" w:type="dxa"/>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r w:rsidRPr="00883593">
              <w:rPr>
                <w:rFonts w:ascii="Times New Roman" w:eastAsia="TimesNewRomanPSMT" w:hAnsi="Times New Roman" w:cs="Times New Roman"/>
              </w:rPr>
              <w:t xml:space="preserve">до стен жилых домов; до зданий общеобразовательных организаций, дошкольных </w:t>
            </w:r>
            <w:proofErr w:type="gramStart"/>
            <w:r w:rsidRPr="00883593">
              <w:rPr>
                <w:rFonts w:ascii="Times New Roman" w:eastAsia="TimesNewRomanPSMT" w:hAnsi="Times New Roman" w:cs="Times New Roman"/>
              </w:rPr>
              <w:t>образователь-</w:t>
            </w:r>
            <w:proofErr w:type="spellStart"/>
            <w:r w:rsidRPr="00883593">
              <w:rPr>
                <w:rFonts w:ascii="Times New Roman" w:eastAsia="TimesNewRomanPSMT" w:hAnsi="Times New Roman" w:cs="Times New Roman"/>
              </w:rPr>
              <w:t>ных</w:t>
            </w:r>
            <w:proofErr w:type="spellEnd"/>
            <w:proofErr w:type="gramEnd"/>
            <w:r w:rsidRPr="00883593">
              <w:rPr>
                <w:rFonts w:ascii="Times New Roman" w:eastAsia="TimesNewRomanPSMT" w:hAnsi="Times New Roman" w:cs="Times New Roman"/>
              </w:rPr>
              <w:t xml:space="preserve"> организаций и лечебно-профилактических медицинских организаций</w:t>
            </w:r>
          </w:p>
        </w:tc>
        <w:tc>
          <w:tcPr>
            <w:tcW w:w="2905" w:type="dxa"/>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 New Roman" w:hAnsi="Times New Roman" w:cs="Times New Roman"/>
              </w:rPr>
              <w:t xml:space="preserve">Кладбища смешанного и традиционного захоронения – </w:t>
            </w:r>
            <w:r w:rsidRPr="00883593">
              <w:rPr>
                <w:rFonts w:ascii="Times New Roman" w:eastAsia="TimesNewRomanPSMT" w:hAnsi="Times New Roman" w:cs="Times New Roman"/>
              </w:rPr>
              <w:t>для закрытых, сельских кладбищ - 50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при площади:</w:t>
            </w:r>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10 га и менее –</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100;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от 10 до 20 га –</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300: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от 20 до 40 га –</w:t>
            </w:r>
          </w:p>
          <w:p w:rsidR="00F01329" w:rsidRPr="00883593" w:rsidRDefault="00F01329" w:rsidP="00F01329">
            <w:pPr>
              <w:widowControl w:val="0"/>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500.</w:t>
            </w:r>
          </w:p>
          <w:p w:rsidR="00F01329" w:rsidRPr="00883593" w:rsidRDefault="00F01329" w:rsidP="00F01329">
            <w:pPr>
              <w:widowControl w:val="0"/>
              <w:autoSpaceDE w:val="0"/>
              <w:autoSpaceDN w:val="0"/>
              <w:adjustRightInd w:val="0"/>
              <w:rPr>
                <w:rFonts w:ascii="Times New Roman" w:hAnsi="Times New Roman" w:cs="Times New Roman"/>
              </w:rPr>
            </w:pPr>
            <w:r w:rsidRPr="00883593">
              <w:rPr>
                <w:rFonts w:ascii="Times New Roman" w:hAnsi="Times New Roman" w:cs="Times New Roman"/>
              </w:rPr>
              <w:t xml:space="preserve">Крематории – </w:t>
            </w:r>
          </w:p>
          <w:p w:rsidR="00F01329" w:rsidRPr="00883593" w:rsidRDefault="00F01329" w:rsidP="00F01329">
            <w:pPr>
              <w:autoSpaceDE w:val="0"/>
              <w:autoSpaceDN w:val="0"/>
              <w:adjustRightInd w:val="0"/>
              <w:ind w:firstLine="34"/>
              <w:rPr>
                <w:rFonts w:ascii="Times New Roman" w:hAnsi="Times New Roman" w:cs="Times New Roman"/>
              </w:rPr>
            </w:pPr>
            <w:r w:rsidRPr="00883593">
              <w:rPr>
                <w:rFonts w:ascii="Times New Roman" w:hAnsi="Times New Roman" w:cs="Times New Roman"/>
              </w:rPr>
              <w:t>500 м - без подготовительных и обрядовых процессов с одной однокамерной печью;</w:t>
            </w:r>
          </w:p>
          <w:p w:rsidR="00F01329" w:rsidRPr="00883593" w:rsidRDefault="00F01329" w:rsidP="00F01329">
            <w:pPr>
              <w:autoSpaceDE w:val="0"/>
              <w:autoSpaceDN w:val="0"/>
              <w:adjustRightInd w:val="0"/>
              <w:spacing w:after="0"/>
              <w:ind w:firstLine="34"/>
              <w:rPr>
                <w:rFonts w:ascii="Times New Roman" w:hAnsi="Times New Roman" w:cs="Times New Roman"/>
              </w:rPr>
            </w:pPr>
            <w:r w:rsidRPr="00883593">
              <w:rPr>
                <w:rFonts w:ascii="Times New Roman" w:hAnsi="Times New Roman" w:cs="Times New Roman"/>
              </w:rPr>
              <w:t>1000 м - при количестве печей более одной.</w:t>
            </w:r>
          </w:p>
        </w:tc>
      </w:tr>
      <w:tr w:rsidR="00F01329" w:rsidRPr="00883593" w:rsidTr="00F01329">
        <w:trPr>
          <w:trHeight w:val="85"/>
          <w:jc w:val="center"/>
        </w:trPr>
        <w:tc>
          <w:tcPr>
            <w:tcW w:w="550" w:type="dxa"/>
            <w:vMerge/>
          </w:tcPr>
          <w:p w:rsidR="00F01329" w:rsidRPr="00883593" w:rsidRDefault="00F01329" w:rsidP="00F01329">
            <w:pPr>
              <w:widowControl w:val="0"/>
              <w:autoSpaceDE w:val="0"/>
              <w:autoSpaceDN w:val="0"/>
              <w:adjustRightInd w:val="0"/>
              <w:ind w:left="-142" w:right="-132"/>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35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701"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2905"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bl>
    <w:p w:rsidR="00F01329" w:rsidRPr="00883593" w:rsidRDefault="00F01329" w:rsidP="00F01329"/>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F01329" w:rsidRPr="00883593" w:rsidTr="00F01329">
        <w:trPr>
          <w:trHeight w:val="85"/>
          <w:jc w:val="center"/>
        </w:trPr>
        <w:tc>
          <w:tcPr>
            <w:tcW w:w="9781" w:type="dxa"/>
          </w:tcPr>
          <w:p w:rsidR="00F01329" w:rsidRPr="00883593" w:rsidRDefault="00F01329" w:rsidP="00F01329">
            <w:pPr>
              <w:autoSpaceDE w:val="0"/>
              <w:autoSpaceDN w:val="0"/>
              <w:adjustRightInd w:val="0"/>
              <w:ind w:firstLine="531"/>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autoSpaceDE w:val="0"/>
              <w:autoSpaceDN w:val="0"/>
              <w:adjustRightInd w:val="0"/>
              <w:ind w:firstLine="531"/>
              <w:rPr>
                <w:rFonts w:ascii="Times New Roman" w:eastAsia="TimesNewRomanPSMT" w:hAnsi="Times New Roman" w:cs="Times New Roman"/>
              </w:rPr>
            </w:pPr>
            <w:r w:rsidRPr="00883593">
              <w:rPr>
                <w:rFonts w:ascii="Times New Roman" w:eastAsia="TimesNewRomanPSMT" w:hAnsi="Times New Roman" w:cs="Times New Roman"/>
              </w:rPr>
              <w:t>Размещение кладбища размером территории более 40 га не допускается</w:t>
            </w:r>
          </w:p>
          <w:p w:rsidR="00F01329" w:rsidRPr="00883593" w:rsidRDefault="00F01329" w:rsidP="00F01329">
            <w:pPr>
              <w:autoSpaceDE w:val="0"/>
              <w:autoSpaceDN w:val="0"/>
              <w:adjustRightInd w:val="0"/>
              <w:ind w:firstLine="531"/>
              <w:rPr>
                <w:rFonts w:ascii="Times New Roman" w:hAnsi="Times New Roman" w:cs="Times New Roman"/>
              </w:rPr>
            </w:pPr>
            <w:r w:rsidRPr="00883593">
              <w:rPr>
                <w:rFonts w:ascii="Times New Roman" w:hAnsi="Times New Roman" w:cs="Times New Roman"/>
              </w:rPr>
              <w:t>Участок, отводимый под кладбище, должен удовлетворять следующим требованиям:</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не затопляться при паводках;</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должен быть доступен для инвалидов и маломобильных лиц;</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xml:space="preserve">- иметь уровень стояния грунтовых вод не менее чем 2,5 м от поверхности земли при </w:t>
            </w:r>
            <w:r w:rsidRPr="00883593">
              <w:rPr>
                <w:rFonts w:ascii="Times New Roman" w:hAnsi="Times New Roman" w:cs="Times New Roman"/>
              </w:rPr>
              <w:lastRenderedPageBreak/>
              <w:t>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F01329" w:rsidRPr="00883593" w:rsidRDefault="00F01329" w:rsidP="00F01329">
            <w:pPr>
              <w:autoSpaceDE w:val="0"/>
              <w:autoSpaceDN w:val="0"/>
              <w:adjustRightInd w:val="0"/>
              <w:ind w:firstLine="531"/>
              <w:rPr>
                <w:rFonts w:ascii="Times New Roman" w:hAnsi="Times New Roman" w:cs="Times New Roman"/>
              </w:rPr>
            </w:pPr>
            <w:r w:rsidRPr="00883593">
              <w:rPr>
                <w:rFonts w:ascii="Times New Roman" w:hAnsi="Times New Roman" w:cs="Times New Roman"/>
              </w:rPr>
              <w:t>- располагаться с подветренной стороны по отношению к жилой территории.</w:t>
            </w:r>
          </w:p>
          <w:p w:rsidR="00F01329" w:rsidRPr="00883593" w:rsidRDefault="00F01329" w:rsidP="00F01329">
            <w:pPr>
              <w:autoSpaceDE w:val="0"/>
              <w:autoSpaceDN w:val="0"/>
              <w:adjustRightInd w:val="0"/>
              <w:ind w:firstLine="531"/>
              <w:rPr>
                <w:rFonts w:ascii="Times New Roman" w:hAnsi="Times New Roman" w:cs="Times New Roman"/>
              </w:rPr>
            </w:pPr>
            <w:r w:rsidRPr="00883593">
              <w:rPr>
                <w:rFonts w:ascii="Times New Roman" w:hAnsi="Times New Roman" w:cs="Times New Roman"/>
              </w:rPr>
              <w:t>Не разрешается размещать кладбища на территориях:</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зон санитарной, горно-санитарной охраны лечебно-оздоровительных местностей и курортов;</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xml:space="preserve">- с выходом на поверхность </w:t>
            </w:r>
            <w:proofErr w:type="spellStart"/>
            <w:r w:rsidRPr="00883593">
              <w:rPr>
                <w:rFonts w:ascii="Times New Roman" w:hAnsi="Times New Roman" w:cs="Times New Roman"/>
              </w:rPr>
              <w:t>закарстованных</w:t>
            </w:r>
            <w:proofErr w:type="spellEnd"/>
            <w:r w:rsidRPr="00883593">
              <w:rPr>
                <w:rFonts w:ascii="Times New Roman" w:hAnsi="Times New Roman" w:cs="Times New Roman"/>
              </w:rPr>
              <w:t>, сильнотрещиноватых пород и в местах выклинивания водоносных горизонтов;</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xml:space="preserve">- со стоянием грунтовых вод менее 2 метров от поверхности земли при наиболее высоком их стоянии, а также </w:t>
            </w:r>
            <w:proofErr w:type="gramStart"/>
            <w:r w:rsidRPr="00883593">
              <w:rPr>
                <w:rFonts w:ascii="Times New Roman" w:hAnsi="Times New Roman" w:cs="Times New Roman"/>
              </w:rPr>
              <w:t>на</w:t>
            </w:r>
            <w:proofErr w:type="gramEnd"/>
            <w:r w:rsidRPr="00883593">
              <w:rPr>
                <w:rFonts w:ascii="Times New Roman" w:hAnsi="Times New Roman" w:cs="Times New Roman"/>
              </w:rPr>
              <w:t xml:space="preserve"> затапливаемых, подверженных оползням и обвалам, заболоченных;</w:t>
            </w:r>
          </w:p>
          <w:p w:rsidR="00F01329" w:rsidRPr="00883593" w:rsidRDefault="00F01329" w:rsidP="00F01329">
            <w:pPr>
              <w:autoSpaceDE w:val="0"/>
              <w:autoSpaceDN w:val="0"/>
              <w:adjustRightInd w:val="0"/>
              <w:ind w:firstLine="531"/>
              <w:rPr>
                <w:rFonts w:ascii="Times New Roman" w:hAnsi="Times New Roman" w:cs="Times New Roman"/>
              </w:rPr>
            </w:pPr>
            <w:r w:rsidRPr="00883593">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01329" w:rsidRPr="00883593" w:rsidRDefault="00F01329" w:rsidP="00F01329">
            <w:pPr>
              <w:autoSpaceDE w:val="0"/>
              <w:autoSpaceDN w:val="0"/>
              <w:adjustRightInd w:val="0"/>
              <w:ind w:firstLine="531"/>
              <w:rPr>
                <w:rFonts w:ascii="Times New Roman" w:eastAsia="Times New Roman" w:hAnsi="Times New Roman" w:cs="Times New Roman"/>
              </w:rPr>
            </w:pPr>
            <w:r w:rsidRPr="00883593">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F01329" w:rsidRPr="00883593" w:rsidRDefault="00F01329" w:rsidP="00F01329">
      <w:pPr>
        <w:spacing w:after="0" w:line="360" w:lineRule="auto"/>
        <w:rPr>
          <w:rFonts w:ascii="Times New Roman" w:hAnsi="Times New Roman" w:cs="Times New Roman"/>
        </w:rPr>
      </w:pPr>
    </w:p>
    <w:p w:rsidR="00F01329" w:rsidRPr="00883593" w:rsidRDefault="00F01329" w:rsidP="00F01329">
      <w:pPr>
        <w:spacing w:after="0" w:line="360" w:lineRule="auto"/>
        <w:rPr>
          <w:rFonts w:ascii="Times New Roman" w:hAnsi="Times New Roman" w:cs="Times New Roman"/>
        </w:rPr>
      </w:pPr>
    </w:p>
    <w:p w:rsidR="00F01329" w:rsidRPr="00767E91" w:rsidRDefault="00F01329" w:rsidP="00F01329">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sz w:val="28"/>
          <w:szCs w:val="28"/>
        </w:rPr>
      </w:pPr>
      <w:r w:rsidRPr="00767E91">
        <w:rPr>
          <w:rFonts w:ascii="Times New Roman" w:hAnsi="Times New Roman" w:cs="Times New Roman"/>
          <w:sz w:val="28"/>
          <w:szCs w:val="28"/>
        </w:rPr>
        <w:t>1.7 Предельные значения расчетных показателей</w:t>
      </w:r>
      <w:r w:rsidRPr="00767E91">
        <w:rPr>
          <w:rFonts w:ascii="Times New Roman" w:eastAsia="Times New Roman" w:hAnsi="Times New Roman" w:cs="Times New Roman"/>
          <w:sz w:val="28"/>
          <w:szCs w:val="28"/>
        </w:rPr>
        <w:t xml:space="preserve"> минимально допустимого уровня обеспеченности и </w:t>
      </w:r>
      <w:r w:rsidRPr="00767E91">
        <w:rPr>
          <w:rFonts w:ascii="Times New Roman" w:hAnsi="Times New Roman" w:cs="Times New Roman"/>
          <w:sz w:val="28"/>
          <w:szCs w:val="28"/>
        </w:rPr>
        <w:t>предельные значения расчетных показателей</w:t>
      </w:r>
      <w:r w:rsidRPr="00767E91">
        <w:rPr>
          <w:rFonts w:ascii="Times New Roman" w:eastAsia="Times New Roman" w:hAnsi="Times New Roman" w:cs="Times New Roman"/>
          <w:sz w:val="28"/>
          <w:szCs w:val="28"/>
        </w:rPr>
        <w:t xml:space="preserve"> максимально допустимого уровня территориальной доступности объектов для населения в </w:t>
      </w:r>
      <w:r w:rsidRPr="00F243E0">
        <w:rPr>
          <w:rFonts w:ascii="Times New Roman" w:eastAsia="Times New Roman" w:hAnsi="Times New Roman" w:cs="Times New Roman"/>
          <w:b/>
          <w:sz w:val="28"/>
          <w:szCs w:val="28"/>
        </w:rPr>
        <w:t>иных областях</w:t>
      </w:r>
      <w:r w:rsidRPr="00767E91">
        <w:rPr>
          <w:rFonts w:ascii="Times New Roman" w:eastAsia="Times New Roman" w:hAnsi="Times New Roman" w:cs="Times New Roman"/>
          <w:sz w:val="28"/>
          <w:szCs w:val="28"/>
        </w:rPr>
        <w:t>, связанных с решением вопросов местного значения</w:t>
      </w:r>
    </w:p>
    <w:p w:rsidR="00F01329" w:rsidRPr="00883593" w:rsidRDefault="00F01329" w:rsidP="00F01329">
      <w:pPr>
        <w:spacing w:after="0" w:line="360" w:lineRule="auto"/>
        <w:ind w:firstLine="567"/>
        <w:rPr>
          <w:rFonts w:ascii="Times New Roman" w:hAnsi="Times New Roman" w:cs="Times New Roman"/>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F01329" w:rsidRPr="00883593" w:rsidTr="00F01329">
        <w:trPr>
          <w:trHeight w:val="20"/>
          <w:jc w:val="center"/>
        </w:trPr>
        <w:tc>
          <w:tcPr>
            <w:tcW w:w="9994" w:type="dxa"/>
            <w:gridSpan w:val="6"/>
          </w:tcPr>
          <w:p w:rsidR="00F01329" w:rsidRPr="00883593" w:rsidRDefault="00F01329" w:rsidP="00F01329">
            <w:pPr>
              <w:widowControl w:val="0"/>
              <w:autoSpaceDE w:val="0"/>
              <w:autoSpaceDN w:val="0"/>
              <w:adjustRightInd w:val="0"/>
              <w:spacing w:after="0"/>
              <w:ind w:firstLine="601"/>
              <w:jc w:val="center"/>
              <w:rPr>
                <w:rFonts w:ascii="Times New Roman" w:eastAsia="Times New Roman" w:hAnsi="Times New Roman" w:cs="Times New Roman"/>
                <w:b/>
              </w:rPr>
            </w:pPr>
            <w:r w:rsidRPr="00883593">
              <w:rPr>
                <w:rFonts w:ascii="Times New Roman" w:eastAsia="Times New Roman" w:hAnsi="Times New Roman" w:cs="Times New Roman"/>
                <w:b/>
              </w:rPr>
              <w:t>1.7.1. В области туристическо - рекреационной деятельности</w:t>
            </w:r>
          </w:p>
        </w:tc>
      </w:tr>
      <w:tr w:rsidR="00F01329" w:rsidRPr="00883593" w:rsidTr="00F01329">
        <w:trPr>
          <w:trHeight w:val="20"/>
          <w:jc w:val="center"/>
        </w:trPr>
        <w:tc>
          <w:tcPr>
            <w:tcW w:w="763" w:type="dxa"/>
          </w:tcPr>
          <w:p w:rsidR="00F01329" w:rsidRPr="00883593" w:rsidRDefault="00F01329" w:rsidP="00F01329">
            <w:pPr>
              <w:widowControl w:val="0"/>
              <w:autoSpaceDE w:val="0"/>
              <w:autoSpaceDN w:val="0"/>
              <w:adjustRightInd w:val="0"/>
              <w:ind w:left="-108" w:right="-197"/>
              <w:jc w:val="center"/>
              <w:rPr>
                <w:rFonts w:ascii="Times New Roman" w:eastAsia="Times New Roman" w:hAnsi="Times New Roman" w:cs="Times New Roman"/>
              </w:rPr>
            </w:pPr>
            <w:r w:rsidRPr="00883593">
              <w:rPr>
                <w:rFonts w:ascii="Times New Roman" w:eastAsia="Times New Roman" w:hAnsi="Times New Roman" w:cs="Times New Roman"/>
              </w:rPr>
              <w:t>1.7.1.1</w:t>
            </w:r>
          </w:p>
        </w:tc>
        <w:tc>
          <w:tcPr>
            <w:tcW w:w="1273" w:type="dxa"/>
            <w:shd w:val="clear" w:color="auto" w:fill="auto"/>
          </w:tcPr>
          <w:p w:rsidR="00F01329" w:rsidRPr="00883593" w:rsidRDefault="00F01329" w:rsidP="00F01329">
            <w:pPr>
              <w:widowControl w:val="0"/>
              <w:autoSpaceDE w:val="0"/>
              <w:autoSpaceDN w:val="0"/>
              <w:adjustRightInd w:val="0"/>
              <w:ind w:right="-93"/>
              <w:rPr>
                <w:rFonts w:ascii="Times New Roman" w:eastAsia="Times New Roman" w:hAnsi="Times New Roman" w:cs="Times New Roman"/>
              </w:rPr>
            </w:pPr>
            <w:r w:rsidRPr="00883593">
              <w:rPr>
                <w:rFonts w:ascii="Times New Roman" w:eastAsia="Times New Roman" w:hAnsi="Times New Roman" w:cs="Times New Roman"/>
              </w:rPr>
              <w:t>Территории рекреационного назначения</w:t>
            </w:r>
          </w:p>
        </w:tc>
        <w:tc>
          <w:tcPr>
            <w:tcW w:w="1828" w:type="dxa"/>
            <w:shd w:val="clear" w:color="auto" w:fill="auto"/>
          </w:tcPr>
          <w:p w:rsidR="00F01329" w:rsidRPr="00883593" w:rsidRDefault="00F01329" w:rsidP="00F01329">
            <w:pPr>
              <w:widowControl w:val="0"/>
              <w:autoSpaceDE w:val="0"/>
              <w:autoSpaceDN w:val="0"/>
              <w:adjustRightInd w:val="0"/>
              <w:ind w:right="-115"/>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F01329" w:rsidRPr="00883593" w:rsidRDefault="00F01329" w:rsidP="00F01329">
            <w:pPr>
              <w:widowControl w:val="0"/>
              <w:autoSpaceDE w:val="0"/>
              <w:autoSpaceDN w:val="0"/>
              <w:adjustRightInd w:val="0"/>
              <w:spacing w:after="0" w:line="240" w:lineRule="auto"/>
              <w:ind w:right="-96"/>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546" w:type="dxa"/>
            <w:shd w:val="clear" w:color="auto" w:fill="auto"/>
          </w:tcPr>
          <w:p w:rsidR="00F01329" w:rsidRPr="00883593" w:rsidRDefault="00F01329" w:rsidP="00F01329">
            <w:pPr>
              <w:widowControl w:val="0"/>
              <w:autoSpaceDE w:val="0"/>
              <w:autoSpaceDN w:val="0"/>
              <w:adjustRightInd w:val="0"/>
              <w:spacing w:after="0"/>
              <w:ind w:right="-98"/>
              <w:rPr>
                <w:rFonts w:ascii="Times New Roman" w:eastAsia="Times New Roman" w:hAnsi="Times New Roman" w:cs="Times New Roman"/>
              </w:rPr>
            </w:pPr>
            <w:r w:rsidRPr="00883593">
              <w:rPr>
                <w:rFonts w:ascii="Times New Roman" w:eastAsia="Times New Roman" w:hAnsi="Times New Roman" w:cs="Times New Roman"/>
              </w:rPr>
              <w:t xml:space="preserve">Суммарная площадь озелененных территорий общего пользования, </w:t>
            </w:r>
          </w:p>
          <w:p w:rsidR="00F01329" w:rsidRPr="00883593" w:rsidRDefault="00F01329" w:rsidP="00F01329">
            <w:pPr>
              <w:widowControl w:val="0"/>
              <w:autoSpaceDE w:val="0"/>
              <w:autoSpaceDN w:val="0"/>
              <w:adjustRightInd w:val="0"/>
              <w:spacing w:after="0"/>
              <w:ind w:right="-98"/>
              <w:rPr>
                <w:rFonts w:ascii="Times New Roman" w:eastAsia="Times New Roman" w:hAnsi="Times New Roman" w:cs="Times New Roman"/>
              </w:rPr>
            </w:pP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на 1 человека*</w:t>
            </w:r>
          </w:p>
        </w:tc>
        <w:tc>
          <w:tcPr>
            <w:tcW w:w="30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Для крупнейших, крупных и больших городов, крупных и больших поселений – 16;</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для средних городов и поселений – 13;</w:t>
            </w:r>
          </w:p>
          <w:p w:rsidR="00F01329" w:rsidRPr="00883593" w:rsidRDefault="00F01329" w:rsidP="00F01329">
            <w:pPr>
              <w:widowControl w:val="0"/>
              <w:autoSpaceDE w:val="0"/>
              <w:autoSpaceDN w:val="0"/>
              <w:adjustRightInd w:val="0"/>
              <w:spacing w:after="0" w:line="360" w:lineRule="auto"/>
              <w:rPr>
                <w:rFonts w:ascii="Times New Roman" w:eastAsia="Times New Roman" w:hAnsi="Times New Roman" w:cs="Times New Roman"/>
              </w:rPr>
            </w:pPr>
            <w:r w:rsidRPr="00883593">
              <w:rPr>
                <w:rFonts w:ascii="Times New Roman" w:eastAsia="Times New Roman" w:hAnsi="Times New Roman" w:cs="Times New Roman"/>
              </w:rPr>
              <w:t>для малых городов и поселений – 8</w:t>
            </w:r>
          </w:p>
        </w:tc>
      </w:tr>
    </w:tbl>
    <w:p w:rsidR="00F01329" w:rsidRPr="00883593" w:rsidRDefault="00F01329" w:rsidP="00F01329"/>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F01329" w:rsidRPr="00883593" w:rsidTr="00F01329">
        <w:trPr>
          <w:trHeight w:val="20"/>
          <w:jc w:val="center"/>
        </w:trPr>
        <w:tc>
          <w:tcPr>
            <w:tcW w:w="763" w:type="dxa"/>
            <w:gridSpan w:val="2"/>
            <w:vMerge w:val="restart"/>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Размеры земельного участка, </w:t>
            </w:r>
            <w:proofErr w:type="gramStart"/>
            <w:r w:rsidRPr="00883593">
              <w:rPr>
                <w:rFonts w:ascii="Times New Roman" w:eastAsia="Times New Roman" w:hAnsi="Times New Roman" w:cs="Times New Roman"/>
              </w:rPr>
              <w:t>га</w:t>
            </w:r>
            <w:proofErr w:type="gramEnd"/>
          </w:p>
        </w:tc>
        <w:tc>
          <w:tcPr>
            <w:tcW w:w="30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Городские парки – 15;</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парки планировочных районов – 10;</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сады – 3;</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скверы – 0,5;</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озелененные территории – менее 0,5</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Ширина бульвара, </w:t>
            </w:r>
            <w:proofErr w:type="gramStart"/>
            <w:r w:rsidRPr="00883593">
              <w:rPr>
                <w:rFonts w:ascii="Times New Roman" w:eastAsia="Times New Roman" w:hAnsi="Times New Roman" w:cs="Times New Roman"/>
              </w:rPr>
              <w:t>м</w:t>
            </w:r>
            <w:proofErr w:type="gramEnd"/>
          </w:p>
        </w:tc>
        <w:tc>
          <w:tcPr>
            <w:tcW w:w="30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Ширина бульвара с одной продольной пешеходной аллеей</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оси улиц – 18;</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 одной стороны улицы между проезжей частью и застройкой – 10</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01"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ind w:right="-98"/>
              <w:rPr>
                <w:rFonts w:ascii="Times New Roman" w:eastAsia="Times New Roman" w:hAnsi="Times New Roman" w:cs="Times New Roman"/>
              </w:rPr>
            </w:pPr>
            <w:r w:rsidRPr="00883593">
              <w:rPr>
                <w:rFonts w:ascii="Times New Roman" w:eastAsia="Times New Roman" w:hAnsi="Times New Roman" w:cs="Times New Roman"/>
              </w:rPr>
              <w:t>Пешеходная доступность, мин.</w:t>
            </w:r>
          </w:p>
        </w:tc>
        <w:tc>
          <w:tcPr>
            <w:tcW w:w="30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парков планировочных районов – не более 20;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Для садов, скверов и бульваров не более 10</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01"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F01329" w:rsidRPr="00883593" w:rsidRDefault="00F01329" w:rsidP="00F01329">
            <w:pPr>
              <w:widowControl w:val="0"/>
              <w:autoSpaceDE w:val="0"/>
              <w:autoSpaceDN w:val="0"/>
              <w:adjustRightInd w:val="0"/>
              <w:ind w:right="-98"/>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w:t>
            </w:r>
          </w:p>
        </w:tc>
        <w:tc>
          <w:tcPr>
            <w:tcW w:w="30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ландшафтных парков, лесопарков – не более 20 на транспорте (без учета времени ожидания транспорта)</w:t>
            </w:r>
          </w:p>
        </w:tc>
      </w:tr>
      <w:tr w:rsidR="00F01329" w:rsidRPr="00883593" w:rsidTr="00F01329">
        <w:trPr>
          <w:trHeight w:val="20"/>
          <w:jc w:val="center"/>
        </w:trPr>
        <w:tc>
          <w:tcPr>
            <w:tcW w:w="9994" w:type="dxa"/>
            <w:gridSpan w:val="7"/>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F01329" w:rsidRPr="00883593" w:rsidTr="00F01329">
        <w:trPr>
          <w:trHeight w:val="20"/>
          <w:jc w:val="center"/>
        </w:trPr>
        <w:tc>
          <w:tcPr>
            <w:tcW w:w="746" w:type="dxa"/>
            <w:vMerge w:val="restart"/>
          </w:tcPr>
          <w:p w:rsidR="00F01329" w:rsidRPr="00883593" w:rsidRDefault="00F01329" w:rsidP="00F01329">
            <w:pPr>
              <w:widowControl w:val="0"/>
              <w:autoSpaceDE w:val="0"/>
              <w:autoSpaceDN w:val="0"/>
              <w:adjustRightInd w:val="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1.7.1.2</w:t>
            </w:r>
          </w:p>
        </w:tc>
        <w:tc>
          <w:tcPr>
            <w:tcW w:w="1290"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Объекты туризма и рекреации</w:t>
            </w:r>
          </w:p>
        </w:tc>
        <w:tc>
          <w:tcPr>
            <w:tcW w:w="1828"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F01329" w:rsidRPr="00883593" w:rsidRDefault="00F01329" w:rsidP="00F01329">
            <w:pPr>
              <w:widowControl w:val="0"/>
              <w:autoSpaceDE w:val="0"/>
              <w:autoSpaceDN w:val="0"/>
              <w:adjustRightInd w:val="0"/>
              <w:spacing w:after="0"/>
              <w:ind w:left="-108" w:right="-94"/>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F01329" w:rsidRPr="00883593" w:rsidRDefault="00F01329" w:rsidP="00F01329">
            <w:pPr>
              <w:widowControl w:val="0"/>
              <w:autoSpaceDE w:val="0"/>
              <w:autoSpaceDN w:val="0"/>
              <w:adjustRightInd w:val="0"/>
              <w:ind w:right="-108"/>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xml:space="preserve"> гостиницами, мест на 1000 чел.</w:t>
            </w:r>
          </w:p>
        </w:tc>
        <w:tc>
          <w:tcPr>
            <w:tcW w:w="30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trHeight w:val="20"/>
          <w:jc w:val="center"/>
        </w:trPr>
        <w:tc>
          <w:tcPr>
            <w:tcW w:w="746"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90"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Автомобильным транспортом</w:t>
            </w:r>
          </w:p>
        </w:tc>
      </w:tr>
      <w:tr w:rsidR="00F01329" w:rsidRPr="00883593" w:rsidTr="00F01329">
        <w:trPr>
          <w:trHeight w:val="20"/>
          <w:jc w:val="center"/>
        </w:trPr>
        <w:tc>
          <w:tcPr>
            <w:tcW w:w="9994" w:type="dxa"/>
            <w:gridSpan w:val="7"/>
          </w:tcPr>
          <w:p w:rsidR="00F01329" w:rsidRPr="00883593" w:rsidRDefault="00F01329" w:rsidP="00F01329">
            <w:pPr>
              <w:widowControl w:val="0"/>
              <w:autoSpaceDE w:val="0"/>
              <w:autoSpaceDN w:val="0"/>
              <w:adjustRightInd w:val="0"/>
              <w:spacing w:after="0"/>
              <w:ind w:firstLine="496"/>
              <w:jc w:val="center"/>
              <w:rPr>
                <w:rFonts w:ascii="Times New Roman" w:eastAsia="Times New Roman" w:hAnsi="Times New Roman" w:cs="Times New Roman"/>
                <w:b/>
              </w:rPr>
            </w:pPr>
            <w:r w:rsidRPr="00883593">
              <w:rPr>
                <w:rFonts w:ascii="Times New Roman" w:eastAsia="Times New Roman" w:hAnsi="Times New Roman" w:cs="Times New Roman"/>
                <w:b/>
              </w:rPr>
              <w:t>1.7.2</w:t>
            </w:r>
            <w:proofErr w:type="gramStart"/>
            <w:r w:rsidRPr="00883593">
              <w:rPr>
                <w:rFonts w:ascii="Times New Roman" w:eastAsia="Times New Roman" w:hAnsi="Times New Roman" w:cs="Times New Roman"/>
                <w:b/>
              </w:rPr>
              <w:t xml:space="preserve"> О</w:t>
            </w:r>
            <w:proofErr w:type="gramEnd"/>
            <w:r w:rsidRPr="00883593">
              <w:rPr>
                <w:rFonts w:ascii="Times New Roman" w:eastAsia="Times New Roman" w:hAnsi="Times New Roman" w:cs="Times New Roman"/>
                <w:b/>
              </w:rPr>
              <w:t>собо охраняемые природные территории</w:t>
            </w:r>
          </w:p>
        </w:tc>
      </w:tr>
      <w:tr w:rsidR="00F01329" w:rsidRPr="00883593" w:rsidTr="00F01329">
        <w:trPr>
          <w:trHeight w:val="20"/>
          <w:jc w:val="center"/>
        </w:trPr>
        <w:tc>
          <w:tcPr>
            <w:tcW w:w="763" w:type="dxa"/>
            <w:gridSpan w:val="2"/>
            <w:vMerge w:val="restart"/>
          </w:tcPr>
          <w:p w:rsidR="00F01329" w:rsidRPr="00883593" w:rsidRDefault="00F01329" w:rsidP="00F01329">
            <w:pPr>
              <w:widowControl w:val="0"/>
              <w:autoSpaceDE w:val="0"/>
              <w:autoSpaceDN w:val="0"/>
              <w:adjustRightInd w:val="0"/>
              <w:spacing w:line="240" w:lineRule="auto"/>
              <w:ind w:left="-72" w:right="-91"/>
              <w:jc w:val="center"/>
              <w:rPr>
                <w:rFonts w:ascii="Times New Roman" w:eastAsia="Times New Roman" w:hAnsi="Times New Roman" w:cs="Times New Roman"/>
              </w:rPr>
            </w:pPr>
            <w:r w:rsidRPr="00883593">
              <w:rPr>
                <w:rFonts w:ascii="Times New Roman" w:eastAsia="Times New Roman" w:hAnsi="Times New Roman" w:cs="Times New Roman"/>
              </w:rPr>
              <w:t>1.7.2.1</w:t>
            </w:r>
          </w:p>
        </w:tc>
        <w:tc>
          <w:tcPr>
            <w:tcW w:w="1273" w:type="dxa"/>
            <w:vMerge w:val="restart"/>
            <w:shd w:val="clear" w:color="auto" w:fill="auto"/>
          </w:tcPr>
          <w:p w:rsidR="00F01329" w:rsidRPr="00883593" w:rsidRDefault="00F01329" w:rsidP="00F01329">
            <w:pPr>
              <w:widowControl w:val="0"/>
              <w:autoSpaceDE w:val="0"/>
              <w:autoSpaceDN w:val="0"/>
              <w:adjustRightInd w:val="0"/>
              <w:spacing w:line="240" w:lineRule="auto"/>
              <w:ind w:right="-93"/>
              <w:rPr>
                <w:rFonts w:ascii="Times New Roman" w:eastAsia="Times New Roman" w:hAnsi="Times New Roman" w:cs="Times New Roman"/>
              </w:rPr>
            </w:pPr>
            <w:r w:rsidRPr="00883593">
              <w:rPr>
                <w:rFonts w:ascii="Times New Roman" w:eastAsia="Times New Roman" w:hAnsi="Times New Roman" w:cs="Times New Roman"/>
              </w:rPr>
              <w:t xml:space="preserve">Особо охраняемые природные </w:t>
            </w:r>
            <w:r w:rsidRPr="00883593">
              <w:rPr>
                <w:rFonts w:ascii="Times New Roman" w:eastAsia="Times New Roman" w:hAnsi="Times New Roman" w:cs="Times New Roman"/>
              </w:rPr>
              <w:lastRenderedPageBreak/>
              <w:t>территории местного значения</w:t>
            </w:r>
          </w:p>
        </w:tc>
        <w:tc>
          <w:tcPr>
            <w:tcW w:w="182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Расчетный показатель минимально </w:t>
            </w:r>
            <w:r w:rsidRPr="00883593">
              <w:rPr>
                <w:rFonts w:ascii="Times New Roman" w:eastAsia="Times New Roman" w:hAnsi="Times New Roman" w:cs="Times New Roman"/>
              </w:rPr>
              <w:lastRenderedPageBreak/>
              <w:t>допустимого уровня обеспеченности</w:t>
            </w:r>
          </w:p>
        </w:tc>
        <w:tc>
          <w:tcPr>
            <w:tcW w:w="1573"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lastRenderedPageBreak/>
              <w:t>-</w:t>
            </w:r>
          </w:p>
        </w:tc>
        <w:tc>
          <w:tcPr>
            <w:tcW w:w="1546"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9994" w:type="dxa"/>
            <w:gridSpan w:val="7"/>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b/>
              </w:rPr>
            </w:pPr>
            <w:r w:rsidRPr="00883593">
              <w:rPr>
                <w:rFonts w:ascii="Times New Roman" w:eastAsia="Times New Roman" w:hAnsi="Times New Roman" w:cs="Times New Roman"/>
                <w:b/>
              </w:rPr>
              <w:t>1.7.3 Объекты культурного наследия</w:t>
            </w:r>
          </w:p>
        </w:tc>
      </w:tr>
      <w:tr w:rsidR="00F01329" w:rsidRPr="00883593" w:rsidTr="00F01329">
        <w:trPr>
          <w:trHeight w:val="20"/>
          <w:jc w:val="center"/>
        </w:trPr>
        <w:tc>
          <w:tcPr>
            <w:tcW w:w="763" w:type="dxa"/>
            <w:gridSpan w:val="2"/>
            <w:vMerge w:val="restart"/>
          </w:tcPr>
          <w:p w:rsidR="00F01329" w:rsidRPr="00883593" w:rsidRDefault="00F01329" w:rsidP="00F01329">
            <w:pPr>
              <w:widowControl w:val="0"/>
              <w:autoSpaceDE w:val="0"/>
              <w:autoSpaceDN w:val="0"/>
              <w:adjustRightInd w:val="0"/>
              <w:spacing w:line="240" w:lineRule="auto"/>
              <w:ind w:left="-72" w:right="-91"/>
              <w:jc w:val="center"/>
              <w:rPr>
                <w:rFonts w:ascii="Times New Roman" w:eastAsia="Times New Roman" w:hAnsi="Times New Roman" w:cs="Times New Roman"/>
              </w:rPr>
            </w:pPr>
            <w:r w:rsidRPr="00883593">
              <w:rPr>
                <w:rFonts w:ascii="Times New Roman" w:eastAsia="Times New Roman" w:hAnsi="Times New Roman" w:cs="Times New Roman"/>
              </w:rPr>
              <w:t>1.7.3.1</w:t>
            </w:r>
          </w:p>
        </w:tc>
        <w:tc>
          <w:tcPr>
            <w:tcW w:w="1273" w:type="dxa"/>
            <w:vMerge w:val="restart"/>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Объекты культурного наследия местного значения</w:t>
            </w:r>
          </w:p>
        </w:tc>
        <w:tc>
          <w:tcPr>
            <w:tcW w:w="182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1546"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9994" w:type="dxa"/>
            <w:gridSpan w:val="7"/>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hAnsi="Times New Roman" w:cs="Times New Roman"/>
                <w:b/>
              </w:rPr>
              <w:t>1.7.4 Объекты производственного, сельскохозяйственного и коммунально-складского назначения</w:t>
            </w:r>
          </w:p>
        </w:tc>
      </w:tr>
      <w:tr w:rsidR="00F01329" w:rsidRPr="00883593" w:rsidTr="00F01329">
        <w:trPr>
          <w:trHeight w:val="20"/>
          <w:jc w:val="center"/>
        </w:trPr>
        <w:tc>
          <w:tcPr>
            <w:tcW w:w="763" w:type="dxa"/>
            <w:gridSpan w:val="2"/>
            <w:vMerge w:val="restart"/>
          </w:tcPr>
          <w:p w:rsidR="00F01329" w:rsidRPr="00883593" w:rsidRDefault="00F01329" w:rsidP="00F01329">
            <w:pPr>
              <w:widowControl w:val="0"/>
              <w:autoSpaceDE w:val="0"/>
              <w:autoSpaceDN w:val="0"/>
              <w:adjustRightInd w:val="0"/>
              <w:spacing w:after="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1.7.4.1.</w:t>
            </w:r>
          </w:p>
        </w:tc>
        <w:tc>
          <w:tcPr>
            <w:tcW w:w="1273" w:type="dxa"/>
            <w:vMerge w:val="restart"/>
            <w:shd w:val="clear" w:color="auto" w:fill="auto"/>
          </w:tcPr>
          <w:p w:rsidR="00F01329" w:rsidRPr="00883593" w:rsidRDefault="00F01329" w:rsidP="00F01329">
            <w:pPr>
              <w:widowControl w:val="0"/>
              <w:autoSpaceDE w:val="0"/>
              <w:autoSpaceDN w:val="0"/>
              <w:adjustRightInd w:val="0"/>
              <w:spacing w:after="0"/>
              <w:ind w:left="-125" w:right="-93"/>
              <w:rPr>
                <w:rFonts w:ascii="Times New Roman" w:eastAsia="Times New Roman" w:hAnsi="Times New Roman" w:cs="Times New Roman"/>
              </w:rPr>
            </w:pPr>
            <w:r w:rsidRPr="00883593">
              <w:rPr>
                <w:rFonts w:ascii="Times New Roman" w:eastAsia="Times New Roman" w:hAnsi="Times New Roman" w:cs="Times New Roman"/>
              </w:rPr>
              <w:t>Объекты производственного назначения</w:t>
            </w:r>
          </w:p>
        </w:tc>
        <w:tc>
          <w:tcPr>
            <w:tcW w:w="1828"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F01329" w:rsidRPr="00883593" w:rsidRDefault="00F01329" w:rsidP="00F01329">
            <w:pPr>
              <w:widowControl w:val="0"/>
              <w:autoSpaceDE w:val="0"/>
              <w:autoSpaceDN w:val="0"/>
              <w:adjustRightInd w:val="0"/>
              <w:spacing w:after="0"/>
              <w:ind w:left="-108" w:right="-94"/>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Коэффициент застройки промышленной зоны</w:t>
            </w:r>
          </w:p>
        </w:tc>
        <w:tc>
          <w:tcPr>
            <w:tcW w:w="30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0,8</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Коэффициент плотности застройки промышленной зоны</w:t>
            </w:r>
          </w:p>
        </w:tc>
        <w:tc>
          <w:tcPr>
            <w:tcW w:w="30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2,4</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9994" w:type="dxa"/>
            <w:gridSpan w:val="7"/>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w:t>
            </w:r>
            <w:proofErr w:type="spellStart"/>
            <w:r w:rsidRPr="00883593">
              <w:rPr>
                <w:rFonts w:ascii="Times New Roman" w:hAnsi="Times New Roman" w:cs="Times New Roman"/>
              </w:rPr>
              <w:t>сельских</w:t>
            </w:r>
            <w:r w:rsidR="00CB0E01">
              <w:rPr>
                <w:rFonts w:ascii="Times New Roman" w:hAnsi="Times New Roman" w:cs="Times New Roman"/>
              </w:rPr>
              <w:t>муниципального</w:t>
            </w:r>
            <w:proofErr w:type="spellEnd"/>
            <w:r w:rsidR="00CB0E01">
              <w:rPr>
                <w:rFonts w:ascii="Times New Roman" w:hAnsi="Times New Roman" w:cs="Times New Roman"/>
              </w:rPr>
              <w:t xml:space="preserve"> образования</w:t>
            </w:r>
            <w:r w:rsidRPr="00883593">
              <w:rPr>
                <w:rFonts w:ascii="Times New Roman" w:hAnsi="Times New Roman" w:cs="Times New Roman"/>
              </w:rPr>
              <w:t>х - в составе производственных зон.</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w:t>
            </w:r>
            <w:r w:rsidRPr="00883593">
              <w:rPr>
                <w:rFonts w:ascii="Times New Roman" w:hAnsi="Times New Roman" w:cs="Times New Roman"/>
              </w:rPr>
              <w:lastRenderedPageBreak/>
              <w:t>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В проектах планировки предприятий и промышленных узлов следует предусматривать:</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организацию единой сети обслуживания трудящихся;</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благоустройство территории (площадки);</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F01329" w:rsidRPr="00883593" w:rsidRDefault="00F01329" w:rsidP="00F01329">
            <w:pPr>
              <w:autoSpaceDE w:val="0"/>
              <w:autoSpaceDN w:val="0"/>
              <w:adjustRightInd w:val="0"/>
              <w:ind w:firstLine="540"/>
              <w:rPr>
                <w:rFonts w:ascii="Times New Roman" w:hAnsi="Times New Roman" w:cs="Times New Roman"/>
              </w:rPr>
            </w:pPr>
            <w:r w:rsidRPr="00883593">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883593">
              <w:rPr>
                <w:rFonts w:ascii="Times New Roman" w:hAnsi="Times New Roman" w:cs="Times New Roman"/>
              </w:rPr>
              <w:t xml:space="preserve"> :</w:t>
            </w:r>
            <w:proofErr w:type="gramEnd"/>
            <w:r w:rsidRPr="00883593">
              <w:rPr>
                <w:rFonts w:ascii="Times New Roman" w:hAnsi="Times New Roman" w:cs="Times New Roman"/>
              </w:rPr>
              <w:t xml:space="preserve"> 12.</w:t>
            </w:r>
          </w:p>
          <w:p w:rsidR="00F01329" w:rsidRPr="00883593" w:rsidRDefault="00F01329" w:rsidP="00F01329">
            <w:pPr>
              <w:autoSpaceDE w:val="0"/>
              <w:autoSpaceDN w:val="0"/>
              <w:adjustRightInd w:val="0"/>
              <w:ind w:firstLine="540"/>
              <w:rPr>
                <w:rFonts w:ascii="Times New Roman" w:hAnsi="Times New Roman" w:cs="Times New Roman"/>
              </w:rPr>
            </w:pPr>
            <w:r w:rsidRPr="00883593">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F01329" w:rsidRPr="00883593" w:rsidRDefault="00F01329" w:rsidP="00F01329"/>
    <w:p w:rsidR="00F01329" w:rsidRPr="00883593" w:rsidRDefault="00F01329" w:rsidP="00F01329"/>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F01329" w:rsidRPr="00883593" w:rsidTr="00F01329">
        <w:trPr>
          <w:trHeight w:val="20"/>
          <w:jc w:val="center"/>
        </w:trPr>
        <w:tc>
          <w:tcPr>
            <w:tcW w:w="763" w:type="dxa"/>
            <w:vMerge w:val="restart"/>
          </w:tcPr>
          <w:p w:rsidR="00F01329" w:rsidRPr="00883593" w:rsidRDefault="00F01329" w:rsidP="00F01329">
            <w:pPr>
              <w:widowControl w:val="0"/>
              <w:autoSpaceDE w:val="0"/>
              <w:autoSpaceDN w:val="0"/>
              <w:adjustRightInd w:val="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1.7.4.2</w:t>
            </w:r>
          </w:p>
        </w:tc>
        <w:tc>
          <w:tcPr>
            <w:tcW w:w="1273" w:type="dxa"/>
            <w:vMerge w:val="restart"/>
            <w:shd w:val="clear" w:color="auto" w:fill="auto"/>
          </w:tcPr>
          <w:p w:rsidR="00F01329" w:rsidRPr="00883593" w:rsidRDefault="00F01329" w:rsidP="00F01329">
            <w:pPr>
              <w:widowControl w:val="0"/>
              <w:autoSpaceDE w:val="0"/>
              <w:autoSpaceDN w:val="0"/>
              <w:adjustRightInd w:val="0"/>
              <w:ind w:left="-125" w:right="-93"/>
              <w:rPr>
                <w:rFonts w:ascii="Times New Roman" w:eastAsia="Times New Roman" w:hAnsi="Times New Roman" w:cs="Times New Roman"/>
              </w:rPr>
            </w:pPr>
            <w:r w:rsidRPr="00883593">
              <w:rPr>
                <w:rFonts w:ascii="Times New Roman" w:eastAsia="Times New Roman" w:hAnsi="Times New Roman" w:cs="Times New Roman"/>
              </w:rPr>
              <w:t xml:space="preserve">Объекты </w:t>
            </w:r>
            <w:proofErr w:type="gramStart"/>
            <w:r w:rsidRPr="00883593">
              <w:rPr>
                <w:rFonts w:ascii="Times New Roman" w:eastAsia="Times New Roman" w:hAnsi="Times New Roman" w:cs="Times New Roman"/>
              </w:rPr>
              <w:t>пищевой</w:t>
            </w:r>
            <w:proofErr w:type="gram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промышлен-ности</w:t>
            </w:r>
            <w:proofErr w:type="spellEnd"/>
            <w:r w:rsidRPr="00883593">
              <w:rPr>
                <w:rFonts w:ascii="Times New Roman" w:eastAsia="Times New Roman" w:hAnsi="Times New Roman" w:cs="Times New Roman"/>
              </w:rPr>
              <w:t xml:space="preserve"> и сельско хозяйствен-</w:t>
            </w:r>
            <w:proofErr w:type="spellStart"/>
            <w:r w:rsidRPr="00883593">
              <w:rPr>
                <w:rFonts w:ascii="Times New Roman" w:eastAsia="Times New Roman" w:hAnsi="Times New Roman" w:cs="Times New Roman"/>
              </w:rPr>
              <w:lastRenderedPageBreak/>
              <w:t>ного</w:t>
            </w:r>
            <w:proofErr w:type="spellEnd"/>
            <w:r w:rsidRPr="00883593">
              <w:rPr>
                <w:rFonts w:ascii="Times New Roman" w:eastAsia="Times New Roman" w:hAnsi="Times New Roman" w:cs="Times New Roman"/>
              </w:rPr>
              <w:t xml:space="preserve"> назначения</w:t>
            </w:r>
          </w:p>
        </w:tc>
        <w:tc>
          <w:tcPr>
            <w:tcW w:w="1828"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Расчетный показатель минимально допустимого уровня обеспеченности</w:t>
            </w:r>
          </w:p>
        </w:tc>
        <w:tc>
          <w:tcPr>
            <w:tcW w:w="1573" w:type="dxa"/>
            <w:vMerge w:val="restart"/>
            <w:shd w:val="clear" w:color="auto" w:fill="auto"/>
          </w:tcPr>
          <w:p w:rsidR="00F01329" w:rsidRPr="00883593" w:rsidRDefault="00F01329" w:rsidP="00F01329">
            <w:pPr>
              <w:widowControl w:val="0"/>
              <w:autoSpaceDE w:val="0"/>
              <w:autoSpaceDN w:val="0"/>
              <w:adjustRightInd w:val="0"/>
              <w:ind w:right="-94"/>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минимально допустимого уровня интенсивности </w:t>
            </w:r>
            <w:r w:rsidRPr="00883593">
              <w:rPr>
                <w:rFonts w:ascii="Times New Roman" w:eastAsia="Times New Roman" w:hAnsi="Times New Roman" w:cs="Times New Roman"/>
              </w:rPr>
              <w:lastRenderedPageBreak/>
              <w:t>использования территории для размещения данного вида объектов</w:t>
            </w:r>
          </w:p>
        </w:tc>
        <w:tc>
          <w:tcPr>
            <w:tcW w:w="1546"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Минимальная плотность застройки земельных участков, %</w:t>
            </w:r>
          </w:p>
        </w:tc>
        <w:tc>
          <w:tcPr>
            <w:tcW w:w="1984" w:type="dxa"/>
            <w:gridSpan w:val="3"/>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По производству молока</w:t>
            </w:r>
          </w:p>
        </w:tc>
        <w:tc>
          <w:tcPr>
            <w:tcW w:w="102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40</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 xml:space="preserve">По </w:t>
            </w:r>
            <w:proofErr w:type="spellStart"/>
            <w:r w:rsidRPr="00883593">
              <w:rPr>
                <w:rFonts w:ascii="Times New Roman" w:eastAsia="Times New Roman" w:hAnsi="Times New Roman" w:cs="Times New Roman"/>
              </w:rPr>
              <w:t>доращиванию</w:t>
            </w:r>
            <w:proofErr w:type="spellEnd"/>
            <w:r w:rsidRPr="00883593">
              <w:rPr>
                <w:rFonts w:ascii="Times New Roman" w:eastAsia="Times New Roman" w:hAnsi="Times New Roman" w:cs="Times New Roman"/>
              </w:rPr>
              <w:t xml:space="preserve"> и откорму крупного рогатого скота</w:t>
            </w:r>
          </w:p>
        </w:tc>
        <w:tc>
          <w:tcPr>
            <w:tcW w:w="102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По откорму свиней (с законченным производственным циклом)</w:t>
            </w:r>
          </w:p>
        </w:tc>
        <w:tc>
          <w:tcPr>
            <w:tcW w:w="102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proofErr w:type="gramStart"/>
            <w:r w:rsidRPr="00883593">
              <w:rPr>
                <w:rFonts w:ascii="Times New Roman" w:eastAsia="Times New Roman" w:hAnsi="Times New Roman" w:cs="Times New Roman"/>
              </w:rPr>
              <w:t>Птицеводческие яичного направления</w:t>
            </w:r>
            <w:proofErr w:type="gramEnd"/>
          </w:p>
        </w:tc>
        <w:tc>
          <w:tcPr>
            <w:tcW w:w="102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27</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proofErr w:type="gramStart"/>
            <w:r w:rsidRPr="00883593">
              <w:rPr>
                <w:rFonts w:ascii="Times New Roman" w:eastAsia="Times New Roman" w:hAnsi="Times New Roman" w:cs="Times New Roman"/>
              </w:rPr>
              <w:t>Птицеводческие мясного направления</w:t>
            </w:r>
            <w:proofErr w:type="gramEnd"/>
          </w:p>
        </w:tc>
        <w:tc>
          <w:tcPr>
            <w:tcW w:w="102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gridSpan w:val="5"/>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Автомобильным транспортом</w:t>
            </w:r>
          </w:p>
        </w:tc>
      </w:tr>
      <w:tr w:rsidR="00F01329" w:rsidRPr="00883593" w:rsidTr="00F01329">
        <w:trPr>
          <w:trHeight w:val="699"/>
          <w:jc w:val="center"/>
        </w:trPr>
        <w:tc>
          <w:tcPr>
            <w:tcW w:w="763" w:type="dxa"/>
            <w:vMerge w:val="restart"/>
          </w:tcPr>
          <w:p w:rsidR="00F01329" w:rsidRPr="00883593" w:rsidRDefault="00F01329" w:rsidP="00F01329">
            <w:pPr>
              <w:widowControl w:val="0"/>
              <w:autoSpaceDE w:val="0"/>
              <w:autoSpaceDN w:val="0"/>
              <w:adjustRightInd w:val="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1.7.4.3</w:t>
            </w:r>
          </w:p>
        </w:tc>
        <w:tc>
          <w:tcPr>
            <w:tcW w:w="1273" w:type="dxa"/>
            <w:vMerge w:val="restart"/>
            <w:shd w:val="clear" w:color="auto" w:fill="auto"/>
          </w:tcPr>
          <w:p w:rsidR="00F01329" w:rsidRPr="00883593" w:rsidRDefault="00F01329" w:rsidP="00F01329">
            <w:pPr>
              <w:widowControl w:val="0"/>
              <w:autoSpaceDE w:val="0"/>
              <w:autoSpaceDN w:val="0"/>
              <w:adjustRightInd w:val="0"/>
              <w:ind w:left="-125" w:right="-93"/>
              <w:jc w:val="center"/>
              <w:rPr>
                <w:rFonts w:ascii="Times New Roman" w:eastAsia="Times New Roman" w:hAnsi="Times New Roman" w:cs="Times New Roman"/>
              </w:rPr>
            </w:pPr>
            <w:r w:rsidRPr="00883593">
              <w:rPr>
                <w:rFonts w:ascii="Times New Roman" w:hAnsi="Times New Roman" w:cs="Times New Roman"/>
              </w:rPr>
              <w:t>Объекты коммунально-складского назначения</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828"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F01329" w:rsidRPr="00883593" w:rsidRDefault="00F01329" w:rsidP="00F01329">
            <w:pPr>
              <w:widowControl w:val="0"/>
              <w:autoSpaceDE w:val="0"/>
              <w:autoSpaceDN w:val="0"/>
              <w:adjustRightInd w:val="0"/>
              <w:ind w:left="-108" w:right="-94"/>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F01329" w:rsidRPr="00883593" w:rsidRDefault="00F01329" w:rsidP="00F01329">
            <w:pPr>
              <w:widowControl w:val="0"/>
              <w:autoSpaceDE w:val="0"/>
              <w:autoSpaceDN w:val="0"/>
              <w:adjustRightInd w:val="0"/>
              <w:ind w:left="-122" w:right="-108"/>
              <w:rPr>
                <w:rFonts w:ascii="Times New Roman" w:hAnsi="Times New Roman" w:cs="Times New Roman"/>
              </w:rPr>
            </w:pPr>
            <w:r w:rsidRPr="00883593">
              <w:rPr>
                <w:rFonts w:ascii="Times New Roman" w:hAnsi="Times New Roman" w:cs="Times New Roman"/>
              </w:rPr>
              <w:t xml:space="preserve">Склады </w:t>
            </w:r>
            <w:proofErr w:type="spellStart"/>
            <w:r w:rsidRPr="00883593">
              <w:rPr>
                <w:rFonts w:ascii="Times New Roman" w:hAnsi="Times New Roman" w:cs="Times New Roman"/>
              </w:rPr>
              <w:t>общетоварные</w:t>
            </w:r>
            <w:proofErr w:type="spellEnd"/>
            <w:r w:rsidRPr="00883593">
              <w:rPr>
                <w:rFonts w:ascii="Times New Roman" w:hAnsi="Times New Roman" w:cs="Times New Roman"/>
              </w:rPr>
              <w:t xml:space="preserve"> на 1тыс</w:t>
            </w:r>
            <w:proofErr w:type="gramStart"/>
            <w:r w:rsidRPr="00883593">
              <w:rPr>
                <w:rFonts w:ascii="Times New Roman" w:hAnsi="Times New Roman" w:cs="Times New Roman"/>
              </w:rPr>
              <w:t>.ч</w:t>
            </w:r>
            <w:proofErr w:type="gramEnd"/>
            <w:r w:rsidRPr="00883593">
              <w:rPr>
                <w:rFonts w:ascii="Times New Roman" w:hAnsi="Times New Roman" w:cs="Times New Roman"/>
              </w:rPr>
              <w:t xml:space="preserve">ел.:     </w:t>
            </w: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ind w:left="-122" w:right="-108"/>
              <w:rPr>
                <w:rFonts w:ascii="Times New Roman" w:hAnsi="Times New Roman" w:cs="Times New Roman"/>
              </w:rPr>
            </w:pPr>
            <w:proofErr w:type="spellStart"/>
            <w:proofErr w:type="gramStart"/>
            <w:r w:rsidRPr="00883593">
              <w:rPr>
                <w:rFonts w:ascii="Times New Roman" w:hAnsi="Times New Roman" w:cs="Times New Roman"/>
              </w:rPr>
              <w:t>Продовольст</w:t>
            </w:r>
            <w:proofErr w:type="spellEnd"/>
            <w:r w:rsidRPr="00883593">
              <w:rPr>
                <w:rFonts w:ascii="Times New Roman" w:hAnsi="Times New Roman" w:cs="Times New Roman"/>
              </w:rPr>
              <w:t>-венных</w:t>
            </w:r>
            <w:proofErr w:type="gramEnd"/>
            <w:r w:rsidRPr="00883593">
              <w:rPr>
                <w:rFonts w:ascii="Times New Roman" w:hAnsi="Times New Roman" w:cs="Times New Roman"/>
              </w:rPr>
              <w:t xml:space="preserve"> товаров</w:t>
            </w:r>
          </w:p>
          <w:p w:rsidR="00F01329" w:rsidRPr="00883593" w:rsidRDefault="00F01329" w:rsidP="00F01329">
            <w:pPr>
              <w:widowControl w:val="0"/>
              <w:autoSpaceDE w:val="0"/>
              <w:autoSpaceDN w:val="0"/>
              <w:adjustRightInd w:val="0"/>
              <w:ind w:left="-122" w:right="-108"/>
              <w:rPr>
                <w:rFonts w:ascii="Times New Roman" w:hAnsi="Times New Roman" w:cs="Times New Roman"/>
              </w:rPr>
            </w:pPr>
            <w:proofErr w:type="spellStart"/>
            <w:proofErr w:type="gramStart"/>
            <w:r w:rsidRPr="00883593">
              <w:rPr>
                <w:rFonts w:ascii="Times New Roman" w:hAnsi="Times New Roman" w:cs="Times New Roman"/>
              </w:rPr>
              <w:t>Непродовольст</w:t>
            </w:r>
            <w:proofErr w:type="spellEnd"/>
            <w:r w:rsidRPr="00883593">
              <w:rPr>
                <w:rFonts w:ascii="Times New Roman" w:hAnsi="Times New Roman" w:cs="Times New Roman"/>
              </w:rPr>
              <w:t>-венных</w:t>
            </w:r>
            <w:proofErr w:type="gramEnd"/>
            <w:r w:rsidRPr="00883593">
              <w:rPr>
                <w:rFonts w:ascii="Times New Roman" w:hAnsi="Times New Roman" w:cs="Times New Roman"/>
              </w:rPr>
              <w:t xml:space="preserve">      </w:t>
            </w:r>
            <w:r w:rsidRPr="00883593">
              <w:rPr>
                <w:rFonts w:ascii="Times New Roman" w:hAnsi="Times New Roman" w:cs="Times New Roman"/>
              </w:rPr>
              <w:br/>
              <w:t xml:space="preserve">товаров  </w:t>
            </w:r>
          </w:p>
          <w:p w:rsidR="00F01329" w:rsidRPr="00883593" w:rsidRDefault="00F01329" w:rsidP="00F01329">
            <w:pPr>
              <w:widowControl w:val="0"/>
              <w:autoSpaceDE w:val="0"/>
              <w:autoSpaceDN w:val="0"/>
              <w:adjustRightInd w:val="0"/>
              <w:ind w:left="-122" w:right="-108"/>
              <w:rPr>
                <w:rFonts w:ascii="Times New Roman" w:hAnsi="Times New Roman" w:cs="Times New Roman"/>
              </w:rPr>
            </w:pPr>
          </w:p>
          <w:p w:rsidR="00F01329" w:rsidRPr="00883593" w:rsidRDefault="00F01329" w:rsidP="00F01329">
            <w:pPr>
              <w:widowControl w:val="0"/>
              <w:autoSpaceDE w:val="0"/>
              <w:autoSpaceDN w:val="0"/>
              <w:adjustRightInd w:val="0"/>
              <w:ind w:left="-122" w:right="-108"/>
              <w:rPr>
                <w:rFonts w:ascii="Times New Roman" w:hAnsi="Times New Roman" w:cs="Times New Roman"/>
              </w:rPr>
            </w:pPr>
            <w:r w:rsidRPr="00883593">
              <w:rPr>
                <w:rFonts w:ascii="Times New Roman" w:hAnsi="Times New Roman" w:cs="Times New Roman"/>
              </w:rPr>
              <w:t xml:space="preserve">Склады </w:t>
            </w:r>
            <w:proofErr w:type="spellStart"/>
            <w:r w:rsidRPr="00883593">
              <w:rPr>
                <w:rFonts w:ascii="Times New Roman" w:hAnsi="Times New Roman" w:cs="Times New Roman"/>
              </w:rPr>
              <w:t>специализиро</w:t>
            </w:r>
            <w:proofErr w:type="spellEnd"/>
            <w:r w:rsidRPr="00883593">
              <w:rPr>
                <w:rFonts w:ascii="Times New Roman" w:hAnsi="Times New Roman" w:cs="Times New Roman"/>
              </w:rPr>
              <w:t xml:space="preserve">-ванные, на </w:t>
            </w:r>
            <w:proofErr w:type="spellStart"/>
            <w:r w:rsidRPr="00883593">
              <w:rPr>
                <w:rFonts w:ascii="Times New Roman" w:hAnsi="Times New Roman" w:cs="Times New Roman"/>
              </w:rPr>
              <w:t>тыс</w:t>
            </w:r>
            <w:proofErr w:type="gramStart"/>
            <w:r w:rsidRPr="00883593">
              <w:rPr>
                <w:rFonts w:ascii="Times New Roman" w:hAnsi="Times New Roman" w:cs="Times New Roman"/>
              </w:rPr>
              <w:t>.ч</w:t>
            </w:r>
            <w:proofErr w:type="gramEnd"/>
            <w:r w:rsidRPr="00883593">
              <w:rPr>
                <w:rFonts w:ascii="Times New Roman" w:hAnsi="Times New Roman" w:cs="Times New Roman"/>
              </w:rPr>
              <w:t>ел</w:t>
            </w:r>
            <w:proofErr w:type="spellEnd"/>
            <w:r w:rsidRPr="00883593">
              <w:rPr>
                <w:rFonts w:ascii="Times New Roman" w:hAnsi="Times New Roman" w:cs="Times New Roman"/>
              </w:rPr>
              <w:t>.:</w:t>
            </w: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pStyle w:val="ConsPlusNonformat"/>
              <w:widowControl/>
              <w:jc w:val="both"/>
              <w:rPr>
                <w:rFonts w:ascii="Times New Roman" w:hAnsi="Times New Roman" w:cs="Times New Roman"/>
              </w:rPr>
            </w:pPr>
            <w:proofErr w:type="gramStart"/>
            <w:r w:rsidRPr="00883593">
              <w:rPr>
                <w:rFonts w:ascii="Times New Roman" w:hAnsi="Times New Roman" w:cs="Times New Roman"/>
              </w:rPr>
              <w:t xml:space="preserve">Холодильники             распредели-тельные (для             хранения мяса мясных     </w:t>
            </w:r>
            <w:proofErr w:type="gramEnd"/>
          </w:p>
          <w:p w:rsidR="00F01329" w:rsidRPr="00883593" w:rsidRDefault="00F01329" w:rsidP="00F01329">
            <w:pPr>
              <w:pStyle w:val="ConsPlusNonformat"/>
              <w:widowControl/>
              <w:jc w:val="both"/>
              <w:rPr>
                <w:rFonts w:ascii="Times New Roman" w:hAnsi="Times New Roman" w:cs="Times New Roman"/>
              </w:rPr>
            </w:pPr>
            <w:r w:rsidRPr="00883593">
              <w:rPr>
                <w:rFonts w:ascii="Times New Roman" w:hAnsi="Times New Roman" w:cs="Times New Roman"/>
              </w:rPr>
              <w:t>продуктов</w:t>
            </w:r>
          </w:p>
          <w:p w:rsidR="00F01329" w:rsidRPr="00883593" w:rsidRDefault="00F01329" w:rsidP="00F01329">
            <w:pPr>
              <w:pStyle w:val="ConsPlusNonformat"/>
              <w:widowControl/>
              <w:jc w:val="both"/>
              <w:rPr>
                <w:rFonts w:ascii="Times New Roman" w:hAnsi="Times New Roman" w:cs="Times New Roman"/>
              </w:rPr>
            </w:pPr>
            <w:proofErr w:type="spellStart"/>
            <w:proofErr w:type="gramStart"/>
            <w:r w:rsidRPr="00883593">
              <w:rPr>
                <w:rFonts w:ascii="Times New Roman" w:hAnsi="Times New Roman" w:cs="Times New Roman"/>
              </w:rPr>
              <w:lastRenderedPageBreak/>
              <w:t>рыбопродук-тов</w:t>
            </w:r>
            <w:proofErr w:type="spellEnd"/>
            <w:proofErr w:type="gramEnd"/>
            <w:r w:rsidRPr="00883593">
              <w:rPr>
                <w:rFonts w:ascii="Times New Roman" w:hAnsi="Times New Roman" w:cs="Times New Roman"/>
              </w:rPr>
              <w:t xml:space="preserve">, масла,    </w:t>
            </w:r>
          </w:p>
          <w:p w:rsidR="00F01329" w:rsidRPr="00883593" w:rsidRDefault="00F01329" w:rsidP="00F01329">
            <w:pPr>
              <w:pStyle w:val="ConsPlusNonformat"/>
              <w:widowControl/>
              <w:jc w:val="both"/>
              <w:rPr>
                <w:rFonts w:ascii="Times New Roman" w:hAnsi="Times New Roman" w:cs="Times New Roman"/>
              </w:rPr>
            </w:pPr>
            <w:r w:rsidRPr="00883593">
              <w:rPr>
                <w:rFonts w:ascii="Times New Roman" w:hAnsi="Times New Roman" w:cs="Times New Roman"/>
              </w:rPr>
              <w:t xml:space="preserve">животного жира, молочных </w:t>
            </w:r>
          </w:p>
          <w:p w:rsidR="00F01329" w:rsidRPr="00883593" w:rsidRDefault="00F01329" w:rsidP="00F01329">
            <w:pPr>
              <w:widowControl w:val="0"/>
              <w:autoSpaceDE w:val="0"/>
              <w:autoSpaceDN w:val="0"/>
              <w:adjustRightInd w:val="0"/>
              <w:rPr>
                <w:rFonts w:ascii="Times New Roman" w:hAnsi="Times New Roman" w:cs="Times New Roman"/>
              </w:rPr>
            </w:pPr>
            <w:r w:rsidRPr="00883593">
              <w:rPr>
                <w:rFonts w:ascii="Times New Roman" w:hAnsi="Times New Roman" w:cs="Times New Roman"/>
              </w:rPr>
              <w:t xml:space="preserve">продуктов и яиц)         </w:t>
            </w:r>
          </w:p>
          <w:p w:rsidR="00F01329" w:rsidRPr="00883593" w:rsidRDefault="00F01329" w:rsidP="00F01329">
            <w:pPr>
              <w:pStyle w:val="ConsPlusNonformat"/>
              <w:widowControl/>
              <w:jc w:val="both"/>
              <w:rPr>
                <w:rFonts w:ascii="Times New Roman" w:hAnsi="Times New Roman" w:cs="Times New Roman"/>
              </w:rPr>
            </w:pPr>
            <w:proofErr w:type="spellStart"/>
            <w:r w:rsidRPr="00883593">
              <w:rPr>
                <w:rFonts w:ascii="Times New Roman" w:hAnsi="Times New Roman" w:cs="Times New Roman"/>
              </w:rPr>
              <w:t>Фруктохранилища</w:t>
            </w:r>
            <w:proofErr w:type="spellEnd"/>
            <w:r w:rsidRPr="00883593">
              <w:rPr>
                <w:rFonts w:ascii="Times New Roman" w:hAnsi="Times New Roman" w:cs="Times New Roman"/>
              </w:rPr>
              <w:t xml:space="preserve">,         </w:t>
            </w:r>
          </w:p>
          <w:p w:rsidR="00F01329" w:rsidRPr="00883593" w:rsidRDefault="00F01329" w:rsidP="00F01329">
            <w:pPr>
              <w:pStyle w:val="ConsPlusNonformat"/>
              <w:widowControl/>
              <w:jc w:val="both"/>
              <w:rPr>
                <w:rFonts w:ascii="Times New Roman" w:hAnsi="Times New Roman" w:cs="Times New Roman"/>
              </w:rPr>
            </w:pPr>
            <w:proofErr w:type="spellStart"/>
            <w:proofErr w:type="gramStart"/>
            <w:r w:rsidRPr="00883593">
              <w:rPr>
                <w:rFonts w:ascii="Times New Roman" w:hAnsi="Times New Roman" w:cs="Times New Roman"/>
              </w:rPr>
              <w:t>Овощехрани-лища</w:t>
            </w:r>
            <w:proofErr w:type="spellEnd"/>
            <w:proofErr w:type="gramEnd"/>
            <w:r w:rsidRPr="00883593">
              <w:rPr>
                <w:rFonts w:ascii="Times New Roman" w:hAnsi="Times New Roman" w:cs="Times New Roman"/>
              </w:rPr>
              <w:t xml:space="preserve">,          </w:t>
            </w:r>
          </w:p>
          <w:p w:rsidR="00F01329" w:rsidRPr="00883593" w:rsidRDefault="00F01329" w:rsidP="00F01329">
            <w:pPr>
              <w:widowControl w:val="0"/>
              <w:autoSpaceDE w:val="0"/>
              <w:autoSpaceDN w:val="0"/>
              <w:adjustRightInd w:val="0"/>
              <w:spacing w:after="0"/>
              <w:rPr>
                <w:rFonts w:ascii="Times New Roman" w:hAnsi="Times New Roman" w:cs="Times New Roman"/>
              </w:rPr>
            </w:pPr>
            <w:proofErr w:type="gramStart"/>
            <w:r w:rsidRPr="00883593">
              <w:rPr>
                <w:rFonts w:ascii="Times New Roman" w:hAnsi="Times New Roman" w:cs="Times New Roman"/>
              </w:rPr>
              <w:t>Картофеле-хранилища</w:t>
            </w:r>
            <w:proofErr w:type="gramEnd"/>
            <w:r w:rsidRPr="00883593">
              <w:rPr>
                <w:rFonts w:ascii="Times New Roman" w:hAnsi="Times New Roman" w:cs="Times New Roman"/>
              </w:rPr>
              <w:t xml:space="preserve">       </w:t>
            </w:r>
          </w:p>
        </w:tc>
        <w:tc>
          <w:tcPr>
            <w:tcW w:w="1436" w:type="dxa"/>
            <w:gridSpan w:val="2"/>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lastRenderedPageBreak/>
              <w:t xml:space="preserve">Площадь складов,   </w:t>
            </w:r>
            <w:r w:rsidRPr="00883593">
              <w:rPr>
                <w:rFonts w:ascii="Times New Roman" w:hAnsi="Times New Roman" w:cs="Times New Roman"/>
              </w:rPr>
              <w:br/>
              <w:t xml:space="preserve">кв. м       </w:t>
            </w:r>
          </w:p>
        </w:tc>
        <w:tc>
          <w:tcPr>
            <w:tcW w:w="1575" w:type="dxa"/>
            <w:gridSpan w:val="3"/>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t xml:space="preserve">Размеры земельных    </w:t>
            </w:r>
            <w:r w:rsidRPr="00883593">
              <w:rPr>
                <w:rFonts w:ascii="Times New Roman" w:hAnsi="Times New Roman" w:cs="Times New Roman"/>
              </w:rPr>
              <w:br/>
              <w:t xml:space="preserve">участков, кв. м     </w:t>
            </w:r>
          </w:p>
        </w:tc>
      </w:tr>
      <w:tr w:rsidR="00F01329" w:rsidRPr="00883593" w:rsidTr="00F01329">
        <w:trPr>
          <w:trHeight w:val="552"/>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652" w:type="dxa"/>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t xml:space="preserve">для    </w:t>
            </w:r>
            <w:r w:rsidRPr="00883593">
              <w:rPr>
                <w:rFonts w:ascii="Times New Roman" w:hAnsi="Times New Roman" w:cs="Times New Roman"/>
              </w:rPr>
              <w:br/>
              <w:t>гор</w:t>
            </w:r>
            <w:proofErr w:type="gramStart"/>
            <w:r w:rsidRPr="00883593">
              <w:rPr>
                <w:rFonts w:ascii="Times New Roman" w:hAnsi="Times New Roman" w:cs="Times New Roman"/>
              </w:rPr>
              <w:t>.</w:t>
            </w:r>
            <w:proofErr w:type="gramEnd"/>
            <w:r w:rsidRPr="00883593">
              <w:rPr>
                <w:rFonts w:ascii="Times New Roman" w:hAnsi="Times New Roman" w:cs="Times New Roman"/>
              </w:rPr>
              <w:t xml:space="preserve"> </w:t>
            </w:r>
            <w:r w:rsidRPr="00883593">
              <w:rPr>
                <w:rFonts w:ascii="Times New Roman" w:hAnsi="Times New Roman" w:cs="Times New Roman"/>
              </w:rPr>
              <w:br/>
            </w:r>
            <w:proofErr w:type="gramStart"/>
            <w:r w:rsidRPr="00883593">
              <w:rPr>
                <w:rFonts w:ascii="Times New Roman" w:hAnsi="Times New Roman" w:cs="Times New Roman"/>
              </w:rPr>
              <w:t>н</w:t>
            </w:r>
            <w:proofErr w:type="gramEnd"/>
            <w:r w:rsidRPr="00883593">
              <w:rPr>
                <w:rFonts w:ascii="Times New Roman" w:hAnsi="Times New Roman" w:cs="Times New Roman"/>
              </w:rPr>
              <w:t>аселенных</w:t>
            </w:r>
            <w:r w:rsidRPr="00883593">
              <w:rPr>
                <w:rFonts w:ascii="Times New Roman" w:hAnsi="Times New Roman" w:cs="Times New Roman"/>
              </w:rPr>
              <w:br/>
              <w:t xml:space="preserve">пунктов  </w:t>
            </w:r>
          </w:p>
        </w:tc>
        <w:tc>
          <w:tcPr>
            <w:tcW w:w="784" w:type="dxa"/>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t xml:space="preserve">для    </w:t>
            </w:r>
            <w:r w:rsidRPr="00883593">
              <w:rPr>
                <w:rFonts w:ascii="Times New Roman" w:hAnsi="Times New Roman" w:cs="Times New Roman"/>
              </w:rPr>
              <w:br/>
              <w:t>сель</w:t>
            </w:r>
            <w:proofErr w:type="gramStart"/>
            <w:r w:rsidRPr="00883593">
              <w:rPr>
                <w:rFonts w:ascii="Times New Roman" w:hAnsi="Times New Roman" w:cs="Times New Roman"/>
              </w:rPr>
              <w:t>.</w:t>
            </w:r>
            <w:proofErr w:type="gramEnd"/>
            <w:r w:rsidRPr="00883593">
              <w:rPr>
                <w:rFonts w:ascii="Times New Roman" w:hAnsi="Times New Roman" w:cs="Times New Roman"/>
              </w:rPr>
              <w:br/>
            </w:r>
            <w:proofErr w:type="gramStart"/>
            <w:r w:rsidRPr="00883593">
              <w:rPr>
                <w:rFonts w:ascii="Times New Roman" w:hAnsi="Times New Roman" w:cs="Times New Roman"/>
              </w:rPr>
              <w:t>н</w:t>
            </w:r>
            <w:proofErr w:type="gramEnd"/>
            <w:r w:rsidRPr="00883593">
              <w:rPr>
                <w:rFonts w:ascii="Times New Roman" w:hAnsi="Times New Roman" w:cs="Times New Roman"/>
              </w:rPr>
              <w:t>аселенных</w:t>
            </w:r>
            <w:r w:rsidRPr="00883593">
              <w:rPr>
                <w:rFonts w:ascii="Times New Roman" w:hAnsi="Times New Roman" w:cs="Times New Roman"/>
              </w:rPr>
              <w:br/>
              <w:t xml:space="preserve">пунктов  </w:t>
            </w:r>
          </w:p>
        </w:tc>
        <w:tc>
          <w:tcPr>
            <w:tcW w:w="784" w:type="dxa"/>
            <w:gridSpan w:val="2"/>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t xml:space="preserve">для     </w:t>
            </w:r>
            <w:r w:rsidRPr="00883593">
              <w:rPr>
                <w:rFonts w:ascii="Times New Roman" w:hAnsi="Times New Roman" w:cs="Times New Roman"/>
              </w:rPr>
              <w:br/>
              <w:t>гор</w:t>
            </w:r>
            <w:proofErr w:type="gramStart"/>
            <w:r w:rsidRPr="00883593">
              <w:rPr>
                <w:rFonts w:ascii="Times New Roman" w:hAnsi="Times New Roman" w:cs="Times New Roman"/>
              </w:rPr>
              <w:t>.</w:t>
            </w:r>
            <w:proofErr w:type="gramEnd"/>
            <w:r w:rsidRPr="00883593">
              <w:rPr>
                <w:rFonts w:ascii="Times New Roman" w:hAnsi="Times New Roman" w:cs="Times New Roman"/>
              </w:rPr>
              <w:t xml:space="preserve"> </w:t>
            </w:r>
            <w:r w:rsidRPr="00883593">
              <w:rPr>
                <w:rFonts w:ascii="Times New Roman" w:hAnsi="Times New Roman" w:cs="Times New Roman"/>
              </w:rPr>
              <w:br/>
            </w:r>
            <w:proofErr w:type="gramStart"/>
            <w:r w:rsidRPr="00883593">
              <w:rPr>
                <w:rFonts w:ascii="Times New Roman" w:hAnsi="Times New Roman" w:cs="Times New Roman"/>
              </w:rPr>
              <w:t>н</w:t>
            </w:r>
            <w:proofErr w:type="gramEnd"/>
            <w:r w:rsidRPr="00883593">
              <w:rPr>
                <w:rFonts w:ascii="Times New Roman" w:hAnsi="Times New Roman" w:cs="Times New Roman"/>
              </w:rPr>
              <w:t xml:space="preserve">аселенных  </w:t>
            </w:r>
            <w:r w:rsidRPr="00883593">
              <w:rPr>
                <w:rFonts w:ascii="Times New Roman" w:hAnsi="Times New Roman" w:cs="Times New Roman"/>
              </w:rPr>
              <w:br/>
              <w:t xml:space="preserve">пунктов   </w:t>
            </w:r>
          </w:p>
        </w:tc>
        <w:tc>
          <w:tcPr>
            <w:tcW w:w="791" w:type="dxa"/>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t xml:space="preserve">для    </w:t>
            </w:r>
            <w:r w:rsidRPr="00883593">
              <w:rPr>
                <w:rFonts w:ascii="Times New Roman" w:hAnsi="Times New Roman" w:cs="Times New Roman"/>
              </w:rPr>
              <w:br/>
              <w:t>сель</w:t>
            </w:r>
            <w:proofErr w:type="gramStart"/>
            <w:r w:rsidRPr="00883593">
              <w:rPr>
                <w:rFonts w:ascii="Times New Roman" w:hAnsi="Times New Roman" w:cs="Times New Roman"/>
              </w:rPr>
              <w:t>.</w:t>
            </w:r>
            <w:proofErr w:type="gramEnd"/>
            <w:r w:rsidRPr="00883593">
              <w:rPr>
                <w:rFonts w:ascii="Times New Roman" w:hAnsi="Times New Roman" w:cs="Times New Roman"/>
              </w:rPr>
              <w:br/>
            </w:r>
            <w:proofErr w:type="gramStart"/>
            <w:r w:rsidRPr="00883593">
              <w:rPr>
                <w:rFonts w:ascii="Times New Roman" w:hAnsi="Times New Roman" w:cs="Times New Roman"/>
              </w:rPr>
              <w:t>н</w:t>
            </w:r>
            <w:proofErr w:type="gramEnd"/>
            <w:r w:rsidRPr="00883593">
              <w:rPr>
                <w:rFonts w:ascii="Times New Roman" w:hAnsi="Times New Roman" w:cs="Times New Roman"/>
              </w:rPr>
              <w:t>аселенных</w:t>
            </w:r>
            <w:r w:rsidRPr="00883593">
              <w:rPr>
                <w:rFonts w:ascii="Times New Roman" w:hAnsi="Times New Roman" w:cs="Times New Roman"/>
              </w:rPr>
              <w:br/>
              <w:t xml:space="preserve">пунктов  </w:t>
            </w:r>
          </w:p>
        </w:tc>
      </w:tr>
      <w:tr w:rsidR="00F01329" w:rsidRPr="00883593" w:rsidTr="00F01329">
        <w:trPr>
          <w:trHeight w:val="1035"/>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65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77</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217</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27</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17</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54</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57</w:t>
            </w:r>
          </w:p>
        </w:tc>
        <w:tc>
          <w:tcPr>
            <w:tcW w:w="78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19</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193</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90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784"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310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740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190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1300</w:t>
            </w:r>
          </w:p>
        </w:tc>
        <w:tc>
          <w:tcPr>
            <w:tcW w:w="79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60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580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25</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380</w:t>
            </w:r>
          </w:p>
        </w:tc>
      </w:tr>
      <w:tr w:rsidR="00F01329" w:rsidRPr="00883593" w:rsidTr="00F01329">
        <w:trPr>
          <w:trHeight w:val="1035"/>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46" w:type="dxa"/>
            <w:shd w:val="clear" w:color="auto" w:fill="auto"/>
          </w:tcPr>
          <w:p w:rsidR="00F01329" w:rsidRPr="00883593" w:rsidRDefault="00F01329" w:rsidP="00F01329">
            <w:pPr>
              <w:widowControl w:val="0"/>
              <w:autoSpaceDE w:val="0"/>
              <w:autoSpaceDN w:val="0"/>
              <w:adjustRightInd w:val="0"/>
              <w:rPr>
                <w:rFonts w:ascii="Times New Roman" w:hAnsi="Times New Roman" w:cs="Times New Roman"/>
              </w:rPr>
            </w:pPr>
            <w:r w:rsidRPr="00883593">
              <w:rPr>
                <w:rFonts w:ascii="Times New Roman" w:hAnsi="Times New Roman" w:cs="Times New Roman"/>
              </w:rPr>
              <w:t>Склады строит</w:t>
            </w:r>
            <w:proofErr w:type="gramStart"/>
            <w:r w:rsidRPr="00883593">
              <w:rPr>
                <w:rFonts w:ascii="Times New Roman" w:hAnsi="Times New Roman" w:cs="Times New Roman"/>
              </w:rPr>
              <w:t>.</w:t>
            </w:r>
            <w:proofErr w:type="gramEnd"/>
            <w:r w:rsidRPr="00883593">
              <w:rPr>
                <w:rFonts w:ascii="Times New Roman" w:hAnsi="Times New Roman" w:cs="Times New Roman"/>
              </w:rPr>
              <w:t xml:space="preserve"> </w:t>
            </w:r>
            <w:proofErr w:type="gramStart"/>
            <w:r w:rsidRPr="00883593">
              <w:rPr>
                <w:rFonts w:ascii="Times New Roman" w:hAnsi="Times New Roman" w:cs="Times New Roman"/>
              </w:rPr>
              <w:t>м</w:t>
            </w:r>
            <w:proofErr w:type="gramEnd"/>
            <w:r w:rsidRPr="00883593">
              <w:rPr>
                <w:rFonts w:ascii="Times New Roman" w:hAnsi="Times New Roman" w:cs="Times New Roman"/>
              </w:rPr>
              <w:t>атериалов (потребительские)</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hAnsi="Times New Roman" w:cs="Times New Roman"/>
              </w:rPr>
              <w:t>Склады твердого топлива</w:t>
            </w:r>
          </w:p>
        </w:tc>
        <w:tc>
          <w:tcPr>
            <w:tcW w:w="3011" w:type="dxa"/>
            <w:gridSpan w:val="5"/>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300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300</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gridSpan w:val="5"/>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Автомобильным транспортом</w:t>
            </w:r>
          </w:p>
        </w:tc>
      </w:tr>
      <w:tr w:rsidR="00F01329" w:rsidRPr="00883593" w:rsidTr="00F01329">
        <w:trPr>
          <w:trHeight w:val="20"/>
          <w:jc w:val="center"/>
        </w:trPr>
        <w:tc>
          <w:tcPr>
            <w:tcW w:w="9994" w:type="dxa"/>
            <w:gridSpan w:val="10"/>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Территории коммунально-складских зон предназначены для размещения:</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сооружений инженерной инфраструктуры;</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предприятий коммунального, транспортного и бытового обслуживания населения;</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складских сооружений - </w:t>
            </w:r>
            <w:proofErr w:type="spellStart"/>
            <w:r w:rsidRPr="00883593">
              <w:rPr>
                <w:rFonts w:ascii="Times New Roman" w:hAnsi="Times New Roman" w:cs="Times New Roman"/>
              </w:rPr>
              <w:t>общетоварные</w:t>
            </w:r>
            <w:proofErr w:type="spellEnd"/>
            <w:r w:rsidRPr="00883593">
              <w:rPr>
                <w:rFonts w:ascii="Times New Roman" w:hAnsi="Times New Roman" w:cs="Times New Roman"/>
              </w:rPr>
              <w:t>, специализированные склады;</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предприятий оптовой и мелкооптовой торговли, предприятий пищевой промышленности.</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 xml:space="preserve">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w:t>
            </w:r>
            <w:r w:rsidRPr="00883593">
              <w:rPr>
                <w:rFonts w:ascii="Times New Roman" w:hAnsi="Times New Roman" w:cs="Times New Roman"/>
              </w:rPr>
              <w:lastRenderedPageBreak/>
              <w:t>противопожарных и специальных норм.</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При размещении </w:t>
            </w:r>
            <w:proofErr w:type="spellStart"/>
            <w:r w:rsidRPr="00883593">
              <w:rPr>
                <w:rFonts w:ascii="Times New Roman" w:hAnsi="Times New Roman" w:cs="Times New Roman"/>
              </w:rPr>
              <w:t>общетоварных</w:t>
            </w:r>
            <w:proofErr w:type="spellEnd"/>
            <w:r w:rsidRPr="00883593">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При преимущественном хранении товарных запасов в </w:t>
            </w:r>
            <w:proofErr w:type="spellStart"/>
            <w:r w:rsidRPr="00883593">
              <w:rPr>
                <w:rFonts w:ascii="Times New Roman" w:hAnsi="Times New Roman" w:cs="Times New Roman"/>
              </w:rPr>
              <w:t>сельских</w:t>
            </w:r>
            <w:r w:rsidR="00CB0E01">
              <w:rPr>
                <w:rFonts w:ascii="Times New Roman" w:hAnsi="Times New Roman" w:cs="Times New Roman"/>
              </w:rPr>
              <w:t>муниципального</w:t>
            </w:r>
            <w:proofErr w:type="spellEnd"/>
            <w:r w:rsidR="00CB0E01">
              <w:rPr>
                <w:rFonts w:ascii="Times New Roman" w:hAnsi="Times New Roman" w:cs="Times New Roman"/>
              </w:rPr>
              <w:t xml:space="preserve"> образования</w:t>
            </w:r>
            <w:r w:rsidRPr="00883593">
              <w:rPr>
                <w:rFonts w:ascii="Times New Roman" w:hAnsi="Times New Roman" w:cs="Times New Roman"/>
              </w:rPr>
              <w:t>х площадь складов и размеры земельных участков в них могут быть увеличены с одновременным уменьшением этих показателей в городах.</w:t>
            </w:r>
          </w:p>
        </w:tc>
      </w:tr>
    </w:tbl>
    <w:p w:rsidR="00F01329" w:rsidRPr="00883593" w:rsidRDefault="00F01329" w:rsidP="00F01329"/>
    <w:p w:rsidR="00F01329" w:rsidRPr="00883593" w:rsidRDefault="00F01329" w:rsidP="00F01329"/>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F01329" w:rsidRPr="00883593" w:rsidTr="00F01329">
        <w:trPr>
          <w:gridAfter w:val="1"/>
          <w:wAfter w:w="52" w:type="dxa"/>
          <w:trHeight w:val="20"/>
          <w:jc w:val="center"/>
        </w:trPr>
        <w:tc>
          <w:tcPr>
            <w:tcW w:w="9976" w:type="dxa"/>
            <w:gridSpan w:val="15"/>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bookmarkStart w:id="2" w:name="Par5972"/>
            <w:bookmarkEnd w:id="2"/>
            <w:r w:rsidRPr="00883593">
              <w:rPr>
                <w:rFonts w:ascii="Times New Roman" w:eastAsia="Times New Roman" w:hAnsi="Times New Roman" w:cs="Times New Roman"/>
                <w:b/>
              </w:rPr>
              <w:t>1.7.5</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жилищного строительства на </w:t>
            </w:r>
            <w:proofErr w:type="spellStart"/>
            <w:r w:rsidRPr="00883593">
              <w:rPr>
                <w:rFonts w:ascii="Times New Roman" w:eastAsia="Times New Roman" w:hAnsi="Times New Roman" w:cs="Times New Roman"/>
                <w:b/>
              </w:rPr>
              <w:t>территории</w:t>
            </w:r>
            <w:r w:rsidR="00CB0E01">
              <w:rPr>
                <w:rFonts w:ascii="Times New Roman" w:eastAsia="Times New Roman" w:hAnsi="Times New Roman" w:cs="Times New Roman"/>
                <w:b/>
              </w:rPr>
              <w:t>муниципального</w:t>
            </w:r>
            <w:proofErr w:type="spellEnd"/>
            <w:r w:rsidR="00CB0E01">
              <w:rPr>
                <w:rFonts w:ascii="Times New Roman" w:eastAsia="Times New Roman" w:hAnsi="Times New Roman" w:cs="Times New Roman"/>
                <w:b/>
              </w:rPr>
              <w:t xml:space="preserve"> образования</w:t>
            </w:r>
          </w:p>
        </w:tc>
      </w:tr>
      <w:tr w:rsidR="00F01329" w:rsidRPr="00883593" w:rsidTr="00F01329">
        <w:trPr>
          <w:gridAfter w:val="1"/>
          <w:wAfter w:w="52" w:type="dxa"/>
          <w:trHeight w:val="20"/>
          <w:jc w:val="center"/>
        </w:trPr>
        <w:tc>
          <w:tcPr>
            <w:tcW w:w="763" w:type="dxa"/>
            <w:vMerge w:val="restart"/>
          </w:tcPr>
          <w:p w:rsidR="00F01329" w:rsidRPr="00883593" w:rsidRDefault="00F01329" w:rsidP="00F01329">
            <w:pPr>
              <w:widowControl w:val="0"/>
              <w:autoSpaceDE w:val="0"/>
              <w:autoSpaceDN w:val="0"/>
              <w:adjustRightInd w:val="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1.7.5.1</w:t>
            </w:r>
          </w:p>
        </w:tc>
        <w:tc>
          <w:tcPr>
            <w:tcW w:w="1249"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Жилой квартал</w:t>
            </w:r>
          </w:p>
        </w:tc>
        <w:tc>
          <w:tcPr>
            <w:tcW w:w="1852"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Расчетные показатели минимально допустимого уровня обеспеченности</w:t>
            </w:r>
          </w:p>
        </w:tc>
        <w:tc>
          <w:tcPr>
            <w:tcW w:w="1573"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54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Средняя жилищная обеспеченность,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/чел.</w:t>
            </w:r>
          </w:p>
        </w:tc>
        <w:tc>
          <w:tcPr>
            <w:tcW w:w="2993" w:type="dxa"/>
            <w:gridSpan w:val="6"/>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24</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gridSpan w:val="2"/>
            <w:vMerge w:val="restart"/>
            <w:shd w:val="clear" w:color="auto" w:fill="auto"/>
          </w:tcPr>
          <w:p w:rsidR="00F01329" w:rsidRPr="00883593" w:rsidRDefault="00F01329" w:rsidP="00F01329">
            <w:pPr>
              <w:widowControl w:val="0"/>
              <w:autoSpaceDE w:val="0"/>
              <w:autoSpaceDN w:val="0"/>
              <w:adjustRightInd w:val="0"/>
              <w:spacing w:after="0"/>
              <w:ind w:left="-122" w:right="-108"/>
              <w:rPr>
                <w:rFonts w:ascii="Times New Roman" w:eastAsia="Times New Roman" w:hAnsi="Times New Roman" w:cs="Times New Roman"/>
              </w:rPr>
            </w:pPr>
            <w:r w:rsidRPr="00883593">
              <w:rPr>
                <w:rFonts w:ascii="Times New Roman" w:eastAsia="Times New Roman" w:hAnsi="Times New Roman" w:cs="Times New Roman"/>
              </w:rPr>
              <w:t xml:space="preserve">Средняя жилищная обеспеченность для многоквартирных жилых домов,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площади жилых помещений на человека в зависимости от уровня комфортности жилья</w:t>
            </w:r>
          </w:p>
        </w:tc>
        <w:tc>
          <w:tcPr>
            <w:tcW w:w="155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roofErr w:type="spellStart"/>
            <w:r w:rsidRPr="00883593">
              <w:rPr>
                <w:rFonts w:ascii="Times New Roman" w:eastAsia="Times New Roman" w:hAnsi="Times New Roman" w:cs="Times New Roman"/>
              </w:rPr>
              <w:t>высококомфортное</w:t>
            </w:r>
            <w:proofErr w:type="spellEnd"/>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40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комфортное</w:t>
            </w:r>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30 до 40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массовое</w:t>
            </w:r>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24 до 30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максимальной плотности объекта</w:t>
            </w:r>
          </w:p>
        </w:tc>
        <w:tc>
          <w:tcPr>
            <w:tcW w:w="1546" w:type="dxa"/>
            <w:gridSpan w:val="2"/>
            <w:vMerge w:val="restart"/>
            <w:shd w:val="clear" w:color="auto" w:fill="auto"/>
          </w:tcPr>
          <w:p w:rsidR="00F01329" w:rsidRPr="00883593" w:rsidRDefault="00F01329" w:rsidP="00F01329">
            <w:pPr>
              <w:widowControl w:val="0"/>
              <w:autoSpaceDE w:val="0"/>
              <w:autoSpaceDN w:val="0"/>
              <w:adjustRightInd w:val="0"/>
              <w:ind w:right="-99"/>
              <w:rPr>
                <w:rFonts w:ascii="Times New Roman" w:eastAsia="Times New Roman" w:hAnsi="Times New Roman" w:cs="Times New Roman"/>
              </w:rPr>
            </w:pPr>
            <w:r w:rsidRPr="00883593">
              <w:rPr>
                <w:rFonts w:ascii="Times New Roman" w:eastAsia="Times New Roman" w:hAnsi="Times New Roman" w:cs="Times New Roman"/>
              </w:rPr>
              <w:t>Плотность населения в границах квартала, чел./</w:t>
            </w:r>
            <w:proofErr w:type="gramStart"/>
            <w:r w:rsidRPr="00883593">
              <w:rPr>
                <w:rFonts w:ascii="Times New Roman" w:eastAsia="Times New Roman" w:hAnsi="Times New Roman" w:cs="Times New Roman"/>
              </w:rPr>
              <w:t>га</w:t>
            </w:r>
            <w:proofErr w:type="gramEnd"/>
          </w:p>
        </w:tc>
        <w:tc>
          <w:tcPr>
            <w:tcW w:w="1550" w:type="dxa"/>
            <w:gridSpan w:val="3"/>
            <w:shd w:val="clear" w:color="auto" w:fill="auto"/>
          </w:tcPr>
          <w:p w:rsidR="00F01329" w:rsidRPr="00883593" w:rsidRDefault="00F01329" w:rsidP="00F01329">
            <w:pPr>
              <w:widowControl w:val="0"/>
              <w:autoSpaceDE w:val="0"/>
              <w:autoSpaceDN w:val="0"/>
              <w:adjustRightInd w:val="0"/>
              <w:ind w:right="-108"/>
              <w:rPr>
                <w:rFonts w:ascii="Times New Roman" w:eastAsia="Times New Roman" w:hAnsi="Times New Roman" w:cs="Times New Roman"/>
              </w:rPr>
            </w:pPr>
            <w:r w:rsidRPr="00883593">
              <w:rPr>
                <w:rFonts w:ascii="Times New Roman" w:eastAsia="Times New Roman" w:hAnsi="Times New Roman" w:cs="Times New Roman"/>
              </w:rPr>
              <w:t>тип застройки</w:t>
            </w:r>
          </w:p>
        </w:tc>
        <w:tc>
          <w:tcPr>
            <w:tcW w:w="1443"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расчетная плотность населения, чел./</w:t>
            </w:r>
            <w:proofErr w:type="gramStart"/>
            <w:r w:rsidRPr="00883593">
              <w:rPr>
                <w:rFonts w:ascii="Times New Roman" w:eastAsia="Times New Roman" w:hAnsi="Times New Roman" w:cs="Times New Roman"/>
              </w:rPr>
              <w:t>га</w:t>
            </w:r>
            <w:proofErr w:type="gramEnd"/>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ind w:right="-108"/>
              <w:rPr>
                <w:rFonts w:ascii="Times New Roman" w:eastAsia="Times New Roman" w:hAnsi="Times New Roman" w:cs="Times New Roman"/>
              </w:rPr>
            </w:pPr>
            <w:r w:rsidRPr="00883593">
              <w:rPr>
                <w:rFonts w:ascii="Times New Roman" w:eastAsia="Times New Roman" w:hAnsi="Times New Roman" w:cs="Times New Roman"/>
              </w:rPr>
              <w:t>блокированная</w:t>
            </w:r>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250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ind w:right="-114"/>
              <w:rPr>
                <w:rFonts w:ascii="Times New Roman" w:eastAsia="Times New Roman" w:hAnsi="Times New Roman" w:cs="Times New Roman"/>
              </w:rPr>
            </w:pPr>
            <w:r w:rsidRPr="00883593">
              <w:rPr>
                <w:rFonts w:ascii="Times New Roman" w:eastAsia="Times New Roman" w:hAnsi="Times New Roman" w:cs="Times New Roman"/>
              </w:rPr>
              <w:t>малоэтажная застройка</w:t>
            </w:r>
          </w:p>
        </w:tc>
        <w:tc>
          <w:tcPr>
            <w:tcW w:w="1443"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250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25"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2993" w:type="dxa"/>
            <w:gridSpan w:val="6"/>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gridAfter w:val="1"/>
          <w:wAfter w:w="52" w:type="dxa"/>
          <w:trHeight w:val="20"/>
          <w:jc w:val="center"/>
        </w:trPr>
        <w:tc>
          <w:tcPr>
            <w:tcW w:w="9976" w:type="dxa"/>
            <w:gridSpan w:val="15"/>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before="240"/>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 xml:space="preserve">1. Показатель приведен с учетом средней расчетной жилищной обеспеченности 24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/чел. в многоквартирной жилой застройке.</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 xml:space="preserve">3. Размеры земельных участков индивидуальной жилой застройки, </w:t>
            </w:r>
            <w:proofErr w:type="spellStart"/>
            <w:r w:rsidRPr="00883593">
              <w:rPr>
                <w:rFonts w:ascii="Times New Roman" w:eastAsia="Times New Roman" w:hAnsi="Times New Roman" w:cs="Times New Roman"/>
              </w:rPr>
              <w:t>приквартирных</w:t>
            </w:r>
            <w:proofErr w:type="spellEnd"/>
            <w:r w:rsidRPr="00883593">
              <w:rPr>
                <w:rFonts w:ascii="Times New Roman" w:eastAsia="Times New Roman" w:hAnsi="Times New Roman" w:cs="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F01329" w:rsidRPr="00883593" w:rsidRDefault="00F01329" w:rsidP="00F01329">
            <w:pPr>
              <w:widowControl w:val="0"/>
              <w:autoSpaceDE w:val="0"/>
              <w:autoSpaceDN w:val="0"/>
              <w:adjustRightInd w:val="0"/>
              <w:spacing w:before="240"/>
              <w:jc w:val="both"/>
              <w:rPr>
                <w:rFonts w:ascii="Times New Roman" w:eastAsia="Times New Roman" w:hAnsi="Times New Roman" w:cs="Times New Roman"/>
              </w:rPr>
            </w:pPr>
            <w:r w:rsidRPr="00883593">
              <w:rPr>
                <w:rFonts w:ascii="Times New Roman" w:eastAsia="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F01329" w:rsidRPr="00883593" w:rsidTr="00F01329">
        <w:trPr>
          <w:gridAfter w:val="1"/>
          <w:wAfter w:w="52" w:type="dxa"/>
          <w:trHeight w:val="20"/>
          <w:jc w:val="center"/>
        </w:trPr>
        <w:tc>
          <w:tcPr>
            <w:tcW w:w="763" w:type="dxa"/>
            <w:vMerge w:val="restart"/>
          </w:tcPr>
          <w:p w:rsidR="00F01329" w:rsidRPr="00883593" w:rsidRDefault="00F01329" w:rsidP="00F01329">
            <w:pPr>
              <w:widowControl w:val="0"/>
              <w:autoSpaceDE w:val="0"/>
              <w:autoSpaceDN w:val="0"/>
              <w:adjustRightInd w:val="0"/>
              <w:spacing w:after="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1.7.5.2</w:t>
            </w:r>
          </w:p>
        </w:tc>
        <w:tc>
          <w:tcPr>
            <w:tcW w:w="1249" w:type="dxa"/>
            <w:gridSpan w:val="2"/>
            <w:vMerge w:val="restart"/>
            <w:shd w:val="clear" w:color="auto" w:fill="auto"/>
          </w:tcPr>
          <w:p w:rsidR="00F01329" w:rsidRPr="00883593" w:rsidRDefault="00F01329" w:rsidP="00F01329">
            <w:pPr>
              <w:widowControl w:val="0"/>
              <w:autoSpaceDE w:val="0"/>
              <w:autoSpaceDN w:val="0"/>
              <w:adjustRightInd w:val="0"/>
              <w:ind w:left="-125" w:right="-93"/>
              <w:rPr>
                <w:rFonts w:ascii="Times New Roman" w:eastAsia="Times New Roman" w:hAnsi="Times New Roman" w:cs="Times New Roman"/>
              </w:rPr>
            </w:pPr>
            <w:r w:rsidRPr="00883593">
              <w:rPr>
                <w:rFonts w:ascii="Times New Roman" w:eastAsia="Times New Roman" w:hAnsi="Times New Roman" w:cs="Times New Roman"/>
              </w:rPr>
              <w:t xml:space="preserve">Площадки общего пользования различного </w:t>
            </w:r>
            <w:proofErr w:type="spellStart"/>
            <w:proofErr w:type="gramStart"/>
            <w:r w:rsidRPr="00883593">
              <w:rPr>
                <w:rFonts w:ascii="Times New Roman" w:eastAsia="Times New Roman" w:hAnsi="Times New Roman" w:cs="Times New Roman"/>
              </w:rPr>
              <w:t>функциона-льного</w:t>
            </w:r>
            <w:proofErr w:type="spellEnd"/>
            <w:proofErr w:type="gramEnd"/>
            <w:r w:rsidRPr="00883593">
              <w:rPr>
                <w:rFonts w:ascii="Times New Roman" w:eastAsia="Times New Roman" w:hAnsi="Times New Roman" w:cs="Times New Roman"/>
              </w:rPr>
              <w:t xml:space="preserve"> назначения</w:t>
            </w:r>
          </w:p>
        </w:tc>
        <w:tc>
          <w:tcPr>
            <w:tcW w:w="1852" w:type="dxa"/>
            <w:gridSpan w:val="2"/>
            <w:vMerge w:val="restart"/>
            <w:shd w:val="clear" w:color="auto" w:fill="auto"/>
          </w:tcPr>
          <w:p w:rsidR="00F01329" w:rsidRPr="00883593" w:rsidRDefault="00F01329" w:rsidP="00F01329">
            <w:pPr>
              <w:widowControl w:val="0"/>
              <w:autoSpaceDE w:val="0"/>
              <w:autoSpaceDN w:val="0"/>
              <w:adjustRightInd w:val="0"/>
              <w:ind w:right="-108"/>
              <w:rPr>
                <w:rFonts w:ascii="Times New Roman" w:eastAsia="Times New Roman" w:hAnsi="Times New Roman" w:cs="Times New Roman"/>
              </w:rPr>
            </w:pPr>
            <w:r w:rsidRPr="00883593">
              <w:rPr>
                <w:rFonts w:ascii="Times New Roman" w:eastAsia="Times New Roman" w:hAnsi="Times New Roman" w:cs="Times New Roman"/>
              </w:rPr>
              <w:t>Расчетные показатели минимально допустимого уровня обеспеченности</w:t>
            </w:r>
          </w:p>
        </w:tc>
        <w:tc>
          <w:tcPr>
            <w:tcW w:w="1573" w:type="dxa"/>
            <w:gridSpan w:val="2"/>
            <w:shd w:val="clear" w:color="auto" w:fill="auto"/>
          </w:tcPr>
          <w:p w:rsidR="00F01329" w:rsidRPr="00883593" w:rsidRDefault="00F01329" w:rsidP="00F01329">
            <w:pPr>
              <w:widowControl w:val="0"/>
              <w:autoSpaceDE w:val="0"/>
              <w:autoSpaceDN w:val="0"/>
              <w:adjustRightInd w:val="0"/>
              <w:spacing w:after="0"/>
              <w:ind w:left="-117" w:right="-94"/>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объект</w:t>
            </w:r>
          </w:p>
        </w:tc>
        <w:tc>
          <w:tcPr>
            <w:tcW w:w="2993" w:type="dxa"/>
            <w:gridSpan w:val="6"/>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F01329" w:rsidRPr="00883593" w:rsidRDefault="00F01329" w:rsidP="00F01329">
            <w:pPr>
              <w:widowControl w:val="0"/>
              <w:autoSpaceDE w:val="0"/>
              <w:autoSpaceDN w:val="0"/>
              <w:adjustRightInd w:val="0"/>
              <w:ind w:right="-85"/>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Удельный размер площадок общего пользования различного назначения, </w:t>
            </w:r>
            <w:proofErr w:type="spellStart"/>
            <w:r w:rsidRPr="00883593">
              <w:rPr>
                <w:rFonts w:ascii="Times New Roman" w:eastAsia="Times New Roman" w:hAnsi="Times New Roman" w:cs="Times New Roman"/>
              </w:rPr>
              <w:t>машино</w:t>
            </w:r>
            <w:proofErr w:type="spellEnd"/>
            <w:r w:rsidRPr="00883593">
              <w:rPr>
                <w:rFonts w:ascii="Times New Roman" w:eastAsia="Times New Roman" w:hAnsi="Times New Roman" w:cs="Times New Roman"/>
              </w:rPr>
              <w:t>-место/квартира</w:t>
            </w:r>
          </w:p>
        </w:tc>
        <w:tc>
          <w:tcPr>
            <w:tcW w:w="155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квартир площадью менее 40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0,5</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квартир площадью более 40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w:t>
            </w:r>
          </w:p>
        </w:tc>
      </w:tr>
      <w:tr w:rsidR="00F01329" w:rsidRPr="00883593" w:rsidTr="00F01329">
        <w:trPr>
          <w:gridAfter w:val="1"/>
          <w:wAfter w:w="52" w:type="dxa"/>
          <w:trHeight w:val="20"/>
          <w:jc w:val="center"/>
        </w:trPr>
        <w:tc>
          <w:tcPr>
            <w:tcW w:w="763" w:type="dxa"/>
            <w:vMerge w:val="restart"/>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4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2993" w:type="dxa"/>
            <w:gridSpan w:val="6"/>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val="restart"/>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 xml:space="preserve">Удельный размер площадок общего пользования различного назначения,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/чел</w:t>
            </w: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озеленение</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площадки для выгула собак</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площадки для игр детей</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0,7</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площадки для отдыха взрослого населения</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физкультурно-спортивные площадки и сооружения</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1</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ind w:left="-91" w:right="-108"/>
              <w:rPr>
                <w:rFonts w:ascii="Times New Roman" w:eastAsia="Times New Roman" w:hAnsi="Times New Roman" w:cs="Times New Roman"/>
              </w:rPr>
            </w:pPr>
            <w:r w:rsidRPr="00883593">
              <w:rPr>
                <w:rFonts w:ascii="Times New Roman" w:eastAsia="Times New Roman" w:hAnsi="Times New Roman" w:cs="Times New Roman"/>
              </w:rPr>
              <w:t>хозяйственные площадки (контейнерные)</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lang w:val="en-US"/>
              </w:rPr>
            </w:pPr>
            <w:r w:rsidRPr="00883593">
              <w:rPr>
                <w:rFonts w:ascii="Times New Roman" w:eastAsia="Times New Roman" w:hAnsi="Times New Roman" w:cs="Times New Roman"/>
              </w:rPr>
              <w:t>0,0</w:t>
            </w:r>
            <w:r w:rsidRPr="00883593">
              <w:rPr>
                <w:rFonts w:ascii="Times New Roman" w:eastAsia="Times New Roman" w:hAnsi="Times New Roman" w:cs="Times New Roman"/>
                <w:lang w:val="en-US"/>
              </w:rPr>
              <w:t>6</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gridSpan w:val="2"/>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2993" w:type="dxa"/>
            <w:gridSpan w:val="6"/>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shd w:val="clear" w:color="auto" w:fill="auto"/>
          </w:tcPr>
          <w:p w:rsidR="00F01329" w:rsidRPr="00883593" w:rsidRDefault="00F01329" w:rsidP="00F01329">
            <w:pPr>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ind w:left="-117" w:right="-108"/>
              <w:rPr>
                <w:rFonts w:ascii="Times New Roman" w:eastAsia="Times New Roman" w:hAnsi="Times New Roman" w:cs="Times New Roman"/>
              </w:rPr>
            </w:pPr>
            <w:r w:rsidRPr="00883593">
              <w:rPr>
                <w:rFonts w:ascii="Times New Roman" w:eastAsia="Times New Roman" w:hAnsi="Times New Roman" w:cs="Times New Roman"/>
              </w:rPr>
              <w:t>Назначение площадки</w:t>
            </w:r>
          </w:p>
        </w:tc>
        <w:tc>
          <w:tcPr>
            <w:tcW w:w="1443" w:type="dxa"/>
            <w:gridSpan w:val="3"/>
            <w:shd w:val="clear" w:color="auto" w:fill="auto"/>
          </w:tcPr>
          <w:p w:rsidR="00F01329" w:rsidRPr="00883593" w:rsidRDefault="00F01329" w:rsidP="00F01329">
            <w:pPr>
              <w:spacing w:after="0" w:line="264" w:lineRule="auto"/>
              <w:ind w:right="-119"/>
              <w:rPr>
                <w:rFonts w:ascii="Times New Roman" w:eastAsia="Times New Roman" w:hAnsi="Times New Roman" w:cs="Times New Roman"/>
              </w:rPr>
            </w:pPr>
            <w:r w:rsidRPr="00883593">
              <w:rPr>
                <w:rFonts w:ascii="Times New Roman" w:hAnsi="Times New Roman" w:cs="Times New Roman"/>
              </w:rPr>
              <w:t xml:space="preserve">расстояние, не менее, </w:t>
            </w:r>
            <w:proofErr w:type="gramStart"/>
            <w:r w:rsidRPr="00883593">
              <w:rPr>
                <w:rFonts w:ascii="Times New Roman" w:hAnsi="Times New Roman" w:cs="Times New Roman"/>
              </w:rPr>
              <w:t>м</w:t>
            </w:r>
            <w:proofErr w:type="gramEnd"/>
          </w:p>
        </w:tc>
      </w:tr>
      <w:tr w:rsidR="00F01329" w:rsidRPr="00883593" w:rsidTr="00F01329">
        <w:trPr>
          <w:gridAfter w:val="1"/>
          <w:wAfter w:w="52" w:type="dxa"/>
          <w:trHeight w:val="20"/>
          <w:jc w:val="center"/>
        </w:trPr>
        <w:tc>
          <w:tcPr>
            <w:tcW w:w="763" w:type="dxa"/>
            <w:vMerge w:val="restart"/>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vMerge w:val="restart"/>
            <w:shd w:val="clear" w:color="auto" w:fill="auto"/>
          </w:tcPr>
          <w:p w:rsidR="00F01329" w:rsidRPr="00883593" w:rsidRDefault="00F01329" w:rsidP="00F01329">
            <w:pPr>
              <w:autoSpaceDE w:val="0"/>
              <w:autoSpaceDN w:val="0"/>
              <w:adjustRightInd w:val="0"/>
              <w:spacing w:after="0"/>
              <w:rPr>
                <w:rFonts w:ascii="Times New Roman" w:eastAsia="Times New Roman" w:hAnsi="Times New Roman" w:cs="Times New Roman"/>
              </w:rPr>
            </w:pPr>
          </w:p>
        </w:tc>
        <w:tc>
          <w:tcPr>
            <w:tcW w:w="1546" w:type="dxa"/>
            <w:gridSpan w:val="2"/>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ind w:left="-117" w:right="-108"/>
              <w:rPr>
                <w:rFonts w:ascii="Times New Roman" w:eastAsia="Times New Roman" w:hAnsi="Times New Roman" w:cs="Times New Roman"/>
              </w:rPr>
            </w:pPr>
            <w:r w:rsidRPr="00883593">
              <w:rPr>
                <w:rFonts w:ascii="Times New Roman" w:eastAsia="Times New Roman" w:hAnsi="Times New Roman" w:cs="Times New Roman"/>
              </w:rPr>
              <w:t>площадки для выгула собак</w:t>
            </w:r>
          </w:p>
        </w:tc>
        <w:tc>
          <w:tcPr>
            <w:tcW w:w="1443" w:type="dxa"/>
            <w:gridSpan w:val="3"/>
            <w:shd w:val="clear" w:color="auto" w:fill="auto"/>
          </w:tcPr>
          <w:p w:rsidR="00F01329" w:rsidRPr="00883593" w:rsidRDefault="00F01329" w:rsidP="00F01329">
            <w:pPr>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40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ind w:left="-117" w:right="-108"/>
              <w:rPr>
                <w:rFonts w:ascii="Times New Roman" w:eastAsia="Times New Roman" w:hAnsi="Times New Roman" w:cs="Times New Roman"/>
              </w:rPr>
            </w:pPr>
            <w:r w:rsidRPr="00883593">
              <w:rPr>
                <w:rFonts w:ascii="Times New Roman" w:eastAsia="Times New Roman" w:hAnsi="Times New Roman" w:cs="Times New Roman"/>
              </w:rPr>
              <w:t>площадки для игр детей</w:t>
            </w:r>
          </w:p>
        </w:tc>
        <w:tc>
          <w:tcPr>
            <w:tcW w:w="1443" w:type="dxa"/>
            <w:gridSpan w:val="3"/>
            <w:shd w:val="clear" w:color="auto" w:fill="auto"/>
          </w:tcPr>
          <w:p w:rsidR="00F01329" w:rsidRPr="00883593" w:rsidRDefault="00F01329" w:rsidP="00F01329">
            <w:pPr>
              <w:spacing w:line="264" w:lineRule="auto"/>
              <w:rPr>
                <w:rFonts w:ascii="Times New Roman" w:eastAsia="Times New Roman" w:hAnsi="Times New Roman" w:cs="Times New Roman"/>
              </w:rPr>
            </w:pPr>
            <w:r w:rsidRPr="00883593">
              <w:rPr>
                <w:rFonts w:ascii="Times New Roman" w:eastAsia="Times New Roman" w:hAnsi="Times New Roman" w:cs="Times New Roman"/>
              </w:rPr>
              <w:t>12</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ind w:left="-117" w:right="-108"/>
              <w:rPr>
                <w:rFonts w:ascii="Times New Roman" w:eastAsia="Times New Roman" w:hAnsi="Times New Roman" w:cs="Times New Roman"/>
              </w:rPr>
            </w:pPr>
            <w:r w:rsidRPr="00883593">
              <w:rPr>
                <w:rFonts w:ascii="Times New Roman" w:eastAsia="Times New Roman" w:hAnsi="Times New Roman" w:cs="Times New Roman"/>
              </w:rPr>
              <w:t>площадки для отдыха взрослого населения</w:t>
            </w:r>
          </w:p>
        </w:tc>
        <w:tc>
          <w:tcPr>
            <w:tcW w:w="1443" w:type="dxa"/>
            <w:gridSpan w:val="3"/>
            <w:shd w:val="clear" w:color="auto" w:fill="auto"/>
          </w:tcPr>
          <w:p w:rsidR="00F01329" w:rsidRPr="00883593" w:rsidRDefault="00F01329" w:rsidP="00F01329">
            <w:pPr>
              <w:spacing w:line="264" w:lineRule="auto"/>
              <w:rPr>
                <w:rFonts w:ascii="Times New Roman" w:eastAsia="Times New Roman" w:hAnsi="Times New Roman" w:cs="Times New Roman"/>
              </w:rPr>
            </w:pPr>
            <w:r w:rsidRPr="00883593">
              <w:rPr>
                <w:rFonts w:ascii="Times New Roman" w:eastAsia="Times New Roman" w:hAnsi="Times New Roman" w:cs="Times New Roman"/>
              </w:rPr>
              <w:t>10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pStyle w:val="ConsPlusNonformat"/>
              <w:spacing w:after="240" w:line="264" w:lineRule="auto"/>
              <w:ind w:left="-91" w:right="-108"/>
              <w:rPr>
                <w:rFonts w:ascii="Times New Roman" w:eastAsia="Calibri" w:hAnsi="Times New Roman" w:cs="Times New Roman"/>
              </w:rPr>
            </w:pPr>
            <w:r w:rsidRPr="00883593">
              <w:rPr>
                <w:rFonts w:ascii="Times New Roman" w:hAnsi="Times New Roman" w:cs="Times New Roman"/>
              </w:rPr>
              <w:t>физкультурно-спортивные площадки и сооружения</w:t>
            </w:r>
            <w:r w:rsidRPr="00883593">
              <w:rPr>
                <w:rFonts w:ascii="Times New Roman" w:eastAsia="Calibri" w:hAnsi="Times New Roman" w:cs="Times New Roman"/>
              </w:rPr>
              <w:t xml:space="preserve"> (в зависимости </w:t>
            </w:r>
            <w:r w:rsidRPr="00883593">
              <w:rPr>
                <w:rFonts w:ascii="Times New Roman" w:hAnsi="Times New Roman" w:cs="Times New Roman"/>
              </w:rPr>
              <w:t>от шумовых характеристик)</w:t>
            </w:r>
          </w:p>
        </w:tc>
        <w:tc>
          <w:tcPr>
            <w:tcW w:w="1443" w:type="dxa"/>
            <w:gridSpan w:val="3"/>
            <w:shd w:val="clear" w:color="auto" w:fill="auto"/>
          </w:tcPr>
          <w:p w:rsidR="00F01329" w:rsidRPr="00883593" w:rsidRDefault="00F01329" w:rsidP="00F01329">
            <w:pPr>
              <w:spacing w:line="264" w:lineRule="auto"/>
              <w:ind w:hanging="29"/>
              <w:rPr>
                <w:rFonts w:ascii="Times New Roman" w:eastAsia="Times New Roman" w:hAnsi="Times New Roman" w:cs="Times New Roman"/>
              </w:rPr>
            </w:pPr>
            <w:r w:rsidRPr="00883593">
              <w:rPr>
                <w:rFonts w:ascii="Times New Roman" w:eastAsia="Times New Roman" w:hAnsi="Times New Roman" w:cs="Times New Roman"/>
              </w:rPr>
              <w:t>10-40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ind w:left="-91" w:right="-108"/>
              <w:rPr>
                <w:rFonts w:ascii="Times New Roman" w:eastAsia="Times New Roman" w:hAnsi="Times New Roman" w:cs="Times New Roman"/>
              </w:rPr>
            </w:pPr>
            <w:r w:rsidRPr="00883593">
              <w:rPr>
                <w:rFonts w:ascii="Times New Roman" w:eastAsia="Times New Roman" w:hAnsi="Times New Roman" w:cs="Times New Roman"/>
              </w:rPr>
              <w:t>хозяйственные площадки (контейнерные)</w:t>
            </w:r>
          </w:p>
        </w:tc>
        <w:tc>
          <w:tcPr>
            <w:tcW w:w="1443" w:type="dxa"/>
            <w:gridSpan w:val="3"/>
            <w:shd w:val="clear" w:color="auto" w:fill="auto"/>
          </w:tcPr>
          <w:p w:rsidR="00F01329" w:rsidRPr="00883593" w:rsidRDefault="00F01329" w:rsidP="00F01329">
            <w:pPr>
              <w:ind w:hanging="29"/>
              <w:rPr>
                <w:rFonts w:ascii="Times New Roman" w:eastAsia="Times New Roman" w:hAnsi="Times New Roman" w:cs="Times New Roman"/>
              </w:rPr>
            </w:pPr>
            <w:r w:rsidRPr="00883593">
              <w:rPr>
                <w:rFonts w:ascii="Times New Roman" w:eastAsia="Times New Roman" w:hAnsi="Times New Roman" w:cs="Times New Roman"/>
              </w:rPr>
              <w:t>20</w:t>
            </w:r>
          </w:p>
        </w:tc>
      </w:tr>
      <w:tr w:rsidR="00F01329" w:rsidRPr="00883593" w:rsidTr="00F01329">
        <w:trPr>
          <w:gridAfter w:val="1"/>
          <w:wAfter w:w="52" w:type="dxa"/>
          <w:trHeight w:val="20"/>
          <w:jc w:val="center"/>
        </w:trPr>
        <w:tc>
          <w:tcPr>
            <w:tcW w:w="9976" w:type="dxa"/>
            <w:gridSpan w:val="15"/>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 Р</w:t>
            </w:r>
            <w:r w:rsidRPr="00883593">
              <w:rPr>
                <w:rFonts w:ascii="Times New Roman" w:hAnsi="Times New Roman" w:cs="Times New Roman"/>
              </w:rPr>
              <w:t>асстояния от наземных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w:t>
            </w:r>
            <w:r w:rsidRPr="00883593">
              <w:rPr>
                <w:rFonts w:ascii="Times New Roman" w:eastAsia="Times New Roman" w:hAnsi="Times New Roman" w:cs="Times New Roman"/>
              </w:rPr>
              <w:t>-</w:t>
            </w:r>
            <w:r w:rsidRPr="00883593">
              <w:rPr>
                <w:rFonts w:ascii="Times New Roman" w:hAnsi="Times New Roman" w:cs="Times New Roman"/>
              </w:rPr>
              <w:t xml:space="preserve">89*», </w:t>
            </w:r>
            <w:proofErr w:type="gramStart"/>
            <w:r w:rsidRPr="00883593">
              <w:rPr>
                <w:rFonts w:ascii="Times New Roman" w:hAnsi="Times New Roman" w:cs="Times New Roman"/>
              </w:rPr>
              <w:t>утвержденных</w:t>
            </w:r>
            <w:proofErr w:type="gramEnd"/>
            <w:r w:rsidRPr="00883593">
              <w:rPr>
                <w:rFonts w:ascii="Times New Roman" w:hAnsi="Times New Roman" w:cs="Times New Roman"/>
              </w:rPr>
              <w:t xml:space="preserve"> приказом </w:t>
            </w:r>
            <w:proofErr w:type="spellStart"/>
            <w:r w:rsidRPr="00883593">
              <w:rPr>
                <w:rFonts w:ascii="Times New Roman" w:hAnsi="Times New Roman" w:cs="Times New Roman"/>
              </w:rPr>
              <w:t>Минрегиона</w:t>
            </w:r>
            <w:proofErr w:type="spellEnd"/>
            <w:r w:rsidRPr="00883593">
              <w:rPr>
                <w:rFonts w:ascii="Times New Roman" w:hAnsi="Times New Roman" w:cs="Times New Roman"/>
              </w:rPr>
              <w:t xml:space="preserve"> Российской Федерации от 28.12.2010 № 820</w:t>
            </w:r>
          </w:p>
        </w:tc>
      </w:tr>
      <w:tr w:rsidR="00F01329" w:rsidRPr="00883593" w:rsidTr="00F01329">
        <w:trPr>
          <w:gridAfter w:val="1"/>
          <w:wAfter w:w="52" w:type="dxa"/>
          <w:trHeight w:val="20"/>
          <w:jc w:val="center"/>
        </w:trPr>
        <w:tc>
          <w:tcPr>
            <w:tcW w:w="763" w:type="dxa"/>
          </w:tcPr>
          <w:p w:rsidR="00F01329" w:rsidRPr="00883593" w:rsidRDefault="00F01329" w:rsidP="00F01329">
            <w:pPr>
              <w:widowControl w:val="0"/>
              <w:autoSpaceDE w:val="0"/>
              <w:autoSpaceDN w:val="0"/>
              <w:adjustRightInd w:val="0"/>
              <w:spacing w:after="0"/>
              <w:ind w:left="-145" w:right="-160"/>
              <w:jc w:val="center"/>
              <w:rPr>
                <w:rFonts w:ascii="Times New Roman" w:eastAsia="Times New Roman" w:hAnsi="Times New Roman" w:cs="Times New Roman"/>
                <w:lang w:val="en-US"/>
              </w:rPr>
            </w:pPr>
            <w:r w:rsidRPr="00883593">
              <w:rPr>
                <w:rFonts w:ascii="Times New Roman" w:eastAsia="Times New Roman" w:hAnsi="Times New Roman" w:cs="Times New Roman"/>
              </w:rPr>
              <w:t>1.7.5.3</w:t>
            </w:r>
          </w:p>
        </w:tc>
        <w:tc>
          <w:tcPr>
            <w:tcW w:w="1134" w:type="dxa"/>
            <w:shd w:val="clear" w:color="auto" w:fill="auto"/>
          </w:tcPr>
          <w:p w:rsidR="00F01329" w:rsidRPr="00883593" w:rsidRDefault="00F01329" w:rsidP="00F01329">
            <w:pPr>
              <w:widowControl w:val="0"/>
              <w:autoSpaceDE w:val="0"/>
              <w:autoSpaceDN w:val="0"/>
              <w:adjustRightInd w:val="0"/>
              <w:ind w:left="-56" w:right="-65"/>
              <w:rPr>
                <w:rFonts w:ascii="Times New Roman" w:eastAsia="Times New Roman" w:hAnsi="Times New Roman" w:cs="Times New Roman"/>
                <w:lang w:val="en-US"/>
              </w:rPr>
            </w:pPr>
            <w:r w:rsidRPr="00883593">
              <w:rPr>
                <w:rFonts w:ascii="Times New Roman" w:eastAsia="Times New Roman" w:hAnsi="Times New Roman" w:cs="Times New Roman"/>
              </w:rPr>
              <w:t>Зона индивидуальной жилой застройки</w:t>
            </w:r>
          </w:p>
        </w:tc>
        <w:tc>
          <w:tcPr>
            <w:tcW w:w="1134" w:type="dxa"/>
            <w:gridSpan w:val="2"/>
            <w:shd w:val="clear" w:color="auto" w:fill="auto"/>
          </w:tcPr>
          <w:p w:rsidR="00F01329" w:rsidRPr="00883593" w:rsidRDefault="00F01329" w:rsidP="00F01329">
            <w:pPr>
              <w:widowControl w:val="0"/>
              <w:autoSpaceDE w:val="0"/>
              <w:autoSpaceDN w:val="0"/>
              <w:adjustRightInd w:val="0"/>
              <w:spacing w:after="0"/>
              <w:ind w:left="-61" w:right="-52"/>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льно</w:t>
            </w:r>
            <w:proofErr w:type="spellEnd"/>
            <w:proofErr w:type="gramEnd"/>
            <w:r w:rsidRPr="00883593">
              <w:rPr>
                <w:rFonts w:ascii="Times New Roman" w:eastAsia="Times New Roman" w:hAnsi="Times New Roman" w:cs="Times New Roman"/>
              </w:rPr>
              <w:t xml:space="preserve"> допустимого уровня обеспечен-</w:t>
            </w:r>
            <w:proofErr w:type="spellStart"/>
            <w:r w:rsidRPr="00883593">
              <w:rPr>
                <w:rFonts w:ascii="Times New Roman" w:eastAsia="Times New Roman" w:hAnsi="Times New Roman" w:cs="Times New Roman"/>
              </w:rPr>
              <w:t>ности</w:t>
            </w:r>
            <w:proofErr w:type="spellEnd"/>
          </w:p>
        </w:tc>
        <w:tc>
          <w:tcPr>
            <w:tcW w:w="1559"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94"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м.кв</w:t>
            </w:r>
            <w:proofErr w:type="spellEnd"/>
            <w:r w:rsidRPr="00883593">
              <w:rPr>
                <w:rFonts w:ascii="Times New Roman" w:eastAsia="Times New Roman" w:hAnsi="Times New Roman" w:cs="Times New Roman"/>
              </w:rPr>
              <w:t>./чел</w:t>
            </w:r>
          </w:p>
        </w:tc>
        <w:tc>
          <w:tcPr>
            <w:tcW w:w="4092" w:type="dxa"/>
            <w:gridSpan w:val="7"/>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менее 30</w:t>
            </w:r>
          </w:p>
        </w:tc>
      </w:tr>
      <w:tr w:rsidR="00F01329" w:rsidRPr="00883593" w:rsidTr="00F01329">
        <w:trPr>
          <w:trHeight w:val="20"/>
          <w:jc w:val="center"/>
        </w:trPr>
        <w:tc>
          <w:tcPr>
            <w:tcW w:w="763" w:type="dxa"/>
            <w:vMerge w:val="restart"/>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gridSpan w:val="2"/>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плотности объекта</w:t>
            </w:r>
          </w:p>
        </w:tc>
        <w:tc>
          <w:tcPr>
            <w:tcW w:w="1294"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Расчетная плотность населения жилой </w:t>
            </w:r>
            <w:r w:rsidRPr="00883593">
              <w:rPr>
                <w:rFonts w:ascii="Times New Roman" w:eastAsia="Times New Roman" w:hAnsi="Times New Roman" w:cs="Times New Roman"/>
              </w:rPr>
              <w:lastRenderedPageBreak/>
              <w:t>зоны, чел./</w:t>
            </w:r>
            <w:proofErr w:type="gramStart"/>
            <w:r w:rsidRPr="00883593">
              <w:rPr>
                <w:rFonts w:ascii="Times New Roman" w:eastAsia="Times New Roman" w:hAnsi="Times New Roman" w:cs="Times New Roman"/>
              </w:rPr>
              <w:t>га</w:t>
            </w:r>
            <w:proofErr w:type="gramEnd"/>
          </w:p>
        </w:tc>
        <w:tc>
          <w:tcPr>
            <w:tcW w:w="1922" w:type="dxa"/>
            <w:gridSpan w:val="2"/>
            <w:vMerge w:val="restart"/>
            <w:shd w:val="clear" w:color="auto" w:fill="auto"/>
          </w:tcPr>
          <w:p w:rsidR="00F01329" w:rsidRPr="00883593" w:rsidRDefault="00F01329" w:rsidP="00F01329">
            <w:pPr>
              <w:widowControl w:val="0"/>
              <w:autoSpaceDE w:val="0"/>
              <w:autoSpaceDN w:val="0"/>
              <w:adjustRightInd w:val="0"/>
              <w:spacing w:after="0"/>
              <w:ind w:right="-152"/>
              <w:rPr>
                <w:rFonts w:ascii="Times New Roman" w:eastAsia="Times New Roman" w:hAnsi="Times New Roman" w:cs="Times New Roman"/>
              </w:rPr>
            </w:pPr>
            <w:r w:rsidRPr="00883593">
              <w:rPr>
                <w:rFonts w:ascii="Times New Roman" w:eastAsia="Times New Roman" w:hAnsi="Times New Roman" w:cs="Times New Roman"/>
              </w:rPr>
              <w:lastRenderedPageBreak/>
              <w:t>Размер земельного участка для индивидуальной застройки, кв. м:</w:t>
            </w:r>
          </w:p>
        </w:tc>
        <w:tc>
          <w:tcPr>
            <w:tcW w:w="2222" w:type="dxa"/>
            <w:gridSpan w:val="6"/>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Плотность населения, чел./</w:t>
            </w:r>
            <w:proofErr w:type="gramStart"/>
            <w:r w:rsidRPr="00883593">
              <w:rPr>
                <w:rFonts w:ascii="Times New Roman" w:eastAsia="Times New Roman" w:hAnsi="Times New Roman" w:cs="Times New Roman"/>
              </w:rPr>
              <w:t>га</w:t>
            </w:r>
            <w:proofErr w:type="gramEnd"/>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среднем размере семьи, чел.</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3,5</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4</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4,5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4500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3500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2500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14</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16</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2000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14</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16</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18</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1500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14</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17</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19</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21</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1200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18</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21</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24</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26</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20</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23</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27</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30</w:t>
            </w:r>
          </w:p>
        </w:tc>
      </w:tr>
    </w:tbl>
    <w:p w:rsidR="00F01329" w:rsidRPr="00883593" w:rsidRDefault="00F01329" w:rsidP="00F01329"/>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F01329" w:rsidRPr="00883593" w:rsidTr="00F01329">
        <w:trPr>
          <w:trHeight w:val="20"/>
          <w:jc w:val="center"/>
        </w:trPr>
        <w:tc>
          <w:tcPr>
            <w:tcW w:w="763" w:type="dxa"/>
            <w:vMerge w:val="restart"/>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800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23</w:t>
            </w:r>
          </w:p>
        </w:tc>
        <w:tc>
          <w:tcPr>
            <w:tcW w:w="567"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27</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31</w:t>
            </w:r>
          </w:p>
        </w:tc>
        <w:tc>
          <w:tcPr>
            <w:tcW w:w="58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27</w:t>
            </w:r>
          </w:p>
        </w:tc>
        <w:tc>
          <w:tcPr>
            <w:tcW w:w="567"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32</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36</w:t>
            </w:r>
          </w:p>
        </w:tc>
        <w:tc>
          <w:tcPr>
            <w:tcW w:w="58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41</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38</w:t>
            </w:r>
          </w:p>
        </w:tc>
        <w:tc>
          <w:tcPr>
            <w:tcW w:w="567"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44</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50</w:t>
            </w:r>
          </w:p>
        </w:tc>
        <w:tc>
          <w:tcPr>
            <w:tcW w:w="58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56</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50</w:t>
            </w:r>
          </w:p>
        </w:tc>
        <w:tc>
          <w:tcPr>
            <w:tcW w:w="567"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58</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67</w:t>
            </w:r>
          </w:p>
        </w:tc>
        <w:tc>
          <w:tcPr>
            <w:tcW w:w="58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162" w:type="dxa"/>
            <w:gridSpan w:val="5"/>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10028" w:type="dxa"/>
            <w:gridSpan w:val="10"/>
          </w:tcPr>
          <w:p w:rsidR="00F01329" w:rsidRPr="00883593" w:rsidRDefault="00F01329" w:rsidP="00F01329">
            <w:pPr>
              <w:widowControl w:val="0"/>
              <w:autoSpaceDE w:val="0"/>
              <w:autoSpaceDN w:val="0"/>
              <w:adjustRightInd w:val="0"/>
              <w:spacing w:before="240" w:line="264" w:lineRule="auto"/>
              <w:rPr>
                <w:rFonts w:ascii="Times New Roman" w:eastAsia="Times New Roman" w:hAnsi="Times New Roman" w:cs="Times New Roman"/>
              </w:rPr>
            </w:pPr>
            <w:r w:rsidRPr="00883593">
              <w:rPr>
                <w:rFonts w:ascii="Times New Roman" w:eastAsia="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F01329" w:rsidRPr="00883593" w:rsidTr="00F01329">
        <w:trPr>
          <w:trHeight w:val="20"/>
          <w:jc w:val="center"/>
        </w:trPr>
        <w:tc>
          <w:tcPr>
            <w:tcW w:w="10028" w:type="dxa"/>
            <w:gridSpan w:val="10"/>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b/>
              </w:rPr>
            </w:pPr>
            <w:r w:rsidRPr="00883593">
              <w:rPr>
                <w:rFonts w:ascii="Times New Roman" w:eastAsia="Times New Roman" w:hAnsi="Times New Roman" w:cs="Times New Roman"/>
                <w:b/>
              </w:rPr>
              <w:t>1.7.6</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фармацевтики</w:t>
            </w:r>
          </w:p>
        </w:tc>
      </w:tr>
      <w:tr w:rsidR="00F01329" w:rsidRPr="00883593" w:rsidTr="00F01329">
        <w:trPr>
          <w:trHeight w:val="2426"/>
          <w:jc w:val="center"/>
        </w:trPr>
        <w:tc>
          <w:tcPr>
            <w:tcW w:w="763" w:type="dxa"/>
          </w:tcPr>
          <w:p w:rsidR="00F01329" w:rsidRPr="00883593" w:rsidRDefault="00F01329" w:rsidP="00F01329">
            <w:pPr>
              <w:widowControl w:val="0"/>
              <w:autoSpaceDE w:val="0"/>
              <w:autoSpaceDN w:val="0"/>
              <w:adjustRightInd w:val="0"/>
              <w:spacing w:line="264" w:lineRule="auto"/>
              <w:ind w:left="-55" w:right="-108"/>
              <w:jc w:val="center"/>
              <w:rPr>
                <w:rFonts w:ascii="Times New Roman" w:eastAsia="Times New Roman" w:hAnsi="Times New Roman" w:cs="Times New Roman"/>
              </w:rPr>
            </w:pPr>
            <w:r w:rsidRPr="00883593">
              <w:rPr>
                <w:rFonts w:ascii="Times New Roman" w:eastAsia="Times New Roman" w:hAnsi="Times New Roman" w:cs="Times New Roman"/>
              </w:rPr>
              <w:t>1.7.6.1</w:t>
            </w:r>
          </w:p>
        </w:tc>
        <w:tc>
          <w:tcPr>
            <w:tcW w:w="1134"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Аптеки</w:t>
            </w:r>
          </w:p>
        </w:tc>
        <w:tc>
          <w:tcPr>
            <w:tcW w:w="1134" w:type="dxa"/>
            <w:shd w:val="clear" w:color="auto" w:fill="auto"/>
          </w:tcPr>
          <w:p w:rsidR="00F01329" w:rsidRPr="00883593" w:rsidRDefault="00F01329" w:rsidP="00F01329">
            <w:pPr>
              <w:widowControl w:val="0"/>
              <w:autoSpaceDE w:val="0"/>
              <w:autoSpaceDN w:val="0"/>
              <w:adjustRightInd w:val="0"/>
              <w:spacing w:line="264" w:lineRule="auto"/>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559"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объект</w:t>
            </w:r>
          </w:p>
        </w:tc>
        <w:tc>
          <w:tcPr>
            <w:tcW w:w="4162" w:type="dxa"/>
            <w:gridSpan w:val="5"/>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w:t>
            </w:r>
          </w:p>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1 объект на 6,2 тыс. человек</w:t>
            </w:r>
          </w:p>
        </w:tc>
      </w:tr>
      <w:tr w:rsidR="00F01329" w:rsidRPr="00883593" w:rsidTr="00F01329">
        <w:trPr>
          <w:trHeight w:val="20"/>
          <w:jc w:val="center"/>
        </w:trPr>
        <w:tc>
          <w:tcPr>
            <w:tcW w:w="763" w:type="dxa"/>
            <w:vMerge w:val="restart"/>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1559"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w:t>
            </w:r>
          </w:p>
        </w:tc>
        <w:tc>
          <w:tcPr>
            <w:tcW w:w="4162" w:type="dxa"/>
            <w:gridSpan w:val="5"/>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F01329" w:rsidRPr="00883593" w:rsidTr="00F01329">
        <w:trPr>
          <w:trHeight w:val="1591"/>
          <w:jc w:val="center"/>
        </w:trPr>
        <w:tc>
          <w:tcPr>
            <w:tcW w:w="763" w:type="dxa"/>
            <w:vMerge/>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spacing w:line="264" w:lineRule="auto"/>
              <w:ind w:left="-108" w:right="-108"/>
              <w:rPr>
                <w:rFonts w:ascii="Times New Roman" w:eastAsia="Times New Roman" w:hAnsi="Times New Roman" w:cs="Times New Roman"/>
              </w:rPr>
            </w:pPr>
            <w:proofErr w:type="gramStart"/>
            <w:r w:rsidRPr="00883593">
              <w:rPr>
                <w:rFonts w:ascii="Times New Roman" w:eastAsia="Times New Roman" w:hAnsi="Times New Roman" w:cs="Times New Roman"/>
              </w:rPr>
              <w:t>Транспорт-</w:t>
            </w:r>
            <w:proofErr w:type="spellStart"/>
            <w:r w:rsidRPr="00883593">
              <w:rPr>
                <w:rFonts w:ascii="Times New Roman" w:eastAsia="Times New Roman" w:hAnsi="Times New Roman" w:cs="Times New Roman"/>
              </w:rPr>
              <w:t>ная</w:t>
            </w:r>
            <w:proofErr w:type="spellEnd"/>
            <w:proofErr w:type="gramEnd"/>
            <w:r w:rsidRPr="00883593">
              <w:rPr>
                <w:rFonts w:ascii="Times New Roman" w:eastAsia="Times New Roman" w:hAnsi="Times New Roman" w:cs="Times New Roman"/>
              </w:rPr>
              <w:t xml:space="preserve"> доступность, минут</w:t>
            </w:r>
          </w:p>
        </w:tc>
        <w:tc>
          <w:tcPr>
            <w:tcW w:w="4162" w:type="dxa"/>
            <w:gridSpan w:val="5"/>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30</w:t>
            </w:r>
          </w:p>
        </w:tc>
      </w:tr>
      <w:tr w:rsidR="00F01329" w:rsidRPr="00883593" w:rsidTr="00F01329">
        <w:trPr>
          <w:trHeight w:val="20"/>
          <w:jc w:val="center"/>
        </w:trPr>
        <w:tc>
          <w:tcPr>
            <w:tcW w:w="10028" w:type="dxa"/>
            <w:gridSpan w:val="10"/>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w:t>
            </w:r>
            <w:r w:rsidR="00E11572">
              <w:rPr>
                <w:rFonts w:ascii="Times New Roman" w:eastAsia="Times New Roman" w:hAnsi="Times New Roman" w:cs="Times New Roman"/>
              </w:rPr>
              <w:t>Смоленской</w:t>
            </w:r>
            <w:r w:rsidRPr="00883593">
              <w:rPr>
                <w:rFonts w:ascii="Times New Roman" w:eastAsia="Times New Roman" w:hAnsi="Times New Roman" w:cs="Times New Roman"/>
              </w:rPr>
              <w:t xml:space="preserve"> области, муниципальных районов, городских округов, сельских поселений, а также объектов иного значения</w:t>
            </w:r>
          </w:p>
        </w:tc>
      </w:tr>
      <w:tr w:rsidR="00F01329" w:rsidRPr="00883593" w:rsidTr="00F01329">
        <w:trPr>
          <w:trHeight w:val="20"/>
          <w:jc w:val="center"/>
        </w:trPr>
        <w:tc>
          <w:tcPr>
            <w:tcW w:w="10028" w:type="dxa"/>
            <w:gridSpan w:val="10"/>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1.7.7</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культуры</w:t>
            </w:r>
          </w:p>
        </w:tc>
      </w:tr>
      <w:tr w:rsidR="00F01329" w:rsidRPr="00883593" w:rsidTr="00F01329">
        <w:trPr>
          <w:trHeight w:val="20"/>
          <w:jc w:val="center"/>
        </w:trPr>
        <w:tc>
          <w:tcPr>
            <w:tcW w:w="763" w:type="dxa"/>
            <w:vMerge w:val="restart"/>
          </w:tcPr>
          <w:p w:rsidR="00F01329" w:rsidRPr="00883593" w:rsidRDefault="00F01329" w:rsidP="00F01329">
            <w:pPr>
              <w:widowControl w:val="0"/>
              <w:autoSpaceDE w:val="0"/>
              <w:autoSpaceDN w:val="0"/>
              <w:adjustRightInd w:val="0"/>
              <w:spacing w:after="0"/>
              <w:ind w:left="-55" w:right="-108"/>
              <w:jc w:val="center"/>
              <w:rPr>
                <w:rFonts w:ascii="Times New Roman" w:eastAsia="Times New Roman" w:hAnsi="Times New Roman" w:cs="Times New Roman"/>
              </w:rPr>
            </w:pPr>
            <w:r w:rsidRPr="00883593">
              <w:rPr>
                <w:rFonts w:ascii="Times New Roman" w:eastAsia="Times New Roman" w:hAnsi="Times New Roman" w:cs="Times New Roman"/>
              </w:rPr>
              <w:t>1.7.7.1</w:t>
            </w:r>
          </w:p>
        </w:tc>
        <w:tc>
          <w:tcPr>
            <w:tcW w:w="1134" w:type="dxa"/>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Помещения для культурно-досуговой </w:t>
            </w:r>
            <w:proofErr w:type="gramStart"/>
            <w:r w:rsidRPr="00883593">
              <w:rPr>
                <w:rFonts w:ascii="Times New Roman" w:eastAsia="Times New Roman" w:hAnsi="Times New Roman" w:cs="Times New Roman"/>
              </w:rPr>
              <w:t>деятельно-</w:t>
            </w:r>
            <w:proofErr w:type="spellStart"/>
            <w:r w:rsidRPr="00883593">
              <w:rPr>
                <w:rFonts w:ascii="Times New Roman" w:eastAsia="Times New Roman" w:hAnsi="Times New Roman" w:cs="Times New Roman"/>
              </w:rPr>
              <w:t>сти</w:t>
            </w:r>
            <w:proofErr w:type="spellEnd"/>
            <w:proofErr w:type="gramEnd"/>
          </w:p>
        </w:tc>
        <w:tc>
          <w:tcPr>
            <w:tcW w:w="1134" w:type="dxa"/>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минима-льно</w:t>
            </w:r>
            <w:proofErr w:type="spellEnd"/>
            <w:proofErr w:type="gramEnd"/>
            <w:r w:rsidRPr="00883593">
              <w:rPr>
                <w:rFonts w:ascii="Times New Roman" w:eastAsia="Times New Roman" w:hAnsi="Times New Roman" w:cs="Times New Roman"/>
              </w:rPr>
              <w:t xml:space="preserve">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площади пола</w:t>
            </w:r>
          </w:p>
        </w:tc>
        <w:tc>
          <w:tcPr>
            <w:tcW w:w="4162" w:type="dxa"/>
            <w:gridSpan w:val="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 на 1 тыс. населения</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w:t>
            </w:r>
          </w:p>
        </w:tc>
        <w:tc>
          <w:tcPr>
            <w:tcW w:w="4162" w:type="dxa"/>
            <w:gridSpan w:val="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4162" w:type="dxa"/>
            <w:gridSpan w:val="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в пределах населенного пункта</w:t>
            </w:r>
          </w:p>
        </w:tc>
      </w:tr>
    </w:tbl>
    <w:p w:rsidR="00F01329" w:rsidRPr="00883593" w:rsidRDefault="00F01329" w:rsidP="00F01329"/>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F01329" w:rsidRPr="00883593" w:rsidTr="00F01329">
        <w:trPr>
          <w:trHeight w:val="20"/>
          <w:jc w:val="center"/>
        </w:trPr>
        <w:tc>
          <w:tcPr>
            <w:tcW w:w="10028" w:type="dxa"/>
            <w:gridSpan w:val="8"/>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1.7.8</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физической культуры и спорта</w:t>
            </w:r>
          </w:p>
        </w:tc>
      </w:tr>
      <w:tr w:rsidR="00F01329" w:rsidRPr="00883593" w:rsidTr="00F01329">
        <w:trPr>
          <w:trHeight w:val="20"/>
          <w:jc w:val="center"/>
        </w:trPr>
        <w:tc>
          <w:tcPr>
            <w:tcW w:w="763" w:type="dxa"/>
            <w:gridSpan w:val="2"/>
            <w:vMerge w:val="restart"/>
          </w:tcPr>
          <w:p w:rsidR="00F01329" w:rsidRPr="00883593" w:rsidRDefault="00F01329" w:rsidP="00F01329">
            <w:pPr>
              <w:widowControl w:val="0"/>
              <w:autoSpaceDE w:val="0"/>
              <w:autoSpaceDN w:val="0"/>
              <w:adjustRightInd w:val="0"/>
              <w:ind w:left="-55" w:right="-108"/>
              <w:jc w:val="center"/>
              <w:rPr>
                <w:rFonts w:ascii="Times New Roman" w:eastAsia="Times New Roman" w:hAnsi="Times New Roman" w:cs="Times New Roman"/>
              </w:rPr>
            </w:pPr>
            <w:r w:rsidRPr="00883593">
              <w:rPr>
                <w:rFonts w:ascii="Times New Roman" w:eastAsia="Times New Roman" w:hAnsi="Times New Roman" w:cs="Times New Roman"/>
              </w:rPr>
              <w:t>1.7.8.1</w:t>
            </w:r>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Помещения для физкультурных занятий и </w:t>
            </w:r>
            <w:proofErr w:type="spellStart"/>
            <w:proofErr w:type="gramStart"/>
            <w:r w:rsidRPr="00883593">
              <w:rPr>
                <w:rFonts w:ascii="Times New Roman" w:eastAsia="Times New Roman" w:hAnsi="Times New Roman" w:cs="Times New Roman"/>
              </w:rPr>
              <w:t>трениро-вок</w:t>
            </w:r>
            <w:proofErr w:type="spellEnd"/>
            <w:proofErr w:type="gramEnd"/>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общей площади</w:t>
            </w:r>
          </w:p>
        </w:tc>
        <w:tc>
          <w:tcPr>
            <w:tcW w:w="416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70 на 1 тыс. человек</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минимально допустимой площади территории для размещения </w:t>
            </w:r>
            <w:r w:rsidRPr="00883593">
              <w:rPr>
                <w:rFonts w:ascii="Times New Roman" w:eastAsia="Times New Roman" w:hAnsi="Times New Roman" w:cs="Times New Roman"/>
              </w:rPr>
              <w:lastRenderedPageBreak/>
              <w:t>объекта</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Размер земельного участка</w:t>
            </w:r>
          </w:p>
        </w:tc>
        <w:tc>
          <w:tcPr>
            <w:tcW w:w="416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в пределах населенного пункта</w:t>
            </w:r>
          </w:p>
        </w:tc>
      </w:tr>
      <w:tr w:rsidR="00F01329" w:rsidRPr="00883593" w:rsidTr="00F01329">
        <w:trPr>
          <w:trHeight w:val="20"/>
          <w:jc w:val="center"/>
        </w:trPr>
        <w:tc>
          <w:tcPr>
            <w:tcW w:w="10028" w:type="dxa"/>
            <w:gridSpan w:val="8"/>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Примечание: общая площадь территорий, занимаемой объектами физической культуры и массового спорта, не менее 7000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/1 тыс. чел.</w:t>
            </w:r>
          </w:p>
        </w:tc>
      </w:tr>
      <w:tr w:rsidR="00F01329" w:rsidRPr="00883593" w:rsidTr="00F01329">
        <w:trPr>
          <w:trHeight w:val="20"/>
          <w:jc w:val="center"/>
        </w:trPr>
        <w:tc>
          <w:tcPr>
            <w:tcW w:w="10028" w:type="dxa"/>
            <w:gridSpan w:val="8"/>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1.7.9</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торговли, общественного питания и бытового обслуживания</w:t>
            </w:r>
          </w:p>
        </w:tc>
      </w:tr>
      <w:tr w:rsidR="00F01329" w:rsidRPr="00883593" w:rsidTr="00F01329">
        <w:trPr>
          <w:trHeight w:val="1407"/>
          <w:jc w:val="center"/>
        </w:trPr>
        <w:tc>
          <w:tcPr>
            <w:tcW w:w="763" w:type="dxa"/>
            <w:gridSpan w:val="2"/>
            <w:vMerge w:val="restart"/>
          </w:tcPr>
          <w:p w:rsidR="00F01329" w:rsidRPr="00883593" w:rsidRDefault="00F01329" w:rsidP="00F01329">
            <w:pPr>
              <w:widowControl w:val="0"/>
              <w:autoSpaceDE w:val="0"/>
              <w:autoSpaceDN w:val="0"/>
              <w:adjustRightInd w:val="0"/>
              <w:ind w:left="-55" w:right="-108"/>
              <w:jc w:val="center"/>
              <w:rPr>
                <w:rFonts w:ascii="Times New Roman" w:eastAsia="Times New Roman" w:hAnsi="Times New Roman" w:cs="Times New Roman"/>
              </w:rPr>
            </w:pPr>
            <w:r w:rsidRPr="00883593">
              <w:rPr>
                <w:rFonts w:ascii="Times New Roman" w:eastAsia="Times New Roman" w:hAnsi="Times New Roman" w:cs="Times New Roman"/>
              </w:rPr>
              <w:t>1.7.9.1</w:t>
            </w:r>
          </w:p>
        </w:tc>
        <w:tc>
          <w:tcPr>
            <w:tcW w:w="1134" w:type="dxa"/>
            <w:vMerge w:val="restart"/>
            <w:shd w:val="clear" w:color="auto" w:fill="auto"/>
          </w:tcPr>
          <w:p w:rsidR="00F01329" w:rsidRPr="00883593" w:rsidRDefault="00F01329" w:rsidP="00F01329">
            <w:pPr>
              <w:widowControl w:val="0"/>
              <w:autoSpaceDE w:val="0"/>
              <w:autoSpaceDN w:val="0"/>
              <w:adjustRightInd w:val="0"/>
              <w:spacing w:after="0" w:line="264" w:lineRule="auto"/>
              <w:ind w:left="-108" w:right="-10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Предприя-тия</w:t>
            </w:r>
            <w:proofErr w:type="spellEnd"/>
            <w:proofErr w:type="gramEnd"/>
            <w:r w:rsidRPr="00883593">
              <w:rPr>
                <w:rFonts w:ascii="Times New Roman" w:eastAsia="Times New Roman" w:hAnsi="Times New Roman" w:cs="Times New Roman"/>
              </w:rPr>
              <w:t xml:space="preserve"> торговли</w:t>
            </w:r>
          </w:p>
          <w:p w:rsidR="00F01329" w:rsidRPr="00883593" w:rsidRDefault="00F01329" w:rsidP="00F01329">
            <w:pPr>
              <w:widowControl w:val="0"/>
              <w:autoSpaceDE w:val="0"/>
              <w:autoSpaceDN w:val="0"/>
              <w:adjustRightInd w:val="0"/>
              <w:spacing w:after="0" w:line="264" w:lineRule="auto"/>
              <w:ind w:left="-108" w:right="-108"/>
              <w:rPr>
                <w:rFonts w:ascii="Times New Roman" w:eastAsia="Times New Roman" w:hAnsi="Times New Roman" w:cs="Times New Roman"/>
              </w:rPr>
            </w:pPr>
            <w:r w:rsidRPr="00883593">
              <w:rPr>
                <w:rFonts w:ascii="Times New Roman" w:eastAsia="Times New Roman" w:hAnsi="Times New Roman" w:cs="Times New Roman"/>
              </w:rPr>
              <w:t>(магазины, торговые центры, торговые комплексы)</w:t>
            </w:r>
          </w:p>
        </w:tc>
        <w:tc>
          <w:tcPr>
            <w:tcW w:w="1134" w:type="dxa"/>
            <w:vMerge w:val="restart"/>
            <w:shd w:val="clear" w:color="auto" w:fill="auto"/>
          </w:tcPr>
          <w:p w:rsidR="00F01329" w:rsidRPr="00883593" w:rsidRDefault="00F01329" w:rsidP="00F01329">
            <w:pPr>
              <w:widowControl w:val="0"/>
              <w:autoSpaceDE w:val="0"/>
              <w:autoSpaceDN w:val="0"/>
              <w:adjustRightInd w:val="0"/>
              <w:spacing w:after="0" w:line="264" w:lineRule="auto"/>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минима-льно</w:t>
            </w:r>
            <w:proofErr w:type="spellEnd"/>
            <w:proofErr w:type="gramEnd"/>
            <w:r w:rsidRPr="00883593">
              <w:rPr>
                <w:rFonts w:ascii="Times New Roman" w:eastAsia="Times New Roman" w:hAnsi="Times New Roman" w:cs="Times New Roman"/>
              </w:rPr>
              <w:t xml:space="preserve"> допустимо-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Уровень обеспеченности,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площади торговых объектов</w:t>
            </w:r>
          </w:p>
        </w:tc>
        <w:tc>
          <w:tcPr>
            <w:tcW w:w="4162" w:type="dxa"/>
            <w:gridSpan w:val="2"/>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Торговые центры на 1тыс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ел-280.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 Магазин </w:t>
            </w:r>
            <w:proofErr w:type="gramStart"/>
            <w:r w:rsidRPr="00883593">
              <w:rPr>
                <w:rFonts w:ascii="Times New Roman" w:eastAsia="TimesNewRomanPSMT" w:hAnsi="Times New Roman" w:cs="Times New Roman"/>
              </w:rPr>
              <w:t>продовольственных</w:t>
            </w:r>
            <w:proofErr w:type="gramEnd"/>
          </w:p>
          <w:p w:rsidR="00F01329" w:rsidRPr="00883593" w:rsidRDefault="00F01329" w:rsidP="00F01329">
            <w:pPr>
              <w:widowControl w:val="0"/>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товаров на 1тыс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ел- 100.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Магазин непродовольственных товаров на 1тыс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 – 180.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Мелкооптовый рынок, ярмарка на 1тыс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 - по заданию на проектирование</w:t>
            </w:r>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 Рыночный комплекс  розничной торговли на 1тыс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 – 24.</w:t>
            </w:r>
          </w:p>
        </w:tc>
      </w:tr>
      <w:tr w:rsidR="00F01329" w:rsidRPr="00883593" w:rsidTr="00F01329">
        <w:trPr>
          <w:trHeight w:val="1270"/>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торговые центры местного значения с обслуживаемым населением, тыс. чел.</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r>
      <w:tr w:rsidR="00F01329" w:rsidRPr="00883593" w:rsidTr="00F01329">
        <w:trPr>
          <w:trHeight w:val="423"/>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4 до 6</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0,4-0,6</w:t>
            </w:r>
          </w:p>
        </w:tc>
      </w:tr>
      <w:tr w:rsidR="00F01329" w:rsidRPr="00883593" w:rsidTr="00F01329">
        <w:trPr>
          <w:trHeight w:val="401"/>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6 до 10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0,6-0,8</w:t>
            </w:r>
          </w:p>
        </w:tc>
      </w:tr>
      <w:tr w:rsidR="00F01329" w:rsidRPr="00883593" w:rsidTr="00F01329">
        <w:trPr>
          <w:trHeight w:val="408"/>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10 до 15</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0,8-1,1</w:t>
            </w:r>
          </w:p>
        </w:tc>
      </w:tr>
      <w:tr w:rsidR="00F01329" w:rsidRPr="00883593" w:rsidTr="00F01329">
        <w:trPr>
          <w:trHeight w:val="413"/>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15 до 20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1,1-1,3</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торговые центры поселений с числом жителей, тыс. чел.</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r>
      <w:tr w:rsidR="00F01329" w:rsidRPr="00883593" w:rsidTr="00F01329">
        <w:trPr>
          <w:trHeight w:val="393"/>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1</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0,1-0,2</w:t>
            </w:r>
          </w:p>
        </w:tc>
      </w:tr>
      <w:tr w:rsidR="00F01329" w:rsidRPr="00883593" w:rsidTr="00F01329">
        <w:trPr>
          <w:trHeight w:val="413"/>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1 до 3</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0,2-0,4</w:t>
            </w:r>
          </w:p>
        </w:tc>
      </w:tr>
      <w:tr w:rsidR="00F01329" w:rsidRPr="00883593" w:rsidTr="00F01329">
        <w:trPr>
          <w:trHeight w:val="419"/>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3 до 4</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0,4-0,6</w:t>
            </w:r>
          </w:p>
        </w:tc>
      </w:tr>
      <w:tr w:rsidR="00F01329" w:rsidRPr="00883593" w:rsidTr="00F01329">
        <w:trPr>
          <w:trHeight w:val="398"/>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5 до 6</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0,6-1</w:t>
            </w:r>
          </w:p>
        </w:tc>
      </w:tr>
      <w:tr w:rsidR="00F01329" w:rsidRPr="00883593" w:rsidTr="00F01329">
        <w:trPr>
          <w:trHeight w:val="417"/>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7 до 10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1-1,2</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Рыночный комплекс  </w:t>
            </w:r>
            <w:proofErr w:type="gramStart"/>
            <w:r w:rsidRPr="00883593">
              <w:rPr>
                <w:rFonts w:ascii="Times New Roman" w:eastAsia="TimesNewRomanPSMT" w:hAnsi="Times New Roman" w:cs="Times New Roman"/>
              </w:rPr>
              <w:t>розничной</w:t>
            </w:r>
            <w:proofErr w:type="gramEnd"/>
          </w:p>
          <w:p w:rsidR="00F01329" w:rsidRPr="00883593" w:rsidRDefault="00F01329" w:rsidP="00F01329">
            <w:pPr>
              <w:widowControl w:val="0"/>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торговли на 1 </w:t>
            </w:r>
            <w:proofErr w:type="spellStart"/>
            <w:r w:rsidRPr="00883593">
              <w:rPr>
                <w:rFonts w:ascii="Times New Roman" w:eastAsia="TimesNewRomanPSMT" w:hAnsi="Times New Roman" w:cs="Times New Roman"/>
              </w:rPr>
              <w:t>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w:t>
            </w:r>
            <w:proofErr w:type="spellEnd"/>
          </w:p>
          <w:p w:rsidR="00F01329" w:rsidRPr="00883593" w:rsidRDefault="00F01329" w:rsidP="00F01329">
            <w:pPr>
              <w:autoSpaceDE w:val="0"/>
              <w:autoSpaceDN w:val="0"/>
              <w:adjustRightInd w:val="0"/>
              <w:rPr>
                <w:rFonts w:ascii="Times New Roman" w:eastAsia="TimesNewRomanPSMT" w:hAnsi="Times New Roman" w:cs="Times New Roman"/>
              </w:rPr>
            </w:pPr>
            <w:proofErr w:type="gramStart"/>
            <w:r w:rsidRPr="00883593">
              <w:rPr>
                <w:rFonts w:ascii="Times New Roman" w:eastAsia="TimesNewRomanPSMT" w:hAnsi="Times New Roman" w:cs="Times New Roman"/>
              </w:rPr>
              <w:t xml:space="preserve">(1 торговое место </w:t>
            </w:r>
            <w:r w:rsidRPr="00883593">
              <w:rPr>
                <w:rFonts w:ascii="Times New Roman" w:eastAsia="TimesNewRomanPSMT" w:hAnsi="Times New Roman" w:cs="Times New Roman"/>
              </w:rPr>
              <w:lastRenderedPageBreak/>
              <w:t>принимается в</w:t>
            </w:r>
            <w:proofErr w:type="gramEnd"/>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NewRomanPSMT" w:hAnsi="Times New Roman" w:cs="Times New Roman"/>
              </w:rPr>
              <w:t>размере 6 м</w:t>
            </w:r>
            <w:proofErr w:type="gramStart"/>
            <w:r w:rsidRPr="00883593">
              <w:rPr>
                <w:rFonts w:ascii="Times New Roman" w:eastAsia="TimesNewRomanPSMT" w:hAnsi="Times New Roman" w:cs="Times New Roman"/>
              </w:rPr>
              <w:t>2</w:t>
            </w:r>
            <w:proofErr w:type="gramEnd"/>
            <w:r w:rsidRPr="00883593">
              <w:rPr>
                <w:rFonts w:ascii="Times New Roman" w:eastAsia="TimesNewRomanPSMT" w:hAnsi="Times New Roman" w:cs="Times New Roman"/>
              </w:rPr>
              <w:t xml:space="preserve"> торговой  площади)</w:t>
            </w:r>
          </w:p>
        </w:tc>
        <w:tc>
          <w:tcPr>
            <w:tcW w:w="1611" w:type="dxa"/>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lastRenderedPageBreak/>
              <w:t>7-14 м</w:t>
            </w:r>
            <w:r w:rsidRPr="00883593">
              <w:rPr>
                <w:rFonts w:ascii="Times New Roman" w:eastAsia="TimesNewRomanPSMT" w:hAnsi="Times New Roman" w:cs="Times New Roman"/>
                <w:vertAlign w:val="superscript"/>
              </w:rPr>
              <w:t>2</w:t>
            </w:r>
            <w:r w:rsidRPr="00883593">
              <w:rPr>
                <w:rFonts w:ascii="Times New Roman" w:eastAsia="TimesNewRomanPSMT" w:hAnsi="Times New Roman" w:cs="Times New Roman"/>
              </w:rPr>
              <w:t xml:space="preserve"> на 1 м</w:t>
            </w:r>
            <w:r w:rsidRPr="00883593">
              <w:rPr>
                <w:rFonts w:ascii="Times New Roman" w:eastAsia="TimesNewRomanPSMT" w:hAnsi="Times New Roman" w:cs="Times New Roman"/>
                <w:vertAlign w:val="superscript"/>
              </w:rPr>
              <w:t>2</w:t>
            </w:r>
            <w:r w:rsidRPr="00883593">
              <w:rPr>
                <w:rFonts w:ascii="Times New Roman" w:eastAsia="TimesNewRomanPSMT" w:hAnsi="Times New Roman" w:cs="Times New Roman"/>
              </w:rPr>
              <w:t xml:space="preserve"> торг</w:t>
            </w:r>
            <w:proofErr w:type="gramStart"/>
            <w:r w:rsidRPr="00883593">
              <w:rPr>
                <w:rFonts w:ascii="Times New Roman" w:eastAsia="TimesNewRomanPSMT" w:hAnsi="Times New Roman" w:cs="Times New Roman"/>
              </w:rPr>
              <w:t>.</w:t>
            </w:r>
            <w:proofErr w:type="gramEnd"/>
            <w:r w:rsidRPr="00883593">
              <w:rPr>
                <w:rFonts w:ascii="Times New Roman" w:eastAsia="TimesNewRomanPSMT" w:hAnsi="Times New Roman" w:cs="Times New Roman"/>
              </w:rPr>
              <w:t xml:space="preserve"> </w:t>
            </w:r>
            <w:proofErr w:type="gramStart"/>
            <w:r w:rsidRPr="00883593">
              <w:rPr>
                <w:rFonts w:ascii="Times New Roman" w:eastAsia="TimesNewRomanPSMT" w:hAnsi="Times New Roman" w:cs="Times New Roman"/>
              </w:rPr>
              <w:t>п</w:t>
            </w:r>
            <w:proofErr w:type="gramEnd"/>
            <w:r w:rsidRPr="00883593">
              <w:rPr>
                <w:rFonts w:ascii="Times New Roman" w:eastAsia="TimesNewRomanPSMT" w:hAnsi="Times New Roman" w:cs="Times New Roman"/>
              </w:rPr>
              <w:t>лощади:</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14 – при торг</w:t>
            </w:r>
            <w:proofErr w:type="gramStart"/>
            <w:r w:rsidRPr="00883593">
              <w:rPr>
                <w:rFonts w:ascii="Times New Roman" w:eastAsia="TimesNewRomanPSMT" w:hAnsi="Times New Roman" w:cs="Times New Roman"/>
              </w:rPr>
              <w:t>.</w:t>
            </w:r>
            <w:proofErr w:type="gramEnd"/>
            <w:r w:rsidRPr="00883593">
              <w:rPr>
                <w:rFonts w:ascii="Times New Roman" w:eastAsia="TimesNewRomanPSMT" w:hAnsi="Times New Roman" w:cs="Times New Roman"/>
              </w:rPr>
              <w:t xml:space="preserve"> </w:t>
            </w:r>
            <w:proofErr w:type="gramStart"/>
            <w:r w:rsidRPr="00883593">
              <w:rPr>
                <w:rFonts w:ascii="Times New Roman" w:eastAsia="TimesNewRomanPSMT" w:hAnsi="Times New Roman" w:cs="Times New Roman"/>
              </w:rPr>
              <w:t>п</w:t>
            </w:r>
            <w:proofErr w:type="gramEnd"/>
            <w:r w:rsidRPr="00883593">
              <w:rPr>
                <w:rFonts w:ascii="Times New Roman" w:eastAsia="TimesNewRomanPSMT" w:hAnsi="Times New Roman" w:cs="Times New Roman"/>
              </w:rPr>
              <w:t xml:space="preserve">лощади </w:t>
            </w:r>
            <w:r w:rsidRPr="00883593">
              <w:rPr>
                <w:rFonts w:ascii="Times New Roman" w:eastAsia="TimesNewRomanPSMT" w:hAnsi="Times New Roman" w:cs="Times New Roman"/>
              </w:rPr>
              <w:lastRenderedPageBreak/>
              <w:t>комплекса до 600 м2;</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NewRomanPSMT" w:hAnsi="Times New Roman" w:cs="Times New Roman"/>
              </w:rPr>
              <w:t>7 - -"- свыше 3000 м</w:t>
            </w:r>
            <w:proofErr w:type="gramStart"/>
            <w:r w:rsidRPr="00883593">
              <w:rPr>
                <w:rFonts w:ascii="Times New Roman" w:eastAsia="TimesNewRomanPSMT" w:hAnsi="Times New Roman" w:cs="Times New Roman"/>
              </w:rPr>
              <w:t>2</w:t>
            </w:r>
            <w:proofErr w:type="gramEnd"/>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2000</w:t>
            </w:r>
          </w:p>
        </w:tc>
      </w:tr>
      <w:tr w:rsidR="00F01329" w:rsidRPr="00883593" w:rsidTr="00F01329">
        <w:trPr>
          <w:trHeight w:val="20"/>
          <w:jc w:val="center"/>
        </w:trPr>
        <w:tc>
          <w:tcPr>
            <w:tcW w:w="10028" w:type="dxa"/>
            <w:gridSpan w:val="8"/>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площади торговых объектов на 1 тыс. человек</w:t>
            </w:r>
          </w:p>
        </w:tc>
      </w:tr>
      <w:tr w:rsidR="00F01329" w:rsidRPr="00883593" w:rsidTr="00F01329">
        <w:trPr>
          <w:trHeight w:val="2825"/>
          <w:jc w:val="center"/>
        </w:trPr>
        <w:tc>
          <w:tcPr>
            <w:tcW w:w="763" w:type="dxa"/>
            <w:gridSpan w:val="2"/>
            <w:vMerge w:val="restart"/>
          </w:tcPr>
          <w:p w:rsidR="00F01329" w:rsidRPr="00883593" w:rsidRDefault="00F01329" w:rsidP="00F01329">
            <w:pPr>
              <w:widowControl w:val="0"/>
              <w:autoSpaceDE w:val="0"/>
              <w:autoSpaceDN w:val="0"/>
              <w:adjustRightInd w:val="0"/>
              <w:ind w:left="-55" w:right="-108"/>
              <w:jc w:val="center"/>
              <w:rPr>
                <w:rFonts w:ascii="Times New Roman" w:eastAsia="Times New Roman" w:hAnsi="Times New Roman" w:cs="Times New Roman"/>
              </w:rPr>
            </w:pPr>
            <w:r w:rsidRPr="00883593">
              <w:rPr>
                <w:rFonts w:ascii="Times New Roman" w:eastAsia="Times New Roman" w:hAnsi="Times New Roman" w:cs="Times New Roman"/>
              </w:rPr>
              <w:t>1.7.9.2</w:t>
            </w:r>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Предприя-тия</w:t>
            </w:r>
            <w:proofErr w:type="spellEnd"/>
            <w:proofErr w:type="gramEnd"/>
            <w:r w:rsidRPr="00883593">
              <w:rPr>
                <w:rFonts w:ascii="Times New Roman" w:eastAsia="Times New Roman" w:hAnsi="Times New Roman" w:cs="Times New Roman"/>
              </w:rPr>
              <w:t xml:space="preserve"> обществен-</w:t>
            </w:r>
            <w:proofErr w:type="spellStart"/>
            <w:r w:rsidRPr="00883593">
              <w:rPr>
                <w:rFonts w:ascii="Times New Roman" w:eastAsia="Times New Roman" w:hAnsi="Times New Roman" w:cs="Times New Roman"/>
              </w:rPr>
              <w:t>ного</w:t>
            </w:r>
            <w:proofErr w:type="spellEnd"/>
            <w:r w:rsidRPr="00883593">
              <w:rPr>
                <w:rFonts w:ascii="Times New Roman" w:eastAsia="Times New Roman" w:hAnsi="Times New Roman" w:cs="Times New Roman"/>
              </w:rPr>
              <w:t xml:space="preserve"> питания</w:t>
            </w:r>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допустимо-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место</w:t>
            </w:r>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23 места на 1 тыс. человек.</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/100 мест</w:t>
            </w:r>
          </w:p>
        </w:tc>
        <w:tc>
          <w:tcPr>
            <w:tcW w:w="255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мощность, мест</w:t>
            </w:r>
          </w:p>
        </w:tc>
        <w:tc>
          <w:tcPr>
            <w:tcW w:w="16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/100 мест</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до 50</w:t>
            </w:r>
          </w:p>
        </w:tc>
        <w:tc>
          <w:tcPr>
            <w:tcW w:w="16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0,2-0,25</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50 до 150</w:t>
            </w:r>
          </w:p>
        </w:tc>
        <w:tc>
          <w:tcPr>
            <w:tcW w:w="16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0,15-0,2</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свыше 150</w:t>
            </w:r>
          </w:p>
        </w:tc>
        <w:tc>
          <w:tcPr>
            <w:tcW w:w="16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2000</w:t>
            </w:r>
          </w:p>
        </w:tc>
      </w:tr>
      <w:tr w:rsidR="00F01329" w:rsidRPr="00883593" w:rsidTr="00F01329">
        <w:trPr>
          <w:gridBefore w:val="1"/>
          <w:wBefore w:w="8" w:type="dxa"/>
          <w:trHeight w:val="20"/>
          <w:jc w:val="center"/>
        </w:trPr>
        <w:tc>
          <w:tcPr>
            <w:tcW w:w="10020" w:type="dxa"/>
            <w:gridSpan w:val="7"/>
          </w:tcPr>
          <w:p w:rsidR="00F01329" w:rsidRPr="00883593" w:rsidRDefault="00F01329" w:rsidP="00F01329">
            <w:pPr>
              <w:widowControl w:val="0"/>
              <w:autoSpaceDE w:val="0"/>
              <w:autoSpaceDN w:val="0"/>
              <w:adjustRightInd w:val="0"/>
              <w:spacing w:after="0"/>
              <w:jc w:val="center"/>
              <w:rPr>
                <w:rFonts w:ascii="Times New Roman" w:hAnsi="Times New Roman" w:cs="Times New Roman"/>
                <w:b/>
                <w:bCs/>
              </w:rPr>
            </w:pPr>
            <w:r w:rsidRPr="00883593">
              <w:rPr>
                <w:rFonts w:ascii="Times New Roman" w:eastAsia="Times New Roman" w:hAnsi="Times New Roman" w:cs="Times New Roman"/>
                <w:b/>
              </w:rPr>
              <w:t xml:space="preserve">1.7.10 </w:t>
            </w:r>
            <w:r w:rsidRPr="00883593">
              <w:rPr>
                <w:rFonts w:ascii="Times New Roman" w:hAnsi="Times New Roman" w:cs="Times New Roman"/>
                <w:b/>
                <w:bCs/>
              </w:rPr>
              <w:t>Объекты бытового и коммунального обслуживания</w:t>
            </w:r>
          </w:p>
        </w:tc>
      </w:tr>
      <w:tr w:rsidR="00F01329" w:rsidRPr="00883593" w:rsidTr="00F01329">
        <w:trPr>
          <w:gridBefore w:val="1"/>
          <w:wBefore w:w="8" w:type="dxa"/>
          <w:trHeight w:val="20"/>
          <w:jc w:val="center"/>
        </w:trPr>
        <w:tc>
          <w:tcPr>
            <w:tcW w:w="755" w:type="dxa"/>
            <w:vMerge w:val="restart"/>
          </w:tcPr>
          <w:p w:rsidR="00F01329" w:rsidRPr="00883593" w:rsidRDefault="00F01329" w:rsidP="00F01329">
            <w:pPr>
              <w:widowControl w:val="0"/>
              <w:autoSpaceDE w:val="0"/>
              <w:autoSpaceDN w:val="0"/>
              <w:adjustRightInd w:val="0"/>
              <w:ind w:left="-108" w:right="-108"/>
              <w:jc w:val="center"/>
              <w:rPr>
                <w:rFonts w:ascii="Times New Roman" w:eastAsia="Times New Roman" w:hAnsi="Times New Roman" w:cs="Times New Roman"/>
                <w:lang w:val="en-US"/>
              </w:rPr>
            </w:pPr>
            <w:r w:rsidRPr="00883593">
              <w:rPr>
                <w:rFonts w:ascii="Times New Roman" w:eastAsia="Times New Roman" w:hAnsi="Times New Roman" w:cs="Times New Roman"/>
              </w:rPr>
              <w:t>1.7.10.1</w:t>
            </w:r>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Предприя-тия</w:t>
            </w:r>
            <w:proofErr w:type="spellEnd"/>
            <w:proofErr w:type="gramEnd"/>
            <w:r w:rsidRPr="00883593">
              <w:rPr>
                <w:rFonts w:ascii="Times New Roman" w:eastAsia="Times New Roman" w:hAnsi="Times New Roman" w:cs="Times New Roman"/>
              </w:rPr>
              <w:t xml:space="preserve"> бытового </w:t>
            </w:r>
            <w:proofErr w:type="spellStart"/>
            <w:r w:rsidRPr="00883593">
              <w:rPr>
                <w:rFonts w:ascii="Times New Roman" w:eastAsia="Times New Roman" w:hAnsi="Times New Roman" w:cs="Times New Roman"/>
              </w:rPr>
              <w:t>обслужива-ния</w:t>
            </w:r>
            <w:proofErr w:type="spellEnd"/>
          </w:p>
        </w:tc>
        <w:tc>
          <w:tcPr>
            <w:tcW w:w="1134" w:type="dxa"/>
            <w:vMerge w:val="restart"/>
            <w:shd w:val="clear" w:color="auto" w:fill="auto"/>
          </w:tcPr>
          <w:p w:rsidR="00F01329" w:rsidRPr="00883593" w:rsidRDefault="00F01329" w:rsidP="00F01329">
            <w:pPr>
              <w:widowControl w:val="0"/>
              <w:autoSpaceDE w:val="0"/>
              <w:autoSpaceDN w:val="0"/>
              <w:adjustRightInd w:val="0"/>
              <w:ind w:left="-108" w:right="-63"/>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допустимого уровня обеспечен-</w:t>
            </w:r>
            <w:proofErr w:type="spellStart"/>
            <w:r w:rsidRPr="00883593">
              <w:rPr>
                <w:rFonts w:ascii="Times New Roman" w:eastAsia="Times New Roman" w:hAnsi="Times New Roman" w:cs="Times New Roman"/>
              </w:rPr>
              <w:t>ности</w:t>
            </w:r>
            <w:proofErr w:type="spellEnd"/>
          </w:p>
        </w:tc>
        <w:tc>
          <w:tcPr>
            <w:tcW w:w="155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xml:space="preserve">, </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рабочее место</w:t>
            </w:r>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7 рабочих мест на 1 тыс. человек</w:t>
            </w:r>
          </w:p>
        </w:tc>
      </w:tr>
      <w:tr w:rsidR="00F01329" w:rsidRPr="00883593" w:rsidTr="00F01329">
        <w:trPr>
          <w:gridBefore w:val="1"/>
          <w:wBefore w:w="8" w:type="dxa"/>
          <w:trHeight w:val="20"/>
          <w:jc w:val="center"/>
        </w:trPr>
        <w:tc>
          <w:tcPr>
            <w:tcW w:w="75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минимально </w:t>
            </w:r>
            <w:r w:rsidRPr="00883593">
              <w:rPr>
                <w:rFonts w:ascii="Times New Roman" w:eastAsia="Times New Roman" w:hAnsi="Times New Roman" w:cs="Times New Roman"/>
              </w:rPr>
              <w:lastRenderedPageBreak/>
              <w:t>допустимой площади территории для размещения объекта</w:t>
            </w:r>
          </w:p>
        </w:tc>
        <w:tc>
          <w:tcPr>
            <w:tcW w:w="1276"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Размер земельного участка, </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gramStart"/>
            <w:r w:rsidRPr="00883593">
              <w:rPr>
                <w:rFonts w:ascii="Times New Roman" w:eastAsia="Times New Roman" w:hAnsi="Times New Roman" w:cs="Times New Roman"/>
              </w:rPr>
              <w:lastRenderedPageBreak/>
              <w:t>га</w:t>
            </w:r>
            <w:proofErr w:type="gramEnd"/>
            <w:r w:rsidRPr="00883593">
              <w:rPr>
                <w:rFonts w:ascii="Times New Roman" w:eastAsia="Times New Roman" w:hAnsi="Times New Roman" w:cs="Times New Roman"/>
              </w:rPr>
              <w:t>/10 рабочих мест</w:t>
            </w: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мощность, рабочих мест</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участка, </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 xml:space="preserve">/10 рабочих </w:t>
            </w:r>
            <w:r w:rsidRPr="00883593">
              <w:rPr>
                <w:rFonts w:ascii="Times New Roman" w:eastAsia="Times New Roman" w:hAnsi="Times New Roman" w:cs="Times New Roman"/>
              </w:rPr>
              <w:lastRenderedPageBreak/>
              <w:t>мест</w:t>
            </w:r>
          </w:p>
        </w:tc>
      </w:tr>
      <w:tr w:rsidR="00F01329" w:rsidRPr="00883593" w:rsidTr="00F01329">
        <w:trPr>
          <w:gridBefore w:val="1"/>
          <w:wBefore w:w="8" w:type="dxa"/>
          <w:trHeight w:val="20"/>
          <w:jc w:val="center"/>
        </w:trPr>
        <w:tc>
          <w:tcPr>
            <w:tcW w:w="75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10-50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0,1</w:t>
            </w:r>
            <w:r w:rsidRPr="00883593">
              <w:rPr>
                <w:rFonts w:ascii="Times New Roman" w:eastAsia="Times New Roman" w:hAnsi="Times New Roman" w:cs="Times New Roman"/>
                <w:lang w:val="en-US"/>
              </w:rPr>
              <w:t>-</w:t>
            </w:r>
            <w:r w:rsidRPr="00883593">
              <w:rPr>
                <w:rFonts w:ascii="Times New Roman" w:eastAsia="Times New Roman" w:hAnsi="Times New Roman" w:cs="Times New Roman"/>
              </w:rPr>
              <w:t>0,2</w:t>
            </w:r>
          </w:p>
        </w:tc>
      </w:tr>
      <w:tr w:rsidR="00F01329" w:rsidRPr="00883593" w:rsidTr="00F01329">
        <w:trPr>
          <w:gridBefore w:val="1"/>
          <w:wBefore w:w="8" w:type="dxa"/>
          <w:trHeight w:val="20"/>
          <w:jc w:val="center"/>
        </w:trPr>
        <w:tc>
          <w:tcPr>
            <w:tcW w:w="75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50-150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0,05-0,08</w:t>
            </w:r>
          </w:p>
        </w:tc>
      </w:tr>
      <w:tr w:rsidR="00F01329" w:rsidRPr="00883593" w:rsidTr="00F01329">
        <w:trPr>
          <w:gridBefore w:val="1"/>
          <w:wBefore w:w="8" w:type="dxa"/>
          <w:trHeight w:val="20"/>
          <w:jc w:val="center"/>
        </w:trPr>
        <w:tc>
          <w:tcPr>
            <w:tcW w:w="75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150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0,03-0,04</w:t>
            </w:r>
          </w:p>
        </w:tc>
      </w:tr>
      <w:tr w:rsidR="00F01329" w:rsidRPr="00883593" w:rsidTr="00F01329">
        <w:trPr>
          <w:gridBefore w:val="1"/>
          <w:wBefore w:w="8" w:type="dxa"/>
          <w:trHeight w:val="20"/>
          <w:jc w:val="center"/>
        </w:trPr>
        <w:tc>
          <w:tcPr>
            <w:tcW w:w="75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2000</w:t>
            </w:r>
          </w:p>
        </w:tc>
      </w:tr>
    </w:tbl>
    <w:p w:rsidR="00F01329" w:rsidRPr="00883593" w:rsidRDefault="00F01329" w:rsidP="00F01329"/>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F01329" w:rsidRPr="00883593" w:rsidTr="00F01329">
        <w:trPr>
          <w:trHeight w:val="20"/>
          <w:jc w:val="center"/>
        </w:trPr>
        <w:tc>
          <w:tcPr>
            <w:tcW w:w="10162" w:type="dxa"/>
            <w:gridSpan w:val="7"/>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1. Предприятия бытового </w:t>
            </w:r>
            <w:proofErr w:type="gramStart"/>
            <w:r w:rsidRPr="00883593">
              <w:rPr>
                <w:rFonts w:ascii="Times New Roman" w:eastAsia="Times New Roman" w:hAnsi="Times New Roman" w:cs="Times New Roman"/>
              </w:rPr>
              <w:t>обслуживания</w:t>
            </w:r>
            <w:proofErr w:type="gramEnd"/>
            <w:r w:rsidRPr="00883593">
              <w:rPr>
                <w:rFonts w:ascii="Times New Roman" w:eastAsia="Times New Roman" w:hAnsi="Times New Roman" w:cs="Times New Roman"/>
              </w:rPr>
              <w:t xml:space="preserve"> возможно размещать во встроенно-пристроенных помещениях.</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F01329" w:rsidRPr="00883593" w:rsidTr="00F01329">
        <w:trPr>
          <w:trHeight w:val="20"/>
          <w:jc w:val="center"/>
        </w:trPr>
        <w:tc>
          <w:tcPr>
            <w:tcW w:w="830" w:type="dxa"/>
            <w:vMerge w:val="restart"/>
          </w:tcPr>
          <w:p w:rsidR="00F01329" w:rsidRPr="00883593" w:rsidRDefault="00F01329" w:rsidP="00F01329">
            <w:pPr>
              <w:widowControl w:val="0"/>
              <w:autoSpaceDE w:val="0"/>
              <w:autoSpaceDN w:val="0"/>
              <w:adjustRightInd w:val="0"/>
              <w:spacing w:line="240" w:lineRule="auto"/>
              <w:ind w:left="-153" w:right="-204"/>
              <w:jc w:val="center"/>
              <w:rPr>
                <w:rFonts w:ascii="Times New Roman" w:eastAsia="Times New Roman" w:hAnsi="Times New Roman" w:cs="Times New Roman"/>
              </w:rPr>
            </w:pPr>
            <w:r w:rsidRPr="00883593">
              <w:rPr>
                <w:rFonts w:ascii="Times New Roman" w:eastAsia="Times New Roman" w:hAnsi="Times New Roman" w:cs="Times New Roman"/>
              </w:rPr>
              <w:t>1.7.10.2</w:t>
            </w:r>
          </w:p>
        </w:tc>
        <w:tc>
          <w:tcPr>
            <w:tcW w:w="1134" w:type="dxa"/>
            <w:vMerge w:val="restart"/>
            <w:shd w:val="clear" w:color="auto" w:fill="auto"/>
          </w:tcPr>
          <w:p w:rsidR="00F01329" w:rsidRPr="00883593" w:rsidRDefault="00F01329" w:rsidP="00F01329">
            <w:pPr>
              <w:widowControl w:val="0"/>
              <w:autoSpaceDE w:val="0"/>
              <w:autoSpaceDN w:val="0"/>
              <w:adjustRightInd w:val="0"/>
              <w:spacing w:line="240" w:lineRule="auto"/>
              <w:ind w:left="-104" w:right="-112"/>
              <w:rPr>
                <w:rFonts w:ascii="Times New Roman" w:eastAsia="Times New Roman" w:hAnsi="Times New Roman" w:cs="Times New Roman"/>
              </w:rPr>
            </w:pPr>
            <w:r w:rsidRPr="00883593">
              <w:rPr>
                <w:rFonts w:ascii="Times New Roman" w:eastAsia="Times New Roman" w:hAnsi="Times New Roman" w:cs="Times New Roman"/>
              </w:rPr>
              <w:t>Прачечные</w:t>
            </w:r>
          </w:p>
        </w:tc>
        <w:tc>
          <w:tcPr>
            <w:tcW w:w="1152" w:type="dxa"/>
            <w:gridSpan w:val="2"/>
            <w:vMerge w:val="restart"/>
            <w:shd w:val="clear" w:color="auto" w:fill="auto"/>
          </w:tcPr>
          <w:p w:rsidR="00F01329" w:rsidRPr="00883593" w:rsidRDefault="00F01329" w:rsidP="00F01329">
            <w:pPr>
              <w:widowControl w:val="0"/>
              <w:autoSpaceDE w:val="0"/>
              <w:autoSpaceDN w:val="0"/>
              <w:adjustRightInd w:val="0"/>
              <w:spacing w:line="240" w:lineRule="auto"/>
              <w:ind w:left="-11" w:right="-63"/>
              <w:rPr>
                <w:rFonts w:ascii="Times New Roman" w:eastAsia="Times New Roman" w:hAnsi="Times New Roman" w:cs="Times New Roman"/>
              </w:rPr>
            </w:pPr>
            <w:r w:rsidRPr="00883593">
              <w:rPr>
                <w:rFonts w:ascii="Times New Roman" w:eastAsia="Times New Roman" w:hAnsi="Times New Roman" w:cs="Times New Roman"/>
              </w:rPr>
              <w:t xml:space="preserve">Расчетные </w:t>
            </w:r>
            <w:proofErr w:type="spellStart"/>
            <w:proofErr w:type="gramStart"/>
            <w:r w:rsidRPr="00883593">
              <w:rPr>
                <w:rFonts w:ascii="Times New Roman" w:eastAsia="Times New Roman" w:hAnsi="Times New Roman" w:cs="Times New Roman"/>
              </w:rPr>
              <w:t>показате</w:t>
            </w:r>
            <w:proofErr w:type="spellEnd"/>
            <w:r w:rsidRPr="00883593">
              <w:rPr>
                <w:rFonts w:ascii="Times New Roman" w:eastAsia="Times New Roman" w:hAnsi="Times New Roman" w:cs="Times New Roman"/>
              </w:rPr>
              <w:t>-ли</w:t>
            </w:r>
            <w:proofErr w:type="gramEnd"/>
            <w:r w:rsidRPr="00883593">
              <w:rPr>
                <w:rFonts w:ascii="Times New Roman" w:eastAsia="Times New Roman" w:hAnsi="Times New Roman" w:cs="Times New Roman"/>
              </w:rPr>
              <w:t xml:space="preserve"> минимально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обеспеченности</w:t>
            </w:r>
          </w:p>
        </w:tc>
        <w:tc>
          <w:tcPr>
            <w:tcW w:w="151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xml:space="preserve">, </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proofErr w:type="gramStart"/>
            <w:r w:rsidRPr="00883593">
              <w:rPr>
                <w:rFonts w:ascii="Times New Roman" w:eastAsia="Times New Roman" w:hAnsi="Times New Roman" w:cs="Times New Roman"/>
              </w:rPr>
              <w:t>кг</w:t>
            </w:r>
            <w:proofErr w:type="gramEnd"/>
            <w:r w:rsidRPr="00883593">
              <w:rPr>
                <w:rFonts w:ascii="Times New Roman" w:eastAsia="Times New Roman" w:hAnsi="Times New Roman" w:cs="Times New Roman"/>
              </w:rPr>
              <w:t xml:space="preserve"> белья в смену</w:t>
            </w:r>
          </w:p>
        </w:tc>
        <w:tc>
          <w:tcPr>
            <w:tcW w:w="4252"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60 на 1 тыс. человек, в том числе 20 – прачечные самообслуживания</w:t>
            </w:r>
          </w:p>
        </w:tc>
      </w:tr>
      <w:tr w:rsidR="00F01329" w:rsidRPr="00883593" w:rsidTr="00F01329">
        <w:trPr>
          <w:trHeight w:val="2412"/>
          <w:jc w:val="center"/>
        </w:trPr>
        <w:tc>
          <w:tcPr>
            <w:tcW w:w="830" w:type="dxa"/>
            <w:vMerge/>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152" w:type="dxa"/>
            <w:gridSpan w:val="2"/>
            <w:vMerge/>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51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4252"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0,5-1,0</w:t>
            </w:r>
          </w:p>
        </w:tc>
      </w:tr>
      <w:tr w:rsidR="00F01329" w:rsidRPr="00883593" w:rsidTr="00F01329">
        <w:trPr>
          <w:trHeight w:val="20"/>
          <w:jc w:val="center"/>
        </w:trPr>
        <w:tc>
          <w:tcPr>
            <w:tcW w:w="830"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25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830" w:type="dxa"/>
            <w:vMerge w:val="restart"/>
          </w:tcPr>
          <w:p w:rsidR="00F01329" w:rsidRPr="00883593" w:rsidRDefault="00F01329" w:rsidP="00F01329">
            <w:pPr>
              <w:widowControl w:val="0"/>
              <w:autoSpaceDE w:val="0"/>
              <w:autoSpaceDN w:val="0"/>
              <w:adjustRightInd w:val="0"/>
              <w:ind w:left="-153" w:right="-204"/>
              <w:jc w:val="center"/>
              <w:rPr>
                <w:rFonts w:ascii="Times New Roman" w:eastAsia="Times New Roman" w:hAnsi="Times New Roman" w:cs="Times New Roman"/>
                <w:lang w:val="en-US"/>
              </w:rPr>
            </w:pPr>
            <w:r w:rsidRPr="00883593">
              <w:rPr>
                <w:rFonts w:ascii="Times New Roman" w:eastAsia="Times New Roman" w:hAnsi="Times New Roman" w:cs="Times New Roman"/>
              </w:rPr>
              <w:t>1.7.10.3</w:t>
            </w:r>
          </w:p>
        </w:tc>
        <w:tc>
          <w:tcPr>
            <w:tcW w:w="1134" w:type="dxa"/>
            <w:vMerge w:val="restart"/>
            <w:shd w:val="clear" w:color="auto" w:fill="auto"/>
          </w:tcPr>
          <w:p w:rsidR="00F01329" w:rsidRPr="00883593" w:rsidRDefault="00F01329" w:rsidP="00F01329">
            <w:pPr>
              <w:widowControl w:val="0"/>
              <w:autoSpaceDE w:val="0"/>
              <w:autoSpaceDN w:val="0"/>
              <w:adjustRightInd w:val="0"/>
              <w:ind w:left="-151" w:right="-206"/>
              <w:rPr>
                <w:rFonts w:ascii="Times New Roman" w:eastAsia="Times New Roman" w:hAnsi="Times New Roman" w:cs="Times New Roman"/>
                <w:lang w:val="en-US"/>
              </w:rPr>
            </w:pPr>
            <w:r w:rsidRPr="00883593">
              <w:rPr>
                <w:rFonts w:ascii="Times New Roman" w:eastAsia="Times New Roman" w:hAnsi="Times New Roman" w:cs="Times New Roman"/>
              </w:rPr>
              <w:t>Химчистки</w:t>
            </w:r>
          </w:p>
        </w:tc>
        <w:tc>
          <w:tcPr>
            <w:tcW w:w="1152" w:type="dxa"/>
            <w:gridSpan w:val="2"/>
            <w:vMerge w:val="restart"/>
            <w:shd w:val="clear" w:color="auto" w:fill="auto"/>
          </w:tcPr>
          <w:p w:rsidR="00F01329" w:rsidRPr="00883593" w:rsidRDefault="00F01329" w:rsidP="00F01329">
            <w:pPr>
              <w:widowControl w:val="0"/>
              <w:autoSpaceDE w:val="0"/>
              <w:autoSpaceDN w:val="0"/>
              <w:adjustRightInd w:val="0"/>
              <w:ind w:left="-11" w:right="-63"/>
              <w:rPr>
                <w:rFonts w:ascii="Times New Roman" w:eastAsia="Times New Roman" w:hAnsi="Times New Roman" w:cs="Times New Roman"/>
              </w:rPr>
            </w:pPr>
            <w:r w:rsidRPr="00883593">
              <w:rPr>
                <w:rFonts w:ascii="Times New Roman" w:eastAsia="Times New Roman" w:hAnsi="Times New Roman" w:cs="Times New Roman"/>
              </w:rPr>
              <w:t xml:space="preserve">Расчетные </w:t>
            </w:r>
            <w:proofErr w:type="spellStart"/>
            <w:proofErr w:type="gramStart"/>
            <w:r w:rsidRPr="00883593">
              <w:rPr>
                <w:rFonts w:ascii="Times New Roman" w:eastAsia="Times New Roman" w:hAnsi="Times New Roman" w:cs="Times New Roman"/>
              </w:rPr>
              <w:t>показате</w:t>
            </w:r>
            <w:proofErr w:type="spellEnd"/>
            <w:r w:rsidRPr="00883593">
              <w:rPr>
                <w:rFonts w:ascii="Times New Roman" w:eastAsia="Times New Roman" w:hAnsi="Times New Roman" w:cs="Times New Roman"/>
              </w:rPr>
              <w:t>-ли</w:t>
            </w:r>
            <w:proofErr w:type="gram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обеспеченности</w:t>
            </w:r>
          </w:p>
        </w:tc>
        <w:tc>
          <w:tcPr>
            <w:tcW w:w="1518"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w:t>
            </w:r>
          </w:p>
          <w:p w:rsidR="00F01329" w:rsidRPr="00883593" w:rsidRDefault="00F01329" w:rsidP="00F01329">
            <w:pPr>
              <w:widowControl w:val="0"/>
              <w:autoSpaceDE w:val="0"/>
              <w:autoSpaceDN w:val="0"/>
              <w:adjustRightInd w:val="0"/>
              <w:rPr>
                <w:rFonts w:ascii="Times New Roman" w:eastAsia="Times New Roman" w:hAnsi="Times New Roman" w:cs="Times New Roman"/>
              </w:rPr>
            </w:pPr>
            <w:proofErr w:type="gramStart"/>
            <w:r w:rsidRPr="00883593">
              <w:rPr>
                <w:rFonts w:ascii="Times New Roman" w:eastAsia="Times New Roman" w:hAnsi="Times New Roman" w:cs="Times New Roman"/>
              </w:rPr>
              <w:t>кг</w:t>
            </w:r>
            <w:proofErr w:type="gramEnd"/>
            <w:r w:rsidRPr="00883593">
              <w:rPr>
                <w:rFonts w:ascii="Times New Roman" w:eastAsia="Times New Roman" w:hAnsi="Times New Roman" w:cs="Times New Roman"/>
              </w:rPr>
              <w:t xml:space="preserve"> вещей в смену</w:t>
            </w:r>
          </w:p>
        </w:tc>
        <w:tc>
          <w:tcPr>
            <w:tcW w:w="425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3,5 на 1 тыс. человек, в том числе 1,2 – химчистки самообслуживания</w:t>
            </w:r>
          </w:p>
        </w:tc>
      </w:tr>
      <w:tr w:rsidR="00F01329" w:rsidRPr="00883593" w:rsidTr="00F01329">
        <w:trPr>
          <w:trHeight w:val="20"/>
          <w:jc w:val="center"/>
        </w:trPr>
        <w:tc>
          <w:tcPr>
            <w:tcW w:w="830"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минимально допустимой площади территории </w:t>
            </w:r>
            <w:r w:rsidRPr="00883593">
              <w:rPr>
                <w:rFonts w:ascii="Times New Roman" w:eastAsia="Times New Roman" w:hAnsi="Times New Roman" w:cs="Times New Roman"/>
              </w:rPr>
              <w:lastRenderedPageBreak/>
              <w:t>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425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0,1- 0,5</w:t>
            </w:r>
          </w:p>
        </w:tc>
      </w:tr>
      <w:tr w:rsidR="00F01329" w:rsidRPr="00883593" w:rsidTr="00F01329">
        <w:trPr>
          <w:trHeight w:val="20"/>
          <w:jc w:val="center"/>
        </w:trPr>
        <w:tc>
          <w:tcPr>
            <w:tcW w:w="830"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25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10162" w:type="dxa"/>
            <w:gridSpan w:val="7"/>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Примечание: химчистки рекомендуется размещать в производственно-коммунальной зоне, </w:t>
            </w:r>
            <w:proofErr w:type="gramStart"/>
            <w:r w:rsidRPr="00883593">
              <w:rPr>
                <w:rFonts w:ascii="Times New Roman" w:eastAsia="Times New Roman" w:hAnsi="Times New Roman" w:cs="Times New Roman"/>
              </w:rPr>
              <w:t>в</w:t>
            </w:r>
            <w:proofErr w:type="gramEnd"/>
            <w:r w:rsidRPr="00883593">
              <w:rPr>
                <w:rFonts w:ascii="Times New Roman" w:eastAsia="Times New Roman" w:hAnsi="Times New Roman" w:cs="Times New Roman"/>
              </w:rPr>
              <w:t xml:space="preserve"> </w:t>
            </w:r>
            <w:proofErr w:type="gramStart"/>
            <w:r w:rsidRPr="00883593">
              <w:rPr>
                <w:rFonts w:ascii="Times New Roman" w:eastAsia="Times New Roman" w:hAnsi="Times New Roman" w:cs="Times New Roman"/>
              </w:rPr>
              <w:t>жилой</w:t>
            </w:r>
            <w:proofErr w:type="gramEnd"/>
            <w:r w:rsidRPr="00883593">
              <w:rPr>
                <w:rFonts w:ascii="Times New Roman" w:eastAsia="Times New Roman" w:hAnsi="Times New Roman" w:cs="Times New Roman"/>
              </w:rPr>
              <w:t xml:space="preserve"> и общественной зонах рекомендуется организовывать пункты сбора</w:t>
            </w:r>
          </w:p>
        </w:tc>
      </w:tr>
      <w:tr w:rsidR="00F01329" w:rsidRPr="00883593" w:rsidTr="00F01329">
        <w:trPr>
          <w:trHeight w:val="20"/>
          <w:jc w:val="center"/>
        </w:trPr>
        <w:tc>
          <w:tcPr>
            <w:tcW w:w="830" w:type="dxa"/>
            <w:vMerge w:val="restart"/>
          </w:tcPr>
          <w:p w:rsidR="00F01329" w:rsidRPr="00883593" w:rsidRDefault="00F01329" w:rsidP="00F01329">
            <w:pPr>
              <w:widowControl w:val="0"/>
              <w:autoSpaceDE w:val="0"/>
              <w:autoSpaceDN w:val="0"/>
              <w:adjustRightInd w:val="0"/>
              <w:ind w:left="-153" w:right="-204"/>
              <w:jc w:val="center"/>
              <w:rPr>
                <w:rFonts w:ascii="Times New Roman" w:eastAsia="Times New Roman" w:hAnsi="Times New Roman" w:cs="Times New Roman"/>
              </w:rPr>
            </w:pPr>
            <w:r w:rsidRPr="00883593">
              <w:rPr>
                <w:rFonts w:ascii="Times New Roman" w:eastAsia="Times New Roman" w:hAnsi="Times New Roman" w:cs="Times New Roman"/>
              </w:rPr>
              <w:t>1.7.10.4</w:t>
            </w:r>
          </w:p>
        </w:tc>
        <w:tc>
          <w:tcPr>
            <w:tcW w:w="1134"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Бани</w:t>
            </w:r>
          </w:p>
        </w:tc>
        <w:tc>
          <w:tcPr>
            <w:tcW w:w="1152" w:type="dxa"/>
            <w:gridSpan w:val="2"/>
            <w:vMerge w:val="restart"/>
            <w:shd w:val="clear" w:color="auto" w:fill="auto"/>
          </w:tcPr>
          <w:p w:rsidR="00F01329" w:rsidRPr="00883593" w:rsidRDefault="00F01329" w:rsidP="00F01329">
            <w:pPr>
              <w:widowControl w:val="0"/>
              <w:autoSpaceDE w:val="0"/>
              <w:autoSpaceDN w:val="0"/>
              <w:adjustRightInd w:val="0"/>
              <w:spacing w:line="264" w:lineRule="auto"/>
              <w:ind w:left="-10" w:right="-65"/>
              <w:rPr>
                <w:rFonts w:ascii="Times New Roman" w:eastAsia="Times New Roman" w:hAnsi="Times New Roman" w:cs="Times New Roman"/>
              </w:rPr>
            </w:pPr>
            <w:r w:rsidRPr="00883593">
              <w:rPr>
                <w:rFonts w:ascii="Times New Roman" w:eastAsia="Times New Roman" w:hAnsi="Times New Roman" w:cs="Times New Roman"/>
              </w:rPr>
              <w:t xml:space="preserve">Расчетные </w:t>
            </w:r>
            <w:proofErr w:type="spellStart"/>
            <w:proofErr w:type="gramStart"/>
            <w:r w:rsidRPr="00883593">
              <w:rPr>
                <w:rFonts w:ascii="Times New Roman" w:eastAsia="Times New Roman" w:hAnsi="Times New Roman" w:cs="Times New Roman"/>
              </w:rPr>
              <w:t>показате</w:t>
            </w:r>
            <w:proofErr w:type="spellEnd"/>
            <w:r w:rsidRPr="00883593">
              <w:rPr>
                <w:rFonts w:ascii="Times New Roman" w:eastAsia="Times New Roman" w:hAnsi="Times New Roman" w:cs="Times New Roman"/>
              </w:rPr>
              <w:t>-ли</w:t>
            </w:r>
            <w:proofErr w:type="gramEnd"/>
            <w:r w:rsidRPr="00883593">
              <w:rPr>
                <w:rFonts w:ascii="Times New Roman" w:eastAsia="Times New Roman" w:hAnsi="Times New Roman" w:cs="Times New Roman"/>
              </w:rPr>
              <w:t xml:space="preserve"> минимально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обеспеченности</w:t>
            </w:r>
          </w:p>
        </w:tc>
        <w:tc>
          <w:tcPr>
            <w:tcW w:w="1518"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место</w:t>
            </w:r>
          </w:p>
        </w:tc>
        <w:tc>
          <w:tcPr>
            <w:tcW w:w="4252"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7 на 1 тыс. человек</w:t>
            </w:r>
          </w:p>
        </w:tc>
      </w:tr>
      <w:tr w:rsidR="00F01329" w:rsidRPr="00883593" w:rsidTr="00F01329">
        <w:trPr>
          <w:trHeight w:val="20"/>
          <w:jc w:val="center"/>
        </w:trPr>
        <w:tc>
          <w:tcPr>
            <w:tcW w:w="830"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52" w:type="dxa"/>
            <w:gridSpan w:val="2"/>
            <w:vMerge/>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1518"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4252"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0,2</w:t>
            </w:r>
          </w:p>
        </w:tc>
      </w:tr>
      <w:tr w:rsidR="00F01329" w:rsidRPr="00883593" w:rsidTr="00F01329">
        <w:trPr>
          <w:trHeight w:val="20"/>
          <w:jc w:val="center"/>
        </w:trPr>
        <w:tc>
          <w:tcPr>
            <w:tcW w:w="830" w:type="dxa"/>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b/>
              </w:rPr>
            </w:pPr>
            <w:r w:rsidRPr="00883593">
              <w:rPr>
                <w:rFonts w:ascii="Times New Roman" w:eastAsia="Times New Roman" w:hAnsi="Times New Roman" w:cs="Times New Roman"/>
              </w:rPr>
              <w:t>-</w:t>
            </w:r>
          </w:p>
        </w:tc>
        <w:tc>
          <w:tcPr>
            <w:tcW w:w="4252"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503"/>
          <w:jc w:val="center"/>
        </w:trPr>
        <w:tc>
          <w:tcPr>
            <w:tcW w:w="830" w:type="dxa"/>
            <w:vMerge w:val="restart"/>
          </w:tcPr>
          <w:p w:rsidR="00F01329" w:rsidRPr="00883593" w:rsidRDefault="00F01329" w:rsidP="00F01329">
            <w:pPr>
              <w:widowControl w:val="0"/>
              <w:autoSpaceDE w:val="0"/>
              <w:autoSpaceDN w:val="0"/>
              <w:adjustRightInd w:val="0"/>
              <w:spacing w:after="0"/>
              <w:ind w:left="-175" w:right="-204"/>
              <w:jc w:val="center"/>
              <w:rPr>
                <w:rFonts w:ascii="Times New Roman" w:eastAsia="Times New Roman" w:hAnsi="Times New Roman" w:cs="Times New Roman"/>
              </w:rPr>
            </w:pPr>
            <w:r w:rsidRPr="00883593">
              <w:rPr>
                <w:rFonts w:ascii="Times New Roman" w:eastAsia="Times New Roman" w:hAnsi="Times New Roman" w:cs="Times New Roman"/>
              </w:rPr>
              <w:t>1.7.10.5</w:t>
            </w:r>
          </w:p>
          <w:p w:rsidR="00F01329" w:rsidRPr="00883593" w:rsidRDefault="00F01329" w:rsidP="00F01329">
            <w:pPr>
              <w:widowControl w:val="0"/>
              <w:autoSpaceDE w:val="0"/>
              <w:autoSpaceDN w:val="0"/>
              <w:adjustRightInd w:val="0"/>
              <w:spacing w:after="0"/>
              <w:ind w:left="-175"/>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after="0"/>
              <w:ind w:left="-175" w:right="-108"/>
              <w:jc w:val="center"/>
              <w:rPr>
                <w:rFonts w:ascii="Times New Roman" w:eastAsia="Times New Roman" w:hAnsi="Times New Roman" w:cs="Times New Roman"/>
              </w:rPr>
            </w:pPr>
            <w:r w:rsidRPr="00883593">
              <w:rPr>
                <w:rFonts w:ascii="Times New Roman" w:eastAsia="Times New Roman" w:hAnsi="Times New Roman" w:cs="Times New Roman"/>
              </w:rPr>
              <w:t>Гостиницы</w:t>
            </w:r>
          </w:p>
        </w:tc>
        <w:tc>
          <w:tcPr>
            <w:tcW w:w="1111" w:type="dxa"/>
            <w:vMerge w:val="restart"/>
            <w:shd w:val="clear" w:color="auto" w:fill="auto"/>
          </w:tcPr>
          <w:p w:rsidR="00F01329" w:rsidRPr="00883593" w:rsidRDefault="00F01329" w:rsidP="00F01329">
            <w:pPr>
              <w:widowControl w:val="0"/>
              <w:autoSpaceDE w:val="0"/>
              <w:autoSpaceDN w:val="0"/>
              <w:adjustRightInd w:val="0"/>
              <w:spacing w:after="0" w:line="264" w:lineRule="auto"/>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допустимо-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gridSpan w:val="2"/>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место</w:t>
            </w:r>
          </w:p>
        </w:tc>
        <w:tc>
          <w:tcPr>
            <w:tcW w:w="4252"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6 на 1тыс</w:t>
            </w:r>
            <w:proofErr w:type="gramStart"/>
            <w:r w:rsidRPr="00883593">
              <w:rPr>
                <w:rFonts w:ascii="Times New Roman" w:eastAsia="Times New Roman" w:hAnsi="Times New Roman" w:cs="Times New Roman"/>
              </w:rPr>
              <w:t>.ч</w:t>
            </w:r>
            <w:proofErr w:type="gramEnd"/>
            <w:r w:rsidRPr="00883593">
              <w:rPr>
                <w:rFonts w:ascii="Times New Roman" w:eastAsia="Times New Roman" w:hAnsi="Times New Roman" w:cs="Times New Roman"/>
              </w:rPr>
              <w:t>ел.</w:t>
            </w:r>
          </w:p>
        </w:tc>
      </w:tr>
      <w:tr w:rsidR="00F01329" w:rsidRPr="00883593" w:rsidTr="00F01329">
        <w:trPr>
          <w:trHeight w:val="502"/>
          <w:jc w:val="center"/>
        </w:trPr>
        <w:tc>
          <w:tcPr>
            <w:tcW w:w="830"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11" w:type="dxa"/>
            <w:vMerge/>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p>
        </w:tc>
        <w:tc>
          <w:tcPr>
            <w:tcW w:w="1559" w:type="dxa"/>
            <w:gridSpan w:val="2"/>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м.кв</w:t>
            </w:r>
            <w:proofErr w:type="spellEnd"/>
            <w:r w:rsidRPr="00883593">
              <w:rPr>
                <w:rFonts w:ascii="Times New Roman" w:eastAsia="Times New Roman" w:hAnsi="Times New Roman" w:cs="Times New Roman"/>
              </w:rPr>
              <w:t>./1 место</w:t>
            </w:r>
          </w:p>
        </w:tc>
        <w:tc>
          <w:tcPr>
            <w:tcW w:w="4252" w:type="dxa"/>
            <w:shd w:val="clear" w:color="auto" w:fill="auto"/>
          </w:tcPr>
          <w:p w:rsidR="00F01329" w:rsidRPr="00883593" w:rsidRDefault="00F01329" w:rsidP="00F01329">
            <w:pPr>
              <w:autoSpaceDE w:val="0"/>
              <w:autoSpaceDN w:val="0"/>
              <w:adjustRightInd w:val="0"/>
              <w:spacing w:line="264" w:lineRule="auto"/>
              <w:rPr>
                <w:rFonts w:ascii="Times New Roman" w:eastAsia="TimesNewRomanPSMT" w:hAnsi="Times New Roman" w:cs="Times New Roman"/>
              </w:rPr>
            </w:pPr>
            <w:r w:rsidRPr="00883593">
              <w:rPr>
                <w:rFonts w:ascii="Times New Roman" w:eastAsia="TimesNewRomanPSMT" w:hAnsi="Times New Roman" w:cs="Times New Roman"/>
              </w:rPr>
              <w:t>При числе мест</w:t>
            </w:r>
          </w:p>
          <w:p w:rsidR="00F01329" w:rsidRPr="00883593" w:rsidRDefault="00F01329" w:rsidP="00F01329">
            <w:pPr>
              <w:autoSpaceDE w:val="0"/>
              <w:autoSpaceDN w:val="0"/>
              <w:adjustRightInd w:val="0"/>
              <w:spacing w:line="264" w:lineRule="auto"/>
              <w:rPr>
                <w:rFonts w:ascii="Times New Roman" w:eastAsia="TimesNewRomanPSMT" w:hAnsi="Times New Roman" w:cs="Times New Roman"/>
              </w:rPr>
            </w:pPr>
            <w:r w:rsidRPr="00883593">
              <w:rPr>
                <w:rFonts w:ascii="Times New Roman" w:eastAsia="TimesNewRomanPSMT" w:hAnsi="Times New Roman" w:cs="Times New Roman"/>
              </w:rPr>
              <w:t>гостиницы:</w:t>
            </w:r>
          </w:p>
          <w:p w:rsidR="00F01329" w:rsidRPr="00883593" w:rsidRDefault="00F01329" w:rsidP="00F01329">
            <w:pPr>
              <w:autoSpaceDE w:val="0"/>
              <w:autoSpaceDN w:val="0"/>
              <w:adjustRightInd w:val="0"/>
              <w:spacing w:line="264" w:lineRule="auto"/>
              <w:rPr>
                <w:rFonts w:ascii="Times New Roman" w:eastAsia="TimesNewRomanPSMT" w:hAnsi="Times New Roman" w:cs="Times New Roman"/>
              </w:rPr>
            </w:pPr>
            <w:r w:rsidRPr="00883593">
              <w:rPr>
                <w:rFonts w:ascii="Times New Roman" w:eastAsia="TimesNewRomanPSMT" w:hAnsi="Times New Roman" w:cs="Times New Roman"/>
              </w:rPr>
              <w:t>от 25 до 100 – 55;</w:t>
            </w:r>
          </w:p>
          <w:p w:rsidR="00F01329" w:rsidRPr="00883593" w:rsidRDefault="00F01329" w:rsidP="00F01329">
            <w:pPr>
              <w:autoSpaceDE w:val="0"/>
              <w:autoSpaceDN w:val="0"/>
              <w:adjustRightInd w:val="0"/>
              <w:spacing w:line="264" w:lineRule="auto"/>
              <w:rPr>
                <w:rFonts w:ascii="Times New Roman" w:eastAsia="TimesNewRomanPSMT" w:hAnsi="Times New Roman" w:cs="Times New Roman"/>
              </w:rPr>
            </w:pPr>
            <w:r w:rsidRPr="00883593">
              <w:rPr>
                <w:rFonts w:ascii="Times New Roman" w:eastAsia="TimesNewRomanPSMT" w:hAnsi="Times New Roman" w:cs="Times New Roman"/>
              </w:rPr>
              <w:t>св. 100 до 500 – 30;</w:t>
            </w:r>
          </w:p>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NewRomanPSMT" w:hAnsi="Times New Roman" w:cs="Times New Roman"/>
              </w:rPr>
              <w:t>св. 500 до 1000 – 20;</w:t>
            </w:r>
          </w:p>
        </w:tc>
      </w:tr>
      <w:tr w:rsidR="00F01329" w:rsidRPr="00883593" w:rsidTr="00F01329">
        <w:trPr>
          <w:trHeight w:val="502"/>
          <w:jc w:val="center"/>
        </w:trPr>
        <w:tc>
          <w:tcPr>
            <w:tcW w:w="830"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максимально допустимого уровня территориальной </w:t>
            </w:r>
            <w:r w:rsidRPr="00883593">
              <w:rPr>
                <w:rFonts w:ascii="Times New Roman" w:eastAsia="Times New Roman" w:hAnsi="Times New Roman" w:cs="Times New Roman"/>
              </w:rPr>
              <w:lastRenderedPageBreak/>
              <w:t>доступности</w:t>
            </w:r>
          </w:p>
        </w:tc>
        <w:tc>
          <w:tcPr>
            <w:tcW w:w="1276" w:type="dxa"/>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b/>
              </w:rPr>
            </w:pPr>
            <w:r w:rsidRPr="00883593">
              <w:rPr>
                <w:rFonts w:ascii="Times New Roman" w:eastAsia="Times New Roman" w:hAnsi="Times New Roman" w:cs="Times New Roman"/>
              </w:rPr>
              <w:lastRenderedPageBreak/>
              <w:t>-</w:t>
            </w:r>
          </w:p>
        </w:tc>
        <w:tc>
          <w:tcPr>
            <w:tcW w:w="4252"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373"/>
          <w:jc w:val="center"/>
        </w:trPr>
        <w:tc>
          <w:tcPr>
            <w:tcW w:w="10162" w:type="dxa"/>
            <w:gridSpan w:val="7"/>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lastRenderedPageBreak/>
              <w:t>1.7.11 Культовые объекты</w:t>
            </w:r>
          </w:p>
        </w:tc>
      </w:tr>
      <w:tr w:rsidR="00F01329" w:rsidRPr="00883593" w:rsidTr="00F01329">
        <w:trPr>
          <w:trHeight w:val="255"/>
          <w:jc w:val="center"/>
        </w:trPr>
        <w:tc>
          <w:tcPr>
            <w:tcW w:w="830" w:type="dxa"/>
          </w:tcPr>
          <w:p w:rsidR="00F01329" w:rsidRPr="00883593" w:rsidRDefault="00F01329" w:rsidP="00F01329">
            <w:pPr>
              <w:widowControl w:val="0"/>
              <w:autoSpaceDE w:val="0"/>
              <w:autoSpaceDN w:val="0"/>
              <w:adjustRightInd w:val="0"/>
              <w:spacing w:after="0"/>
              <w:ind w:left="-130" w:right="-108"/>
              <w:jc w:val="center"/>
              <w:rPr>
                <w:rFonts w:ascii="Times New Roman" w:eastAsia="Times New Roman" w:hAnsi="Times New Roman" w:cs="Times New Roman"/>
              </w:rPr>
            </w:pPr>
            <w:r w:rsidRPr="00883593">
              <w:rPr>
                <w:rFonts w:ascii="Times New Roman" w:eastAsia="Times New Roman" w:hAnsi="Times New Roman" w:cs="Times New Roman"/>
              </w:rPr>
              <w:t>1.7.11.1</w:t>
            </w:r>
          </w:p>
        </w:tc>
        <w:tc>
          <w:tcPr>
            <w:tcW w:w="1134" w:type="dxa"/>
            <w:shd w:val="clear" w:color="auto" w:fill="auto"/>
          </w:tcPr>
          <w:p w:rsidR="00F01329" w:rsidRPr="00883593" w:rsidRDefault="00F01329" w:rsidP="00F01329">
            <w:pPr>
              <w:widowControl w:val="0"/>
              <w:autoSpaceDE w:val="0"/>
              <w:autoSpaceDN w:val="0"/>
              <w:adjustRightInd w:val="0"/>
              <w:spacing w:after="0"/>
              <w:ind w:left="-153" w:right="-108"/>
              <w:jc w:val="center"/>
              <w:rPr>
                <w:rFonts w:ascii="Times New Roman" w:eastAsia="Times New Roman" w:hAnsi="Times New Roman" w:cs="Times New Roman"/>
              </w:rPr>
            </w:pPr>
            <w:r w:rsidRPr="00883593">
              <w:rPr>
                <w:rFonts w:ascii="Times New Roman" w:eastAsia="Times New Roman" w:hAnsi="Times New Roman" w:cs="Times New Roman"/>
              </w:rPr>
              <w:t>Культовые здания и сооружения</w:t>
            </w:r>
          </w:p>
        </w:tc>
        <w:tc>
          <w:tcPr>
            <w:tcW w:w="1111" w:type="dxa"/>
            <w:shd w:val="clear" w:color="auto" w:fill="auto"/>
          </w:tcPr>
          <w:p w:rsidR="00F01329" w:rsidRPr="00883593" w:rsidRDefault="00F01329" w:rsidP="00F01329">
            <w:pPr>
              <w:widowControl w:val="0"/>
              <w:autoSpaceDE w:val="0"/>
              <w:autoSpaceDN w:val="0"/>
              <w:adjustRightInd w:val="0"/>
              <w:spacing w:after="0" w:line="264" w:lineRule="auto"/>
              <w:ind w:left="-108" w:right="-131"/>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допустимо-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gridSpan w:val="2"/>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p>
        </w:tc>
        <w:tc>
          <w:tcPr>
            <w:tcW w:w="4252" w:type="dxa"/>
            <w:shd w:val="clear" w:color="auto" w:fill="auto"/>
          </w:tcPr>
          <w:p w:rsidR="00F01329" w:rsidRPr="00883593" w:rsidRDefault="00F01329" w:rsidP="00F01329">
            <w:pPr>
              <w:autoSpaceDE w:val="0"/>
              <w:autoSpaceDN w:val="0"/>
              <w:adjustRightInd w:val="0"/>
              <w:spacing w:after="0" w:line="264" w:lineRule="auto"/>
              <w:rPr>
                <w:rFonts w:ascii="Times New Roman" w:eastAsia="TimesNewRomanPSMT" w:hAnsi="Times New Roman" w:cs="Times New Roman"/>
              </w:rPr>
            </w:pPr>
            <w:r w:rsidRPr="00883593">
              <w:rPr>
                <w:rFonts w:ascii="Times New Roman" w:eastAsia="TimesNewRomanPSMT" w:hAnsi="Times New Roman" w:cs="Times New Roman"/>
              </w:rPr>
              <w:t xml:space="preserve">По заданию </w:t>
            </w:r>
            <w:proofErr w:type="gramStart"/>
            <w:r w:rsidRPr="00883593">
              <w:rPr>
                <w:rFonts w:ascii="Times New Roman" w:eastAsia="TimesNewRomanPSMT" w:hAnsi="Times New Roman" w:cs="Times New Roman"/>
              </w:rPr>
              <w:t>на</w:t>
            </w:r>
            <w:proofErr w:type="gramEnd"/>
          </w:p>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NewRomanPSMT" w:hAnsi="Times New Roman" w:cs="Times New Roman"/>
              </w:rPr>
              <w:t>проектирование</w:t>
            </w:r>
          </w:p>
        </w:tc>
      </w:tr>
    </w:tbl>
    <w:p w:rsidR="00F01329" w:rsidRPr="00883593" w:rsidRDefault="00F01329" w:rsidP="00F01329"/>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F01329" w:rsidRPr="00883593" w:rsidTr="00F01329">
        <w:trPr>
          <w:trHeight w:val="255"/>
          <w:jc w:val="center"/>
        </w:trPr>
        <w:tc>
          <w:tcPr>
            <w:tcW w:w="830" w:type="dxa"/>
            <w:vMerge w:val="restart"/>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9"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4252" w:type="dxa"/>
            <w:gridSpan w:val="4"/>
            <w:shd w:val="clear" w:color="auto" w:fill="auto"/>
          </w:tcPr>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 xml:space="preserve">По заданию </w:t>
            </w:r>
            <w:proofErr w:type="gramStart"/>
            <w:r w:rsidRPr="00883593">
              <w:rPr>
                <w:rFonts w:ascii="Times New Roman" w:eastAsia="TimesNewRomanPSMT" w:hAnsi="Times New Roman" w:cs="Times New Roman"/>
              </w:rPr>
              <w:t>на</w:t>
            </w:r>
            <w:proofErr w:type="gramEnd"/>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NewRomanPSMT" w:hAnsi="Times New Roman" w:cs="Times New Roman"/>
              </w:rPr>
              <w:t>проектирование</w:t>
            </w:r>
          </w:p>
        </w:tc>
      </w:tr>
      <w:tr w:rsidR="00F01329" w:rsidRPr="00883593" w:rsidTr="00F01329">
        <w:trPr>
          <w:trHeight w:val="165"/>
          <w:jc w:val="center"/>
        </w:trPr>
        <w:tc>
          <w:tcPr>
            <w:tcW w:w="830"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b/>
              </w:rPr>
            </w:pPr>
            <w:r w:rsidRPr="00883593">
              <w:rPr>
                <w:rFonts w:ascii="Times New Roman" w:eastAsia="Times New Roman" w:hAnsi="Times New Roman" w:cs="Times New Roman"/>
              </w:rPr>
              <w:t>-</w:t>
            </w:r>
          </w:p>
        </w:tc>
        <w:tc>
          <w:tcPr>
            <w:tcW w:w="4252" w:type="dxa"/>
            <w:gridSpan w:val="4"/>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165"/>
          <w:jc w:val="center"/>
        </w:trPr>
        <w:tc>
          <w:tcPr>
            <w:tcW w:w="830" w:type="dxa"/>
          </w:tcPr>
          <w:p w:rsidR="00F01329" w:rsidRPr="00883593" w:rsidRDefault="00F01329" w:rsidP="00F01329">
            <w:pPr>
              <w:widowControl w:val="0"/>
              <w:autoSpaceDE w:val="0"/>
              <w:autoSpaceDN w:val="0"/>
              <w:adjustRightInd w:val="0"/>
              <w:ind w:left="-130" w:right="-63"/>
              <w:jc w:val="center"/>
              <w:rPr>
                <w:rFonts w:ascii="Times New Roman" w:eastAsia="Times New Roman" w:hAnsi="Times New Roman" w:cs="Times New Roman"/>
              </w:rPr>
            </w:pPr>
            <w:r w:rsidRPr="00883593">
              <w:rPr>
                <w:rFonts w:ascii="Times New Roman" w:eastAsia="Times New Roman" w:hAnsi="Times New Roman" w:cs="Times New Roman"/>
              </w:rPr>
              <w:t>1.7.11.2</w:t>
            </w:r>
          </w:p>
        </w:tc>
        <w:tc>
          <w:tcPr>
            <w:tcW w:w="1134" w:type="dxa"/>
            <w:shd w:val="clear" w:color="auto" w:fill="auto"/>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t xml:space="preserve">Дома </w:t>
            </w:r>
            <w:proofErr w:type="gramStart"/>
            <w:r w:rsidRPr="00883593">
              <w:rPr>
                <w:rFonts w:ascii="Times New Roman" w:eastAsia="Times New Roman" w:hAnsi="Times New Roman" w:cs="Times New Roman"/>
              </w:rPr>
              <w:t>священ-</w:t>
            </w:r>
            <w:proofErr w:type="spellStart"/>
            <w:r w:rsidRPr="00883593">
              <w:rPr>
                <w:rFonts w:ascii="Times New Roman" w:eastAsia="Times New Roman" w:hAnsi="Times New Roman" w:cs="Times New Roman"/>
              </w:rPr>
              <w:t>ников</w:t>
            </w:r>
            <w:proofErr w:type="spellEnd"/>
            <w:proofErr w:type="gramEnd"/>
            <w:r w:rsidRPr="00883593">
              <w:rPr>
                <w:rFonts w:ascii="Times New Roman" w:eastAsia="Times New Roman" w:hAnsi="Times New Roman" w:cs="Times New Roman"/>
              </w:rPr>
              <w:t>, монастыри</w:t>
            </w:r>
          </w:p>
        </w:tc>
        <w:tc>
          <w:tcPr>
            <w:tcW w:w="267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c>
          <w:tcPr>
            <w:tcW w:w="1276"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4252" w:type="dxa"/>
            <w:gridSpan w:val="4"/>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gridAfter w:val="1"/>
          <w:wAfter w:w="90" w:type="dxa"/>
          <w:trHeight w:val="20"/>
          <w:jc w:val="center"/>
        </w:trPr>
        <w:tc>
          <w:tcPr>
            <w:tcW w:w="10072" w:type="dxa"/>
            <w:gridSpan w:val="10"/>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1.7.12</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кредитно-финансового обслуживания</w:t>
            </w:r>
          </w:p>
        </w:tc>
      </w:tr>
      <w:tr w:rsidR="00F01329" w:rsidRPr="00883593" w:rsidTr="00F01329">
        <w:trPr>
          <w:gridAfter w:val="1"/>
          <w:wAfter w:w="90" w:type="dxa"/>
          <w:trHeight w:val="20"/>
          <w:jc w:val="center"/>
        </w:trPr>
        <w:tc>
          <w:tcPr>
            <w:tcW w:w="830" w:type="dxa"/>
            <w:vMerge w:val="restart"/>
          </w:tcPr>
          <w:p w:rsidR="00F01329" w:rsidRPr="00883593" w:rsidRDefault="00F01329" w:rsidP="00F01329">
            <w:pPr>
              <w:widowControl w:val="0"/>
              <w:autoSpaceDE w:val="0"/>
              <w:autoSpaceDN w:val="0"/>
              <w:adjustRightInd w:val="0"/>
              <w:spacing w:after="0"/>
              <w:ind w:left="-130" w:right="-108"/>
              <w:jc w:val="center"/>
              <w:rPr>
                <w:rFonts w:ascii="Times New Roman" w:eastAsia="Times New Roman" w:hAnsi="Times New Roman" w:cs="Times New Roman"/>
              </w:rPr>
            </w:pPr>
            <w:r w:rsidRPr="00883593">
              <w:rPr>
                <w:rFonts w:ascii="Times New Roman" w:eastAsia="Times New Roman" w:hAnsi="Times New Roman" w:cs="Times New Roman"/>
              </w:rPr>
              <w:t>1.7.12.1</w:t>
            </w:r>
          </w:p>
        </w:tc>
        <w:tc>
          <w:tcPr>
            <w:tcW w:w="1134"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Отделения банков</w:t>
            </w:r>
          </w:p>
        </w:tc>
        <w:tc>
          <w:tcPr>
            <w:tcW w:w="1514" w:type="dxa"/>
            <w:gridSpan w:val="2"/>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984"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операционная касса</w:t>
            </w: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r>
      <w:tr w:rsidR="00F01329" w:rsidRPr="00883593" w:rsidTr="00F01329">
        <w:trPr>
          <w:gridAfter w:val="1"/>
          <w:wAfter w:w="90" w:type="dxa"/>
          <w:trHeight w:val="20"/>
          <w:jc w:val="center"/>
        </w:trPr>
        <w:tc>
          <w:tcPr>
            <w:tcW w:w="830"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2008" w:type="dxa"/>
            <w:shd w:val="clear" w:color="auto" w:fill="auto"/>
          </w:tcPr>
          <w:p w:rsidR="00F01329" w:rsidRPr="00883593" w:rsidRDefault="00F01329" w:rsidP="00F01329">
            <w:pPr>
              <w:widowControl w:val="0"/>
              <w:autoSpaceDE w:val="0"/>
              <w:autoSpaceDN w:val="0"/>
              <w:adjustRightInd w:val="0"/>
              <w:spacing w:after="0"/>
              <w:ind w:left="-85" w:right="-86"/>
              <w:rPr>
                <w:rFonts w:ascii="Times New Roman" w:eastAsia="Times New Roman" w:hAnsi="Times New Roman" w:cs="Times New Roman"/>
              </w:rPr>
            </w:pPr>
            <w:r w:rsidRPr="00883593">
              <w:rPr>
                <w:rFonts w:ascii="Times New Roman" w:eastAsia="Times New Roman" w:hAnsi="Times New Roman" w:cs="Times New Roman"/>
              </w:rPr>
              <w:t xml:space="preserve">при 2 </w:t>
            </w:r>
            <w:proofErr w:type="spellStart"/>
            <w:r w:rsidRPr="00883593">
              <w:rPr>
                <w:rFonts w:ascii="Times New Roman" w:eastAsia="Times New Roman" w:hAnsi="Times New Roman" w:cs="Times New Roman"/>
              </w:rPr>
              <w:t>операцион</w:t>
            </w:r>
            <w:proofErr w:type="spellEnd"/>
          </w:p>
          <w:p w:rsidR="00F01329" w:rsidRPr="00883593" w:rsidRDefault="00F01329" w:rsidP="00F01329">
            <w:pPr>
              <w:widowControl w:val="0"/>
              <w:autoSpaceDE w:val="0"/>
              <w:autoSpaceDN w:val="0"/>
              <w:adjustRightInd w:val="0"/>
              <w:spacing w:after="0"/>
              <w:ind w:left="-85" w:right="-86"/>
              <w:rPr>
                <w:rFonts w:ascii="Times New Roman" w:eastAsia="Times New Roman" w:hAnsi="Times New Roman" w:cs="Times New Roman"/>
              </w:rPr>
            </w:pPr>
            <w:proofErr w:type="spellStart"/>
            <w:r w:rsidRPr="00883593">
              <w:rPr>
                <w:rFonts w:ascii="Times New Roman" w:eastAsia="Times New Roman" w:hAnsi="Times New Roman" w:cs="Times New Roman"/>
              </w:rPr>
              <w:t>ных</w:t>
            </w:r>
            <w:proofErr w:type="spellEnd"/>
            <w:r w:rsidRPr="00883593">
              <w:rPr>
                <w:rFonts w:ascii="Times New Roman" w:eastAsia="Times New Roman" w:hAnsi="Times New Roman" w:cs="Times New Roman"/>
              </w:rPr>
              <w:t xml:space="preserve"> </w:t>
            </w:r>
            <w:proofErr w:type="gramStart"/>
            <w:r w:rsidRPr="00883593">
              <w:rPr>
                <w:rFonts w:ascii="Times New Roman" w:eastAsia="Times New Roman" w:hAnsi="Times New Roman" w:cs="Times New Roman"/>
              </w:rPr>
              <w:t>кассах</w:t>
            </w:r>
            <w:proofErr w:type="gramEnd"/>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0,2</w:t>
            </w:r>
          </w:p>
        </w:tc>
      </w:tr>
      <w:tr w:rsidR="00F01329" w:rsidRPr="00883593" w:rsidTr="00F01329">
        <w:trPr>
          <w:gridAfter w:val="1"/>
          <w:wAfter w:w="90" w:type="dxa"/>
          <w:trHeight w:val="20"/>
          <w:jc w:val="center"/>
        </w:trPr>
        <w:tc>
          <w:tcPr>
            <w:tcW w:w="830"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20"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7 операционных кассах</w:t>
            </w:r>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0,5</w:t>
            </w:r>
          </w:p>
        </w:tc>
      </w:tr>
      <w:tr w:rsidR="00F01329" w:rsidRPr="00883593" w:rsidTr="00F01329">
        <w:trPr>
          <w:gridAfter w:val="1"/>
          <w:wAfter w:w="90" w:type="dxa"/>
          <w:trHeight w:val="20"/>
          <w:jc w:val="center"/>
        </w:trPr>
        <w:tc>
          <w:tcPr>
            <w:tcW w:w="830"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498"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в пределах транспортной доступности</w:t>
            </w:r>
          </w:p>
        </w:tc>
      </w:tr>
      <w:tr w:rsidR="00F01329" w:rsidRPr="00883593" w:rsidTr="00F01329">
        <w:trPr>
          <w:gridAfter w:val="1"/>
          <w:wAfter w:w="90" w:type="dxa"/>
          <w:trHeight w:val="20"/>
          <w:jc w:val="center"/>
        </w:trPr>
        <w:tc>
          <w:tcPr>
            <w:tcW w:w="830" w:type="dxa"/>
          </w:tcPr>
          <w:p w:rsidR="00F01329" w:rsidRPr="00883593" w:rsidRDefault="00F01329" w:rsidP="00F01329">
            <w:pPr>
              <w:widowControl w:val="0"/>
              <w:autoSpaceDE w:val="0"/>
              <w:autoSpaceDN w:val="0"/>
              <w:adjustRightInd w:val="0"/>
              <w:spacing w:after="0"/>
              <w:ind w:left="-175" w:right="-182"/>
              <w:jc w:val="center"/>
              <w:rPr>
                <w:rFonts w:ascii="Times New Roman" w:eastAsia="Times New Roman" w:hAnsi="Times New Roman" w:cs="Times New Roman"/>
              </w:rPr>
            </w:pPr>
            <w:r w:rsidRPr="00883593">
              <w:rPr>
                <w:rFonts w:ascii="Times New Roman" w:eastAsia="Times New Roman" w:hAnsi="Times New Roman" w:cs="Times New Roman"/>
              </w:rPr>
              <w:t>1.7.12.2</w:t>
            </w:r>
          </w:p>
        </w:tc>
        <w:tc>
          <w:tcPr>
            <w:tcW w:w="1134" w:type="dxa"/>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Отделения </w:t>
            </w:r>
            <w:r w:rsidRPr="00883593">
              <w:rPr>
                <w:rFonts w:ascii="Times New Roman" w:eastAsia="Times New Roman" w:hAnsi="Times New Roman" w:cs="Times New Roman"/>
              </w:rPr>
              <w:lastRenderedPageBreak/>
              <w:t>и филиалы сберегательного банка</w:t>
            </w:r>
          </w:p>
        </w:tc>
        <w:tc>
          <w:tcPr>
            <w:tcW w:w="1514"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Расчетные </w:t>
            </w:r>
            <w:r w:rsidRPr="00883593">
              <w:rPr>
                <w:rFonts w:ascii="Times New Roman" w:eastAsia="Times New Roman" w:hAnsi="Times New Roman" w:cs="Times New Roman"/>
              </w:rPr>
              <w:lastRenderedPageBreak/>
              <w:t xml:space="preserve">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984"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Расчетный </w:t>
            </w:r>
            <w:r w:rsidRPr="00883593">
              <w:rPr>
                <w:rFonts w:ascii="Times New Roman" w:eastAsia="Times New Roman" w:hAnsi="Times New Roman" w:cs="Times New Roman"/>
              </w:rPr>
              <w:lastRenderedPageBreak/>
              <w:t>показатель минимально допустимого уровня мощности объекта</w:t>
            </w:r>
          </w:p>
        </w:tc>
        <w:tc>
          <w:tcPr>
            <w:tcW w:w="182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Уровень </w:t>
            </w:r>
            <w:r w:rsidRPr="00883593">
              <w:rPr>
                <w:rFonts w:ascii="Times New Roman" w:eastAsia="Times New Roman" w:hAnsi="Times New Roman" w:cs="Times New Roman"/>
              </w:rPr>
              <w:lastRenderedPageBreak/>
              <w:t>обеспеченности, операционное место</w:t>
            </w:r>
          </w:p>
        </w:tc>
        <w:tc>
          <w:tcPr>
            <w:tcW w:w="2790" w:type="dxa"/>
            <w:gridSpan w:val="2"/>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сельские населенные </w:t>
            </w:r>
            <w:r w:rsidRPr="00883593">
              <w:rPr>
                <w:rFonts w:ascii="Times New Roman" w:eastAsia="Times New Roman" w:hAnsi="Times New Roman" w:cs="Times New Roman"/>
              </w:rPr>
              <w:lastRenderedPageBreak/>
              <w:t>пункты:</w:t>
            </w:r>
          </w:p>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1 операционное место на 1-2 тыс. человек</w:t>
            </w:r>
          </w:p>
        </w:tc>
      </w:tr>
    </w:tbl>
    <w:p w:rsidR="00F01329" w:rsidRPr="00883593" w:rsidRDefault="00F01329" w:rsidP="00F01329"/>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F01329" w:rsidRPr="00883593" w:rsidTr="00F01329">
        <w:trPr>
          <w:trHeight w:val="20"/>
          <w:jc w:val="center"/>
        </w:trPr>
        <w:tc>
          <w:tcPr>
            <w:tcW w:w="785" w:type="dxa"/>
            <w:vMerge w:val="restart"/>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200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3 операционных местах</w:t>
            </w:r>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0,05</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20 операционных местах</w:t>
            </w:r>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в пределах населенного пункта</w:t>
            </w:r>
          </w:p>
        </w:tc>
      </w:tr>
      <w:tr w:rsidR="00F01329" w:rsidRPr="00883593" w:rsidTr="00F01329">
        <w:trPr>
          <w:trHeight w:val="372"/>
          <w:jc w:val="center"/>
        </w:trPr>
        <w:tc>
          <w:tcPr>
            <w:tcW w:w="10072" w:type="dxa"/>
            <w:gridSpan w:val="8"/>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1.7.13</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почтовой связи</w:t>
            </w:r>
          </w:p>
        </w:tc>
      </w:tr>
      <w:tr w:rsidR="00F01329" w:rsidRPr="00883593" w:rsidTr="00F01329">
        <w:trPr>
          <w:trHeight w:val="1991"/>
          <w:jc w:val="center"/>
        </w:trPr>
        <w:tc>
          <w:tcPr>
            <w:tcW w:w="785" w:type="dxa"/>
            <w:vMerge w:val="restart"/>
          </w:tcPr>
          <w:p w:rsidR="00F01329" w:rsidRPr="00883593" w:rsidRDefault="00F01329" w:rsidP="00F01329">
            <w:pPr>
              <w:widowControl w:val="0"/>
              <w:autoSpaceDE w:val="0"/>
              <w:autoSpaceDN w:val="0"/>
              <w:adjustRightInd w:val="0"/>
              <w:ind w:left="-175" w:right="-182"/>
              <w:jc w:val="center"/>
              <w:rPr>
                <w:rFonts w:ascii="Times New Roman" w:eastAsia="Times New Roman" w:hAnsi="Times New Roman" w:cs="Times New Roman"/>
              </w:rPr>
            </w:pPr>
            <w:r w:rsidRPr="00883593">
              <w:rPr>
                <w:rFonts w:ascii="Times New Roman" w:eastAsia="Times New Roman" w:hAnsi="Times New Roman" w:cs="Times New Roman"/>
              </w:rPr>
              <w:t>1.7.13.1</w:t>
            </w:r>
          </w:p>
        </w:tc>
        <w:tc>
          <w:tcPr>
            <w:tcW w:w="1134" w:type="dxa"/>
            <w:vMerge w:val="restart"/>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Отделения почтовой связи</w:t>
            </w:r>
          </w:p>
        </w:tc>
        <w:tc>
          <w:tcPr>
            <w:tcW w:w="1559" w:type="dxa"/>
            <w:vMerge w:val="restart"/>
            <w:shd w:val="clear" w:color="auto" w:fill="auto"/>
          </w:tcPr>
          <w:p w:rsidR="00F01329" w:rsidRPr="00883593" w:rsidRDefault="00F01329" w:rsidP="00F01329">
            <w:pPr>
              <w:widowControl w:val="0"/>
              <w:autoSpaceDE w:val="0"/>
              <w:autoSpaceDN w:val="0"/>
              <w:adjustRightInd w:val="0"/>
              <w:spacing w:after="0"/>
              <w:ind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984"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объект</w:t>
            </w:r>
          </w:p>
        </w:tc>
        <w:tc>
          <w:tcPr>
            <w:tcW w:w="279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нормам и правилам Министерства связи Российской Федерации</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Отделения связи </w:t>
            </w:r>
            <w:r w:rsidR="00CB0E01">
              <w:rPr>
                <w:rFonts w:ascii="Times New Roman" w:eastAsia="Times New Roman" w:hAnsi="Times New Roman" w:cs="Times New Roman"/>
              </w:rPr>
              <w:t>муниципального образования</w:t>
            </w:r>
            <w:r w:rsidRPr="00883593">
              <w:rPr>
                <w:rFonts w:ascii="Times New Roman" w:eastAsia="Times New Roman" w:hAnsi="Times New Roman" w:cs="Times New Roman"/>
              </w:rPr>
              <w:t xml:space="preserve">,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 для обслуживаемого населения, групп</w:t>
            </w:r>
          </w:p>
        </w:tc>
      </w:tr>
      <w:tr w:rsidR="00F01329" w:rsidRPr="00883593" w:rsidTr="00F01329">
        <w:trPr>
          <w:trHeight w:val="1022"/>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V-VI (0,5-2 тыс. чел.)</w:t>
            </w:r>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0,3-0,35</w:t>
            </w:r>
          </w:p>
        </w:tc>
      </w:tr>
      <w:tr w:rsidR="00F01329" w:rsidRPr="00883593" w:rsidTr="00F01329">
        <w:trPr>
          <w:trHeight w:val="98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III-IV (2-6 тыс. чел.)</w:t>
            </w:r>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0,4-0,45</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279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в пределах населенного пункта</w:t>
            </w:r>
          </w:p>
        </w:tc>
      </w:tr>
      <w:tr w:rsidR="00F01329" w:rsidRPr="00883593" w:rsidTr="00F01329">
        <w:trPr>
          <w:trHeight w:val="20"/>
          <w:jc w:val="center"/>
        </w:trPr>
        <w:tc>
          <w:tcPr>
            <w:tcW w:w="10072" w:type="dxa"/>
            <w:gridSpan w:val="8"/>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1.7.14</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транспортного обслуживания</w:t>
            </w:r>
          </w:p>
        </w:tc>
      </w:tr>
      <w:tr w:rsidR="00F01329" w:rsidRPr="00883593" w:rsidTr="00F01329">
        <w:trPr>
          <w:trHeight w:val="2746"/>
          <w:jc w:val="center"/>
        </w:trPr>
        <w:tc>
          <w:tcPr>
            <w:tcW w:w="785" w:type="dxa"/>
            <w:vMerge w:val="restart"/>
          </w:tcPr>
          <w:p w:rsidR="00F01329" w:rsidRPr="00883593" w:rsidRDefault="00F01329" w:rsidP="00F01329">
            <w:pPr>
              <w:widowControl w:val="0"/>
              <w:autoSpaceDE w:val="0"/>
              <w:autoSpaceDN w:val="0"/>
              <w:adjustRightInd w:val="0"/>
              <w:ind w:left="-175" w:right="-182"/>
              <w:jc w:val="center"/>
              <w:rPr>
                <w:rFonts w:ascii="Times New Roman" w:eastAsia="Times New Roman" w:hAnsi="Times New Roman" w:cs="Times New Roman"/>
              </w:rPr>
            </w:pPr>
            <w:r w:rsidRPr="00883593">
              <w:rPr>
                <w:rFonts w:ascii="Times New Roman" w:eastAsia="Times New Roman" w:hAnsi="Times New Roman" w:cs="Times New Roman"/>
              </w:rPr>
              <w:lastRenderedPageBreak/>
              <w:t>1.7.14.1</w:t>
            </w:r>
          </w:p>
        </w:tc>
        <w:tc>
          <w:tcPr>
            <w:tcW w:w="1134" w:type="dxa"/>
            <w:vMerge w:val="restart"/>
            <w:shd w:val="clear" w:color="auto" w:fill="auto"/>
          </w:tcPr>
          <w:p w:rsidR="00F01329" w:rsidRPr="00883593" w:rsidRDefault="00F01329" w:rsidP="00F01329">
            <w:pPr>
              <w:widowControl w:val="0"/>
              <w:autoSpaceDE w:val="0"/>
              <w:autoSpaceDN w:val="0"/>
              <w:adjustRightInd w:val="0"/>
              <w:ind w:left="-153" w:right="-63"/>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Сооруже-ния</w:t>
            </w:r>
            <w:proofErr w:type="spellEnd"/>
            <w:proofErr w:type="gramEnd"/>
            <w:r w:rsidRPr="00883593">
              <w:rPr>
                <w:rFonts w:ascii="Times New Roman" w:eastAsia="Times New Roman" w:hAnsi="Times New Roman" w:cs="Times New Roman"/>
              </w:rPr>
              <w:t xml:space="preserve"> и </w:t>
            </w:r>
            <w:proofErr w:type="spellStart"/>
            <w:r w:rsidRPr="00883593">
              <w:rPr>
                <w:rFonts w:ascii="Times New Roman" w:eastAsia="Times New Roman" w:hAnsi="Times New Roman" w:cs="Times New Roman"/>
              </w:rPr>
              <w:t>устройст-ва</w:t>
            </w:r>
            <w:proofErr w:type="spellEnd"/>
            <w:r w:rsidRPr="00883593">
              <w:rPr>
                <w:rFonts w:ascii="Times New Roman" w:eastAsia="Times New Roman" w:hAnsi="Times New Roman" w:cs="Times New Roman"/>
              </w:rPr>
              <w:t xml:space="preserve"> для хранения и обслужи-</w:t>
            </w:r>
            <w:proofErr w:type="spellStart"/>
            <w:r w:rsidRPr="00883593">
              <w:rPr>
                <w:rFonts w:ascii="Times New Roman" w:eastAsia="Times New Roman" w:hAnsi="Times New Roman" w:cs="Times New Roman"/>
              </w:rPr>
              <w:t>вания</w:t>
            </w:r>
            <w:proofErr w:type="spellEnd"/>
            <w:r w:rsidRPr="00883593">
              <w:rPr>
                <w:rFonts w:ascii="Times New Roman" w:eastAsia="Times New Roman" w:hAnsi="Times New Roman" w:cs="Times New Roman"/>
              </w:rPr>
              <w:t xml:space="preserve"> транспорт-</w:t>
            </w:r>
            <w:proofErr w:type="spellStart"/>
            <w:r w:rsidRPr="00883593">
              <w:rPr>
                <w:rFonts w:ascii="Times New Roman" w:eastAsia="Times New Roman" w:hAnsi="Times New Roman" w:cs="Times New Roman"/>
              </w:rPr>
              <w:t>ных</w:t>
            </w:r>
            <w:proofErr w:type="spellEnd"/>
            <w:r w:rsidRPr="00883593">
              <w:rPr>
                <w:rFonts w:ascii="Times New Roman" w:eastAsia="Times New Roman" w:hAnsi="Times New Roman" w:cs="Times New Roman"/>
              </w:rPr>
              <w:t xml:space="preserve"> средств</w:t>
            </w:r>
          </w:p>
        </w:tc>
        <w:tc>
          <w:tcPr>
            <w:tcW w:w="1559" w:type="dxa"/>
            <w:vMerge w:val="restart"/>
            <w:shd w:val="clear" w:color="auto" w:fill="auto"/>
          </w:tcPr>
          <w:p w:rsidR="00F01329" w:rsidRPr="00883593" w:rsidRDefault="00F01329" w:rsidP="00F01329">
            <w:pPr>
              <w:widowControl w:val="0"/>
              <w:autoSpaceDE w:val="0"/>
              <w:autoSpaceDN w:val="0"/>
              <w:adjustRightInd w:val="0"/>
              <w:ind w:right="-250"/>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984"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82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90</w:t>
            </w:r>
          </w:p>
        </w:tc>
      </w:tr>
      <w:tr w:rsidR="00F01329" w:rsidRPr="00883593" w:rsidTr="00F01329">
        <w:trPr>
          <w:trHeight w:val="1268"/>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стоянками для временного хранения легковых автомобилей, %</w:t>
            </w:r>
          </w:p>
        </w:tc>
        <w:tc>
          <w:tcPr>
            <w:tcW w:w="2790" w:type="dxa"/>
            <w:gridSpan w:val="2"/>
            <w:shd w:val="clear" w:color="auto" w:fill="auto"/>
          </w:tcPr>
          <w:p w:rsidR="00F01329" w:rsidRPr="00883593" w:rsidRDefault="00F01329" w:rsidP="00F01329">
            <w:pPr>
              <w:widowControl w:val="0"/>
              <w:autoSpaceDE w:val="0"/>
              <w:autoSpaceDN w:val="0"/>
              <w:adjustRightInd w:val="0"/>
              <w:spacing w:after="0"/>
              <w:ind w:left="-85" w:right="-176"/>
              <w:rPr>
                <w:rFonts w:ascii="Times New Roman" w:eastAsia="Times New Roman" w:hAnsi="Times New Roman" w:cs="Times New Roman"/>
              </w:rPr>
            </w:pPr>
            <w:r w:rsidRPr="00883593">
              <w:rPr>
                <w:rFonts w:ascii="Times New Roman" w:eastAsia="Times New Roman" w:hAnsi="Times New Roman" w:cs="Times New Roman"/>
              </w:rPr>
              <w:t>Не менее чем для 70% расчетного парка индивидуальных легковых автомобилей, в том числе:</w:t>
            </w:r>
          </w:p>
        </w:tc>
      </w:tr>
      <w:tr w:rsidR="00F01329" w:rsidRPr="00883593" w:rsidTr="00F01329">
        <w:trPr>
          <w:trHeight w:val="422"/>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жилые районы</w:t>
            </w:r>
          </w:p>
        </w:tc>
        <w:tc>
          <w:tcPr>
            <w:tcW w:w="782"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промышленные и коммунально-складские зоны (районы)</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15</w:t>
            </w:r>
          </w:p>
        </w:tc>
      </w:tr>
      <w:tr w:rsidR="00F01329" w:rsidRPr="00883593" w:rsidTr="00F01329">
        <w:trPr>
          <w:trHeight w:val="953"/>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общегородские и </w:t>
            </w:r>
            <w:proofErr w:type="gramStart"/>
            <w:r w:rsidRPr="00883593">
              <w:rPr>
                <w:rFonts w:ascii="Times New Roman" w:eastAsia="Times New Roman" w:hAnsi="Times New Roman" w:cs="Times New Roman"/>
              </w:rPr>
              <w:t>специализирован-</w:t>
            </w:r>
            <w:proofErr w:type="spellStart"/>
            <w:r w:rsidRPr="00883593">
              <w:rPr>
                <w:rFonts w:ascii="Times New Roman" w:eastAsia="Times New Roman" w:hAnsi="Times New Roman" w:cs="Times New Roman"/>
              </w:rPr>
              <w:t>ные</w:t>
            </w:r>
            <w:proofErr w:type="spellEnd"/>
            <w:proofErr w:type="gramEnd"/>
            <w:r w:rsidRPr="00883593">
              <w:rPr>
                <w:rFonts w:ascii="Times New Roman" w:eastAsia="Times New Roman" w:hAnsi="Times New Roman" w:cs="Times New Roman"/>
              </w:rPr>
              <w:t xml:space="preserve"> центры</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5</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зоны массового кратковременного отдыха</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15</w:t>
            </w:r>
          </w:p>
        </w:tc>
      </w:tr>
      <w:tr w:rsidR="00F01329" w:rsidRPr="00883593" w:rsidTr="00F01329">
        <w:trPr>
          <w:trHeight w:val="20"/>
          <w:jc w:val="center"/>
        </w:trPr>
        <w:tc>
          <w:tcPr>
            <w:tcW w:w="10072" w:type="dxa"/>
            <w:gridSpan w:val="8"/>
          </w:tcPr>
          <w:p w:rsidR="00F01329" w:rsidRPr="00883593" w:rsidRDefault="00F01329" w:rsidP="00F01329">
            <w:pPr>
              <w:widowControl w:val="0"/>
              <w:autoSpaceDE w:val="0"/>
              <w:autoSpaceDN w:val="0"/>
              <w:adjustRightInd w:val="0"/>
              <w:spacing w:before="240" w:after="0"/>
              <w:ind w:left="-85" w:right="-34"/>
              <w:jc w:val="both"/>
              <w:rPr>
                <w:rFonts w:ascii="Times New Roman" w:eastAsia="Times New Roman" w:hAnsi="Times New Roman" w:cs="Times New Roman"/>
              </w:rPr>
            </w:pPr>
            <w:r w:rsidRPr="00883593">
              <w:rPr>
                <w:rFonts w:ascii="Times New Roman" w:eastAsia="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F01329" w:rsidRPr="00883593" w:rsidTr="00F01329">
        <w:trPr>
          <w:trHeight w:val="20"/>
          <w:jc w:val="center"/>
        </w:trPr>
        <w:tc>
          <w:tcPr>
            <w:tcW w:w="785" w:type="dxa"/>
            <w:vMerge w:val="restart"/>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543" w:type="dxa"/>
            <w:gridSpan w:val="3"/>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гаражей и стоянок для постоянного хранения автомобилей, </w:t>
            </w:r>
            <w:proofErr w:type="gramStart"/>
            <w:r w:rsidRPr="00883593">
              <w:rPr>
                <w:rFonts w:ascii="Times New Roman" w:eastAsia="Times New Roman" w:hAnsi="Times New Roman" w:cs="Times New Roman"/>
              </w:rPr>
              <w:t>м</w:t>
            </w:r>
            <w:proofErr w:type="gramEnd"/>
          </w:p>
        </w:tc>
        <w:tc>
          <w:tcPr>
            <w:tcW w:w="2008" w:type="dxa"/>
            <w:shd w:val="clear" w:color="auto" w:fill="auto"/>
          </w:tcPr>
          <w:p w:rsidR="00F01329" w:rsidRPr="00883593" w:rsidRDefault="00F01329" w:rsidP="00F01329">
            <w:pPr>
              <w:widowControl w:val="0"/>
              <w:autoSpaceDE w:val="0"/>
              <w:autoSpaceDN w:val="0"/>
              <w:adjustRightInd w:val="0"/>
              <w:spacing w:after="0"/>
              <w:ind w:left="-85" w:right="-86"/>
              <w:rPr>
                <w:rFonts w:ascii="Times New Roman" w:eastAsia="Times New Roman" w:hAnsi="Times New Roman" w:cs="Times New Roman"/>
              </w:rPr>
            </w:pPr>
            <w:r w:rsidRPr="00883593">
              <w:rPr>
                <w:rFonts w:ascii="Times New Roman" w:eastAsia="Times New Roman" w:hAnsi="Times New Roman" w:cs="Times New Roman"/>
              </w:rPr>
              <w:t>при новом строительстве</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800</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86"/>
              <w:rPr>
                <w:rFonts w:ascii="Times New Roman" w:eastAsia="Times New Roman" w:hAnsi="Times New Roman" w:cs="Times New Roman"/>
              </w:rPr>
            </w:pPr>
            <w:r w:rsidRPr="00883593">
              <w:rPr>
                <w:rFonts w:ascii="Times New Roman" w:eastAsia="Times New Roman" w:hAnsi="Times New Roman" w:cs="Times New Roman"/>
              </w:rPr>
              <w:t>в районах реконструкции или с неблагоприятной гидрогеологической обстановкой</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1500</w:t>
            </w:r>
          </w:p>
        </w:tc>
      </w:tr>
      <w:tr w:rsidR="00F01329" w:rsidRPr="00883593" w:rsidTr="00F01329">
        <w:trPr>
          <w:trHeight w:val="20"/>
          <w:jc w:val="center"/>
        </w:trPr>
        <w:tc>
          <w:tcPr>
            <w:tcW w:w="785" w:type="dxa"/>
            <w:vMerge w:val="restart"/>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Пешеходная доступность стоянок временного хранения легковых автомобилей</w:t>
            </w:r>
          </w:p>
        </w:tc>
        <w:tc>
          <w:tcPr>
            <w:tcW w:w="2008" w:type="dxa"/>
            <w:shd w:val="clear" w:color="auto" w:fill="auto"/>
          </w:tcPr>
          <w:p w:rsidR="00F01329" w:rsidRPr="00883593" w:rsidRDefault="00F01329" w:rsidP="00F01329">
            <w:pPr>
              <w:widowControl w:val="0"/>
              <w:autoSpaceDE w:val="0"/>
              <w:autoSpaceDN w:val="0"/>
              <w:adjustRightInd w:val="0"/>
              <w:spacing w:after="0"/>
              <w:ind w:left="-85" w:right="-86"/>
              <w:jc w:val="both"/>
              <w:rPr>
                <w:rFonts w:ascii="Times New Roman" w:eastAsia="Times New Roman" w:hAnsi="Times New Roman" w:cs="Times New Roman"/>
              </w:rPr>
            </w:pPr>
            <w:r w:rsidRPr="00883593">
              <w:rPr>
                <w:rFonts w:ascii="Times New Roman" w:eastAsia="Times New Roman" w:hAnsi="Times New Roman" w:cs="Times New Roman"/>
              </w:rPr>
              <w:t>до входов в жилые дома</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100</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86"/>
              <w:rPr>
                <w:rFonts w:ascii="Times New Roman" w:eastAsia="Times New Roman" w:hAnsi="Times New Roman" w:cs="Times New Roman"/>
              </w:rPr>
            </w:pPr>
            <w:r w:rsidRPr="00883593">
              <w:rPr>
                <w:rFonts w:ascii="Times New Roman" w:eastAsia="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150</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543"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 xml:space="preserve">до прочих учреждений и предприятий </w:t>
            </w:r>
            <w:r w:rsidRPr="00883593">
              <w:rPr>
                <w:rFonts w:ascii="Times New Roman" w:eastAsia="Times New Roman" w:hAnsi="Times New Roman" w:cs="Times New Roman"/>
              </w:rPr>
              <w:lastRenderedPageBreak/>
              <w:t>обслуживания населения и административных зданий</w:t>
            </w:r>
          </w:p>
        </w:tc>
        <w:tc>
          <w:tcPr>
            <w:tcW w:w="782"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250</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543"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до входов в парки, на выставки и стадионы</w:t>
            </w:r>
          </w:p>
        </w:tc>
        <w:tc>
          <w:tcPr>
            <w:tcW w:w="782"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400</w:t>
            </w:r>
          </w:p>
        </w:tc>
      </w:tr>
      <w:tr w:rsidR="00F01329" w:rsidRPr="00883593" w:rsidTr="00F01329">
        <w:trPr>
          <w:trHeight w:val="2071"/>
          <w:jc w:val="center"/>
        </w:trPr>
        <w:tc>
          <w:tcPr>
            <w:tcW w:w="785" w:type="dxa"/>
            <w:vMerge w:val="restart"/>
          </w:tcPr>
          <w:p w:rsidR="00F01329" w:rsidRPr="00883593" w:rsidRDefault="00F01329" w:rsidP="00F01329">
            <w:pPr>
              <w:widowControl w:val="0"/>
              <w:autoSpaceDE w:val="0"/>
              <w:autoSpaceDN w:val="0"/>
              <w:adjustRightInd w:val="0"/>
              <w:spacing w:after="0"/>
              <w:ind w:left="-175" w:right="-182"/>
              <w:jc w:val="center"/>
              <w:rPr>
                <w:rFonts w:ascii="Times New Roman" w:eastAsia="Times New Roman" w:hAnsi="Times New Roman" w:cs="Times New Roman"/>
              </w:rPr>
            </w:pPr>
            <w:r w:rsidRPr="00883593">
              <w:rPr>
                <w:rFonts w:ascii="Times New Roman" w:eastAsia="Times New Roman" w:hAnsi="Times New Roman" w:cs="Times New Roman"/>
              </w:rPr>
              <w:t>1.7.14.2</w:t>
            </w:r>
          </w:p>
        </w:tc>
        <w:tc>
          <w:tcPr>
            <w:tcW w:w="1134" w:type="dxa"/>
            <w:vMerge w:val="restart"/>
            <w:shd w:val="clear" w:color="auto" w:fill="auto"/>
          </w:tcPr>
          <w:p w:rsidR="00F01329" w:rsidRPr="00883593" w:rsidRDefault="00F01329" w:rsidP="00F01329">
            <w:pPr>
              <w:widowControl w:val="0"/>
              <w:autoSpaceDE w:val="0"/>
              <w:autoSpaceDN w:val="0"/>
              <w:adjustRightInd w:val="0"/>
              <w:spacing w:after="0"/>
              <w:ind w:left="-34" w:right="-86"/>
              <w:rPr>
                <w:rFonts w:ascii="Times New Roman" w:eastAsia="Times New Roman" w:hAnsi="Times New Roman" w:cs="Times New Roman"/>
              </w:rPr>
            </w:pPr>
            <w:r w:rsidRPr="00883593">
              <w:rPr>
                <w:rFonts w:ascii="Times New Roman" w:eastAsia="Times New Roman" w:hAnsi="Times New Roman" w:cs="Times New Roman"/>
              </w:rPr>
              <w:t>Транспортно-логистические центры</w:t>
            </w:r>
          </w:p>
        </w:tc>
        <w:tc>
          <w:tcPr>
            <w:tcW w:w="1559" w:type="dxa"/>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Расчетные показатели минимально допустимого уровня обеспеченности</w:t>
            </w:r>
          </w:p>
        </w:tc>
        <w:tc>
          <w:tcPr>
            <w:tcW w:w="1984" w:type="dxa"/>
            <w:gridSpan w:val="2"/>
            <w:shd w:val="clear" w:color="auto" w:fill="auto"/>
          </w:tcPr>
          <w:p w:rsidR="00F01329" w:rsidRPr="00883593" w:rsidRDefault="00F01329" w:rsidP="00F01329">
            <w:pPr>
              <w:widowControl w:val="0"/>
              <w:autoSpaceDE w:val="0"/>
              <w:autoSpaceDN w:val="0"/>
              <w:adjustRightInd w:val="0"/>
              <w:spacing w:after="0"/>
              <w:ind w:left="-108" w:right="-108"/>
              <w:jc w:val="both"/>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820" w:type="dxa"/>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Минимальное количество объектов в границах субъекта Федерации, единиц</w:t>
            </w: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w:t>
            </w:r>
          </w:p>
        </w:tc>
      </w:tr>
      <w:tr w:rsidR="00F01329" w:rsidRPr="00883593" w:rsidTr="00F01329">
        <w:trPr>
          <w:trHeight w:val="1122"/>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F01329" w:rsidRPr="00883593" w:rsidRDefault="00F01329" w:rsidP="00F01329">
            <w:pPr>
              <w:widowControl w:val="0"/>
              <w:autoSpaceDE w:val="0"/>
              <w:autoSpaceDN w:val="0"/>
              <w:adjustRightInd w:val="0"/>
              <w:spacing w:after="0"/>
              <w:ind w:left="-108" w:right="-131"/>
              <w:rPr>
                <w:rFonts w:ascii="Times New Roman" w:eastAsia="Times New Roman" w:hAnsi="Times New Roman" w:cs="Times New Roman"/>
              </w:rPr>
            </w:pPr>
            <w:r w:rsidRPr="00883593">
              <w:rPr>
                <w:rFonts w:ascii="Times New Roman" w:eastAsia="Times New Roman" w:hAnsi="Times New Roman" w:cs="Times New Roman"/>
              </w:rPr>
              <w:t>Уровень территориальной доступности для населения, минут</w:t>
            </w:r>
          </w:p>
        </w:tc>
        <w:tc>
          <w:tcPr>
            <w:tcW w:w="279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10072" w:type="dxa"/>
            <w:gridSpan w:val="8"/>
          </w:tcPr>
          <w:p w:rsidR="00F01329" w:rsidRPr="00883593" w:rsidRDefault="00737E08" w:rsidP="00F01329">
            <w:pPr>
              <w:autoSpaceDE w:val="0"/>
              <w:autoSpaceDN w:val="0"/>
              <w:adjustRightInd w:val="0"/>
              <w:spacing w:after="0"/>
              <w:jc w:val="center"/>
              <w:rPr>
                <w:rFonts w:ascii="Times New Roman" w:hAnsi="Times New Roman" w:cs="Times New Roman"/>
                <w:b/>
                <w:bCs/>
              </w:rPr>
            </w:pPr>
            <w:r>
              <w:rPr>
                <w:rFonts w:ascii="Times New Roman" w:eastAsia="Times New Roman" w:hAnsi="Times New Roman" w:cs="Times New Roman"/>
                <w:b/>
              </w:rPr>
              <w:t xml:space="preserve">1.7.15 </w:t>
            </w:r>
            <w:r>
              <w:rPr>
                <w:rFonts w:ascii="Times New Roman" w:hAnsi="Times New Roman" w:cs="Times New Roman"/>
                <w:b/>
                <w:bCs/>
              </w:rPr>
              <w:t xml:space="preserve">Доступность </w:t>
            </w:r>
            <w:r w:rsidR="00F01329" w:rsidRPr="00883593">
              <w:rPr>
                <w:rFonts w:ascii="Times New Roman" w:hAnsi="Times New Roman" w:cs="Times New Roman"/>
                <w:b/>
                <w:bCs/>
              </w:rPr>
              <w:t xml:space="preserve"> жилых объектов, объектов </w:t>
            </w:r>
            <w:proofErr w:type="gramStart"/>
            <w:r w:rsidR="00F01329" w:rsidRPr="00883593">
              <w:rPr>
                <w:rFonts w:ascii="Times New Roman" w:hAnsi="Times New Roman" w:cs="Times New Roman"/>
                <w:b/>
                <w:bCs/>
              </w:rPr>
              <w:t>социальной</w:t>
            </w:r>
            <w:proofErr w:type="gramEnd"/>
          </w:p>
          <w:p w:rsidR="00F01329" w:rsidRPr="00883593" w:rsidRDefault="00F01329" w:rsidP="00F01329">
            <w:pPr>
              <w:widowControl w:val="0"/>
              <w:autoSpaceDE w:val="0"/>
              <w:autoSpaceDN w:val="0"/>
              <w:adjustRightInd w:val="0"/>
              <w:spacing w:after="0"/>
              <w:jc w:val="center"/>
              <w:rPr>
                <w:rFonts w:ascii="Times New Roman" w:hAnsi="Times New Roman" w:cs="Times New Roman"/>
                <w:b/>
                <w:bCs/>
              </w:rPr>
            </w:pPr>
            <w:r w:rsidRPr="00883593">
              <w:rPr>
                <w:rFonts w:ascii="Times New Roman" w:hAnsi="Times New Roman" w:cs="Times New Roman"/>
                <w:b/>
                <w:bCs/>
              </w:rPr>
              <w:t>инфраструктуры для инвалидов и маломобильных групп населения</w:t>
            </w:r>
          </w:p>
        </w:tc>
      </w:tr>
      <w:tr w:rsidR="00F01329" w:rsidRPr="00883593" w:rsidTr="00F01329">
        <w:trPr>
          <w:trHeight w:val="758"/>
          <w:jc w:val="center"/>
        </w:trPr>
        <w:tc>
          <w:tcPr>
            <w:tcW w:w="785" w:type="dxa"/>
            <w:vMerge w:val="restart"/>
          </w:tcPr>
          <w:p w:rsidR="00F01329" w:rsidRPr="00883593" w:rsidRDefault="00F01329" w:rsidP="00F01329">
            <w:pPr>
              <w:widowControl w:val="0"/>
              <w:autoSpaceDE w:val="0"/>
              <w:autoSpaceDN w:val="0"/>
              <w:adjustRightInd w:val="0"/>
              <w:spacing w:after="0"/>
              <w:ind w:left="-175" w:right="-182"/>
              <w:jc w:val="center"/>
              <w:rPr>
                <w:rFonts w:ascii="Times New Roman" w:eastAsia="Times New Roman" w:hAnsi="Times New Roman" w:cs="Times New Roman"/>
              </w:rPr>
            </w:pPr>
            <w:r w:rsidRPr="00883593">
              <w:rPr>
                <w:rFonts w:ascii="Times New Roman" w:eastAsia="Times New Roman" w:hAnsi="Times New Roman" w:cs="Times New Roman"/>
              </w:rPr>
              <w:t>1.7.15.1</w:t>
            </w:r>
          </w:p>
        </w:tc>
        <w:tc>
          <w:tcPr>
            <w:tcW w:w="1134" w:type="dxa"/>
            <w:vMerge w:val="restart"/>
            <w:shd w:val="clear" w:color="auto" w:fill="auto"/>
          </w:tcPr>
          <w:p w:rsidR="00F01329" w:rsidRPr="00883593" w:rsidRDefault="00F01329" w:rsidP="00F01329">
            <w:pPr>
              <w:autoSpaceDE w:val="0"/>
              <w:autoSpaceDN w:val="0"/>
              <w:adjustRightInd w:val="0"/>
              <w:spacing w:after="0"/>
              <w:ind w:left="-108" w:right="-108"/>
              <w:jc w:val="center"/>
              <w:rPr>
                <w:rFonts w:ascii="Times New Roman" w:hAnsi="Times New Roman" w:cs="Times New Roman"/>
                <w:bCs/>
              </w:rPr>
            </w:pPr>
            <w:proofErr w:type="gramStart"/>
            <w:r w:rsidRPr="00883593">
              <w:rPr>
                <w:rFonts w:ascii="Times New Roman" w:hAnsi="Times New Roman" w:cs="Times New Roman"/>
                <w:bCs/>
              </w:rPr>
              <w:t>Доступ-</w:t>
            </w:r>
            <w:proofErr w:type="spellStart"/>
            <w:r w:rsidRPr="00883593">
              <w:rPr>
                <w:rFonts w:ascii="Times New Roman" w:hAnsi="Times New Roman" w:cs="Times New Roman"/>
                <w:bCs/>
              </w:rPr>
              <w:t>ность</w:t>
            </w:r>
            <w:proofErr w:type="spellEnd"/>
            <w:proofErr w:type="gramEnd"/>
            <w:r w:rsidRPr="00883593">
              <w:rPr>
                <w:rFonts w:ascii="Times New Roman" w:hAnsi="Times New Roman" w:cs="Times New Roman"/>
                <w:bCs/>
              </w:rPr>
              <w:t xml:space="preserve"> жилых объектов, объектов соц.</w:t>
            </w:r>
          </w:p>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proofErr w:type="gramStart"/>
            <w:r w:rsidRPr="00883593">
              <w:rPr>
                <w:rFonts w:ascii="Times New Roman" w:hAnsi="Times New Roman" w:cs="Times New Roman"/>
                <w:bCs/>
              </w:rPr>
              <w:t>инфра-структуры</w:t>
            </w:r>
            <w:proofErr w:type="gramEnd"/>
            <w:r w:rsidRPr="00883593">
              <w:rPr>
                <w:rFonts w:ascii="Times New Roman" w:hAnsi="Times New Roman" w:cs="Times New Roman"/>
                <w:bCs/>
              </w:rPr>
              <w:t xml:space="preserve"> для инвалидов и </w:t>
            </w:r>
            <w:proofErr w:type="spellStart"/>
            <w:r w:rsidRPr="00883593">
              <w:rPr>
                <w:rFonts w:ascii="Times New Roman" w:hAnsi="Times New Roman" w:cs="Times New Roman"/>
                <w:bCs/>
              </w:rPr>
              <w:t>маломоби-льных</w:t>
            </w:r>
            <w:proofErr w:type="spellEnd"/>
            <w:r w:rsidRPr="00883593">
              <w:rPr>
                <w:rFonts w:ascii="Times New Roman" w:hAnsi="Times New Roman" w:cs="Times New Roman"/>
                <w:bCs/>
              </w:rPr>
              <w:t xml:space="preserve"> групп населения</w:t>
            </w:r>
          </w:p>
        </w:tc>
        <w:tc>
          <w:tcPr>
            <w:tcW w:w="1678"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865"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shd w:val="clear" w:color="auto" w:fill="auto"/>
          </w:tcPr>
          <w:p w:rsidR="00F01329" w:rsidRPr="00883593" w:rsidRDefault="00F01329" w:rsidP="00F01329">
            <w:pPr>
              <w:autoSpaceDE w:val="0"/>
              <w:autoSpaceDN w:val="0"/>
              <w:adjustRightInd w:val="0"/>
              <w:spacing w:after="0" w:line="264" w:lineRule="auto"/>
              <w:ind w:left="-108" w:right="-130"/>
              <w:rPr>
                <w:rFonts w:ascii="Times New Roman" w:eastAsia="TimesNewRomanPSMT" w:hAnsi="Times New Roman" w:cs="Times New Roman"/>
              </w:rPr>
            </w:pPr>
            <w:r w:rsidRPr="00883593">
              <w:rPr>
                <w:rFonts w:ascii="Times New Roman" w:eastAsia="TimesNewRomanPSMT" w:hAnsi="Times New Roman" w:cs="Times New Roman"/>
              </w:rPr>
              <w:t>специализированные жилые дома или группы</w:t>
            </w:r>
          </w:p>
          <w:p w:rsidR="00F01329" w:rsidRPr="00883593" w:rsidRDefault="00F01329" w:rsidP="00F01329">
            <w:pPr>
              <w:widowControl w:val="0"/>
              <w:autoSpaceDE w:val="0"/>
              <w:autoSpaceDN w:val="0"/>
              <w:adjustRightInd w:val="0"/>
              <w:spacing w:after="0" w:line="264" w:lineRule="auto"/>
              <w:ind w:left="-108" w:right="-130"/>
              <w:rPr>
                <w:rFonts w:ascii="Times New Roman" w:eastAsia="Times New Roman" w:hAnsi="Times New Roman" w:cs="Times New Roman"/>
              </w:rPr>
            </w:pPr>
            <w:r w:rsidRPr="00883593">
              <w:rPr>
                <w:rFonts w:ascii="Times New Roman" w:eastAsia="TimesNewRomanPSMT" w:hAnsi="Times New Roman" w:cs="Times New Roman"/>
              </w:rPr>
              <w:t>квартир для инвалидов колясочников, чел/</w:t>
            </w:r>
            <w:proofErr w:type="spellStart"/>
            <w:r w:rsidRPr="00883593">
              <w:rPr>
                <w:rFonts w:ascii="Times New Roman" w:eastAsia="TimesNewRomanPSMT" w:hAnsi="Times New Roman" w:cs="Times New Roman"/>
              </w:rPr>
              <w:t>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w:t>
            </w:r>
            <w:proofErr w:type="spellEnd"/>
          </w:p>
          <w:p w:rsidR="00F01329" w:rsidRPr="00883593" w:rsidRDefault="00F01329" w:rsidP="00F01329">
            <w:pPr>
              <w:widowControl w:val="0"/>
              <w:autoSpaceDE w:val="0"/>
              <w:autoSpaceDN w:val="0"/>
              <w:adjustRightInd w:val="0"/>
              <w:spacing w:after="0" w:line="264" w:lineRule="auto"/>
              <w:ind w:left="-108" w:right="-130"/>
              <w:rPr>
                <w:rFonts w:ascii="Times New Roman" w:eastAsia="Times New Roman" w:hAnsi="Times New Roman" w:cs="Times New Roman"/>
              </w:rPr>
            </w:pPr>
          </w:p>
          <w:p w:rsidR="00F01329" w:rsidRPr="00883593" w:rsidRDefault="00F01329" w:rsidP="00F01329">
            <w:pPr>
              <w:autoSpaceDE w:val="0"/>
              <w:autoSpaceDN w:val="0"/>
              <w:adjustRightInd w:val="0"/>
              <w:spacing w:after="0" w:line="264" w:lineRule="auto"/>
              <w:ind w:left="-108" w:right="-130"/>
              <w:rPr>
                <w:rFonts w:ascii="Times New Roman" w:eastAsia="TimesNewRomanPSMT" w:hAnsi="Times New Roman" w:cs="Times New Roman"/>
              </w:rPr>
            </w:pPr>
            <w:r w:rsidRPr="00883593">
              <w:rPr>
                <w:rFonts w:ascii="Times New Roman" w:eastAsia="TimesNewRomanPSMT" w:hAnsi="Times New Roman" w:cs="Times New Roman"/>
              </w:rPr>
              <w:t>Перечень объектов, доступных для инвалидов и других</w:t>
            </w:r>
          </w:p>
          <w:p w:rsidR="00F01329" w:rsidRPr="00883593" w:rsidRDefault="00F01329" w:rsidP="00F01329">
            <w:pPr>
              <w:widowControl w:val="0"/>
              <w:autoSpaceDE w:val="0"/>
              <w:autoSpaceDN w:val="0"/>
              <w:adjustRightInd w:val="0"/>
              <w:spacing w:after="0" w:line="264" w:lineRule="auto"/>
              <w:ind w:left="-108" w:right="-130"/>
              <w:rPr>
                <w:rFonts w:ascii="Times New Roman" w:eastAsia="Times New Roman" w:hAnsi="Times New Roman" w:cs="Times New Roman"/>
              </w:rPr>
            </w:pPr>
            <w:r w:rsidRPr="00883593">
              <w:rPr>
                <w:rFonts w:ascii="Times New Roman" w:eastAsia="TimesNewRomanPSMT" w:hAnsi="Times New Roman" w:cs="Times New Roman"/>
              </w:rPr>
              <w:t>маломобильных групп населения</w:t>
            </w: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0,5</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r w:rsidRPr="00883593">
              <w:rPr>
                <w:rFonts w:ascii="Times New Roman" w:eastAsia="TimesNewRomanPSMT" w:hAnsi="Times New Roman" w:cs="Times New Roman"/>
                <w:sz w:val="24"/>
                <w:szCs w:val="24"/>
              </w:rPr>
              <w:t xml:space="preserve">     </w:t>
            </w: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p>
          <w:p w:rsidR="00F01329" w:rsidRPr="00883593" w:rsidRDefault="00F01329" w:rsidP="00F01329">
            <w:pPr>
              <w:autoSpaceDE w:val="0"/>
              <w:autoSpaceDN w:val="0"/>
              <w:adjustRightInd w:val="0"/>
              <w:spacing w:after="0"/>
              <w:rPr>
                <w:rFonts w:ascii="Times New Roman" w:eastAsia="TimesNewRomanPSMT" w:hAnsi="Times New Roman" w:cs="Times New Roman"/>
              </w:rPr>
            </w:pPr>
            <w:proofErr w:type="gramStart"/>
            <w:r w:rsidRPr="00883593">
              <w:rPr>
                <w:rFonts w:ascii="Times New Roman" w:eastAsia="TimesNewRomanPSMT"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здания и сооружения; объекты культуры и культурно-зрелищные сооружения</w:t>
            </w:r>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 xml:space="preserve">(театры, библиотеки, </w:t>
            </w:r>
            <w:r w:rsidRPr="00883593">
              <w:rPr>
                <w:rFonts w:ascii="Times New Roman" w:eastAsia="TimesNewRomanPSMT" w:hAnsi="Times New Roman" w:cs="Times New Roman"/>
              </w:rPr>
              <w:lastRenderedPageBreak/>
              <w:t>музеи, места отправления религиозных обрядов и т. д.);</w:t>
            </w:r>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иные места временного проживания; физкультурно-оздоровительные, спортивные</w:t>
            </w:r>
          </w:p>
          <w:p w:rsidR="00F01329" w:rsidRPr="00883593" w:rsidRDefault="00F01329" w:rsidP="00F01329">
            <w:pPr>
              <w:autoSpaceDE w:val="0"/>
              <w:autoSpaceDN w:val="0"/>
              <w:adjustRightInd w:val="0"/>
              <w:spacing w:after="0"/>
              <w:rPr>
                <w:rFonts w:ascii="Times New Roman" w:eastAsia="Times New Roman" w:hAnsi="Times New Roman" w:cs="Times New Roman"/>
              </w:rPr>
            </w:pPr>
            <w:proofErr w:type="gramStart"/>
            <w:r w:rsidRPr="00883593">
              <w:rPr>
                <w:rFonts w:ascii="Times New Roman" w:eastAsia="TimesNewRomanPSMT" w:hAnsi="Times New Roman" w:cs="Times New Roman"/>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883593">
              <w:rPr>
                <w:rFonts w:ascii="Times New Roman" w:eastAsia="TimesNewRomanPSMT" w:hAnsi="Times New Roman" w:cs="Times New Roman"/>
              </w:rPr>
              <w:t xml:space="preserve"> почтов</w:t>
            </w:r>
            <w:proofErr w:type="gramStart"/>
            <w:r w:rsidRPr="00883593">
              <w:rPr>
                <w:rFonts w:ascii="Times New Roman" w:eastAsia="TimesNewRomanPSMT" w:hAnsi="Times New Roman" w:cs="Times New Roman"/>
              </w:rPr>
              <w:t>о-</w:t>
            </w:r>
            <w:proofErr w:type="gramEnd"/>
            <w:r w:rsidRPr="00883593">
              <w:rPr>
                <w:rFonts w:ascii="Times New Roman" w:eastAsia="TimesNewRomanPSMT" w:hAnsi="Times New Roman" w:cs="Times New Roman"/>
              </w:rPr>
              <w:t xml:space="preserve"> телеграфные; производственные объекты, объекты малого бизнеса и другие места приложения труда; тротуары, переходы улиц, </w:t>
            </w:r>
            <w:r w:rsidRPr="00883593">
              <w:rPr>
                <w:rFonts w:ascii="Times New Roman" w:eastAsia="TimesNewRomanPSMT" w:hAnsi="Times New Roman" w:cs="Times New Roman"/>
              </w:rPr>
              <w:lastRenderedPageBreak/>
              <w:t>дорог и магистралей; прилегающие к  вышеперечисленным зданиям и сооружениям территории и площади.</w:t>
            </w:r>
          </w:p>
        </w:tc>
      </w:tr>
      <w:tr w:rsidR="00F01329" w:rsidRPr="00883593" w:rsidTr="00F01329">
        <w:trPr>
          <w:trHeight w:val="1344"/>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зависит от вида и назначения объекта</w:t>
            </w:r>
          </w:p>
        </w:tc>
      </w:tr>
      <w:tr w:rsidR="00F01329" w:rsidRPr="00883593" w:rsidTr="00F01329">
        <w:trPr>
          <w:trHeight w:val="757"/>
          <w:jc w:val="center"/>
        </w:trPr>
        <w:tc>
          <w:tcPr>
            <w:tcW w:w="10072" w:type="dxa"/>
            <w:gridSpan w:val="8"/>
          </w:tcPr>
          <w:p w:rsidR="00F01329" w:rsidRPr="00883593" w:rsidRDefault="00F01329" w:rsidP="00F01329">
            <w:pPr>
              <w:autoSpaceDE w:val="0"/>
              <w:autoSpaceDN w:val="0"/>
              <w:adjustRightInd w:val="0"/>
              <w:spacing w:before="240" w:after="0"/>
              <w:jc w:val="both"/>
              <w:rPr>
                <w:rFonts w:ascii="Times New Roman" w:eastAsia="TimesNewRomanPSMT" w:hAnsi="Times New Roman" w:cs="Times New Roman"/>
              </w:rPr>
            </w:pPr>
            <w:r w:rsidRPr="00883593">
              <w:rPr>
                <w:rFonts w:ascii="Times New Roman" w:eastAsia="TimesNewRomanPSMT" w:hAnsi="Times New Roman" w:cs="Times New Roman"/>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r w:rsidRPr="00883593">
              <w:rPr>
                <w:rFonts w:ascii="Times New Roman" w:eastAsia="TimesNewRomanPSMT" w:hAnsi="Times New Roman" w:cs="Times New Roman"/>
              </w:rPr>
              <w:t>Проектные решения объектов, доступных для маломобильных групп населения, должны обеспечивать:</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r w:rsidRPr="00883593">
              <w:rPr>
                <w:rFonts w:ascii="Times New Roman" w:eastAsia="TimesNewRomanPSMT" w:hAnsi="Times New Roman" w:cs="Times New Roman"/>
              </w:rPr>
              <w:t>1) досягаемость мест целевого посещения и беспрепятственность перемещения внутри зданий и сооружений;</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r w:rsidRPr="00883593">
              <w:rPr>
                <w:rFonts w:ascii="Times New Roman" w:eastAsia="TimesNewRomanPSMT" w:hAnsi="Times New Roman" w:cs="Times New Roman"/>
              </w:rPr>
              <w:t>2) безопасность путей движения (в том числе эвакуационных), а также мест проживания, обслуживания и приложения труда;</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r w:rsidRPr="00883593">
              <w:rPr>
                <w:rFonts w:ascii="Times New Roman" w:eastAsia="TimesNewRomanPSMT" w:hAnsi="Times New Roman" w:cs="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r w:rsidRPr="00883593">
              <w:rPr>
                <w:rFonts w:ascii="Times New Roman" w:eastAsia="TimesNewRomanPSMT" w:hAnsi="Times New Roman" w:cs="Times New Roman"/>
              </w:rPr>
              <w:t>4) удобство и комфорт среды жизнедеятельности.</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Жилые районы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roofErr w:type="gramStart"/>
            <w:r w:rsidRPr="00883593">
              <w:rPr>
                <w:rFonts w:ascii="Times New Roman" w:eastAsia="TimesNewRomanPSMT" w:hAnsi="Times New Roman" w:cs="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Опасные для инвалидов участки и пространства следует огораживать бортовым камнем высотой не менее 0,1 м.</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Объекты социальной инфраструктуры должны оснащаться следующими специальными </w:t>
            </w:r>
            <w:r w:rsidRPr="00883593">
              <w:rPr>
                <w:rFonts w:ascii="Times New Roman" w:eastAsia="TimesNewRomanPSMT" w:hAnsi="Times New Roman" w:cs="Times New Roman"/>
              </w:rPr>
              <w:lastRenderedPageBreak/>
              <w:t>приспособлениями и оборудованием:</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визуальной и звуковой информацией, включая специальные знаки у строящихся, ремонтируемых объектов и звуковую сигнализацию у светофоров;</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телефонами-автоматами или иными средствами связи, доступными для инвалидов;</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3) санитарно-гигиеническими помещениями;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пандусами и поручнями у лестниц при входах в здания;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6) специальными указателями маршрутов движения инвалидов по территории вокзалов,</w:t>
            </w:r>
            <w:r w:rsidRPr="00883593">
              <w:rPr>
                <w:rFonts w:ascii="Times New Roman" w:eastAsia="TimesNewRomanPSMT" w:hAnsi="Times New Roman" w:cs="Times New Roman"/>
                <w:sz w:val="24"/>
                <w:szCs w:val="24"/>
              </w:rPr>
              <w:t xml:space="preserve"> </w:t>
            </w:r>
            <w:r w:rsidRPr="00883593">
              <w:rPr>
                <w:rFonts w:ascii="Times New Roman" w:eastAsia="TimesNewRomanPSMT" w:hAnsi="Times New Roman" w:cs="Times New Roman"/>
              </w:rPr>
              <w:t>парков и других рекреационных зон;</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w:t>
            </w:r>
            <w:r w:rsidRPr="00883593">
              <w:rPr>
                <w:rFonts w:ascii="Times New Roman" w:eastAsia="TimesNewRomanPSMT" w:hAnsi="Times New Roman" w:cs="Times New Roman"/>
                <w:sz w:val="24"/>
                <w:szCs w:val="24"/>
              </w:rPr>
              <w:t xml:space="preserve"> </w:t>
            </w:r>
            <w:r w:rsidRPr="00883593">
              <w:rPr>
                <w:rFonts w:ascii="Times New Roman" w:eastAsia="TimesNewRomanPSMT" w:hAnsi="Times New Roman" w:cs="Times New Roman"/>
              </w:rPr>
              <w:t>дополнительно не менее 30 % численности инвалидов и престарелых, проживающих в здании.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Эвакуационные выходы и пути должны проектироваться из </w:t>
            </w:r>
            <w:proofErr w:type="spellStart"/>
            <w:r w:rsidRPr="00883593">
              <w:rPr>
                <w:rFonts w:ascii="Times New Roman" w:eastAsia="TimesNewRomanPSMT" w:hAnsi="Times New Roman" w:cs="Times New Roman"/>
              </w:rPr>
              <w:t>непожароопасных</w:t>
            </w:r>
            <w:proofErr w:type="spellEnd"/>
            <w:r w:rsidRPr="00883593">
              <w:rPr>
                <w:rFonts w:ascii="Times New Roman" w:eastAsia="TimesNewRomanPSMT" w:hAnsi="Times New Roman" w:cs="Times New Roman"/>
              </w:rPr>
              <w:t xml:space="preserve"> материалов и соответствовать требованиям СНиП 35-01-2001, СНиП 21-01-97*.</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lastRenderedPageBreak/>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В условиях сложившейся застройки при невозможности </w:t>
            </w:r>
            <w:proofErr w:type="gramStart"/>
            <w:r w:rsidRPr="00883593">
              <w:rPr>
                <w:rFonts w:ascii="Times New Roman" w:eastAsia="TimesNewRomanPSMT" w:hAnsi="Times New Roman" w:cs="Times New Roman"/>
              </w:rPr>
              <w:t>достижения нормативных параметров ширины пути движения</w:t>
            </w:r>
            <w:proofErr w:type="gramEnd"/>
            <w:r w:rsidRPr="00883593">
              <w:rPr>
                <w:rFonts w:ascii="Times New Roman" w:eastAsia="TimesNewRomanPSMT" w:hAnsi="Times New Roman" w:cs="Times New Roman"/>
              </w:rPr>
              <w:t xml:space="preserve">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proofErr w:type="gramStart"/>
            <w:r w:rsidRPr="00883593">
              <w:rPr>
                <w:rFonts w:ascii="Times New Roman" w:eastAsia="TimesNewRomanPSMT"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883593">
              <w:rPr>
                <w:rFonts w:ascii="Times New Roman" w:eastAsia="TimesNewRomanPSMT" w:hAnsi="Times New Roman" w:cs="Times New Roman"/>
              </w:rPr>
              <w:t xml:space="preserve"> высотой не менее 0,7 м и т.п. </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w:t>
            </w:r>
            <w:r w:rsidRPr="00883593">
              <w:rPr>
                <w:rFonts w:ascii="Times New Roman" w:eastAsia="TimesNewRomanPSMT" w:hAnsi="Times New Roman" w:cs="Times New Roman"/>
              </w:rPr>
              <w:lastRenderedPageBreak/>
              <w:t>должна быть не менее 2,5 м.</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Места парковки оснащаются знаками, применяемыми в международной практике.</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Для озеленения участков объектов, посещаемых инвалидами и маломобильными группами населения, следует применять </w:t>
            </w:r>
            <w:proofErr w:type="spellStart"/>
            <w:r w:rsidRPr="00883593">
              <w:rPr>
                <w:rFonts w:ascii="Times New Roman" w:eastAsia="TimesNewRomanPSMT" w:hAnsi="Times New Roman" w:cs="Times New Roman"/>
              </w:rPr>
              <w:t>нетравмирующие</w:t>
            </w:r>
            <w:proofErr w:type="spellEnd"/>
            <w:r w:rsidRPr="00883593">
              <w:rPr>
                <w:rFonts w:ascii="Times New Roman" w:eastAsia="TimesNewRomanPSMT" w:hAnsi="Times New Roman" w:cs="Times New Roman"/>
              </w:rPr>
              <w:t xml:space="preserve"> древесно-кустарниковые породы.</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F01329" w:rsidRPr="00883593" w:rsidRDefault="00F01329" w:rsidP="00F01329">
            <w:pPr>
              <w:autoSpaceDE w:val="0"/>
              <w:autoSpaceDN w:val="0"/>
              <w:adjustRightInd w:val="0"/>
              <w:ind w:firstLine="535"/>
              <w:jc w:val="both"/>
              <w:rPr>
                <w:rFonts w:ascii="Times New Roman" w:eastAsia="Times New Roman" w:hAnsi="Times New Roman" w:cs="Times New Roman"/>
              </w:rPr>
            </w:pPr>
            <w:r w:rsidRPr="00883593">
              <w:rPr>
                <w:rFonts w:ascii="Times New Roman" w:eastAsia="TimesNewRomanPSMT"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F01329" w:rsidRPr="00883593" w:rsidRDefault="00F01329" w:rsidP="00F01329"/>
    <w:p w:rsidR="00F01329" w:rsidRPr="00883593" w:rsidRDefault="00F01329" w:rsidP="00F01329"/>
    <w:p w:rsidR="00F01329" w:rsidRPr="00883593" w:rsidRDefault="00F01329" w:rsidP="00F01329"/>
    <w:p w:rsidR="00F01329" w:rsidRPr="00883593" w:rsidRDefault="00F01329" w:rsidP="00F01329"/>
    <w:p w:rsidR="00F01329" w:rsidRPr="00883593" w:rsidRDefault="00F01329" w:rsidP="00F01329"/>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F01329" w:rsidRPr="00883593" w:rsidTr="00F01329">
        <w:trPr>
          <w:trHeight w:val="365"/>
          <w:jc w:val="center"/>
        </w:trPr>
        <w:tc>
          <w:tcPr>
            <w:tcW w:w="10072" w:type="dxa"/>
            <w:gridSpan w:val="6"/>
          </w:tcPr>
          <w:p w:rsidR="00F01329" w:rsidRPr="00883593" w:rsidRDefault="00F01329" w:rsidP="00F01329">
            <w:pPr>
              <w:autoSpaceDE w:val="0"/>
              <w:autoSpaceDN w:val="0"/>
              <w:adjustRightInd w:val="0"/>
              <w:spacing w:after="0"/>
              <w:ind w:left="460" w:right="175"/>
              <w:jc w:val="center"/>
              <w:rPr>
                <w:rFonts w:ascii="Times New Roman" w:eastAsia="TimesNewRomanPSMT" w:hAnsi="Times New Roman" w:cs="Times New Roman"/>
                <w:sz w:val="24"/>
                <w:szCs w:val="24"/>
              </w:rPr>
            </w:pPr>
            <w:r w:rsidRPr="00883593">
              <w:rPr>
                <w:rFonts w:ascii="Times New Roman" w:eastAsia="Times New Roman" w:hAnsi="Times New Roman" w:cs="Times New Roman"/>
                <w:b/>
              </w:rPr>
              <w:t>1.7.16</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w:t>
            </w:r>
            <w:r w:rsidRPr="00883593">
              <w:rPr>
                <w:rFonts w:ascii="Times New Roman" w:hAnsi="Times New Roman" w:cs="Times New Roman"/>
                <w:b/>
                <w:bCs/>
              </w:rPr>
              <w:t>обеспечения инженерной подготовки и защиты территории</w:t>
            </w:r>
          </w:p>
        </w:tc>
      </w:tr>
      <w:tr w:rsidR="00F01329" w:rsidRPr="00883593" w:rsidTr="00F01329">
        <w:trPr>
          <w:trHeight w:val="1013"/>
          <w:jc w:val="center"/>
        </w:trPr>
        <w:tc>
          <w:tcPr>
            <w:tcW w:w="785" w:type="dxa"/>
            <w:vMerge w:val="restart"/>
          </w:tcPr>
          <w:p w:rsidR="00F01329" w:rsidRPr="00883593" w:rsidRDefault="00F01329" w:rsidP="00F01329">
            <w:pPr>
              <w:widowControl w:val="0"/>
              <w:autoSpaceDE w:val="0"/>
              <w:autoSpaceDN w:val="0"/>
              <w:adjustRightInd w:val="0"/>
              <w:ind w:left="-175" w:right="-249"/>
              <w:jc w:val="center"/>
              <w:rPr>
                <w:rFonts w:ascii="Times New Roman" w:eastAsia="Times New Roman" w:hAnsi="Times New Roman" w:cs="Times New Roman"/>
              </w:rPr>
            </w:pPr>
            <w:r w:rsidRPr="00883593">
              <w:rPr>
                <w:rFonts w:ascii="Times New Roman" w:eastAsia="Times New Roman" w:hAnsi="Times New Roman" w:cs="Times New Roman"/>
              </w:rPr>
              <w:t>1.7.16.1</w:t>
            </w:r>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jc w:val="center"/>
              <w:rPr>
                <w:rFonts w:ascii="Times New Roman" w:eastAsia="Times New Roman" w:hAnsi="Times New Roman" w:cs="Times New Roman"/>
              </w:rPr>
            </w:pPr>
            <w:proofErr w:type="gramStart"/>
            <w:r w:rsidRPr="00883593">
              <w:rPr>
                <w:rFonts w:ascii="Times New Roman" w:hAnsi="Times New Roman" w:cs="Times New Roman"/>
                <w:bCs/>
              </w:rPr>
              <w:t>Инженер-</w:t>
            </w:r>
            <w:proofErr w:type="spellStart"/>
            <w:r w:rsidRPr="00883593">
              <w:rPr>
                <w:rFonts w:ascii="Times New Roman" w:hAnsi="Times New Roman" w:cs="Times New Roman"/>
                <w:bCs/>
              </w:rPr>
              <w:t>ная</w:t>
            </w:r>
            <w:proofErr w:type="spellEnd"/>
            <w:proofErr w:type="gramEnd"/>
            <w:r w:rsidRPr="00883593">
              <w:rPr>
                <w:rFonts w:ascii="Times New Roman" w:hAnsi="Times New Roman" w:cs="Times New Roman"/>
                <w:bCs/>
              </w:rPr>
              <w:t xml:space="preserve"> подготовка и защита территории</w:t>
            </w:r>
          </w:p>
        </w:tc>
        <w:tc>
          <w:tcPr>
            <w:tcW w:w="1559"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3804" w:type="dxa"/>
            <w:gridSpan w:val="2"/>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p>
        </w:tc>
        <w:tc>
          <w:tcPr>
            <w:tcW w:w="2790" w:type="dxa"/>
            <w:shd w:val="clear" w:color="auto" w:fill="auto"/>
          </w:tcPr>
          <w:p w:rsidR="00F01329" w:rsidRPr="00883593" w:rsidRDefault="00F01329" w:rsidP="00F01329">
            <w:pPr>
              <w:autoSpaceDE w:val="0"/>
              <w:autoSpaceDN w:val="0"/>
              <w:adjustRightInd w:val="0"/>
              <w:spacing w:after="0"/>
              <w:rPr>
                <w:rFonts w:ascii="Times New Roman" w:eastAsia="Times New Roman" w:hAnsi="Times New Roman" w:cs="Times New Roman"/>
              </w:rPr>
            </w:pPr>
            <w:r w:rsidRPr="00883593">
              <w:rPr>
                <w:rFonts w:ascii="Times New Roman" w:eastAsia="TimesNewRomanPSMT"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F01329" w:rsidRPr="00883593" w:rsidTr="00F01329">
        <w:trPr>
          <w:trHeight w:val="758"/>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hAnsi="Times New Roman" w:cs="Times New Roman"/>
                <w:bCs/>
              </w:rPr>
            </w:pPr>
          </w:p>
        </w:tc>
        <w:tc>
          <w:tcPr>
            <w:tcW w:w="1559"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804" w:type="dxa"/>
            <w:gridSpan w:val="2"/>
            <w:shd w:val="clear" w:color="auto" w:fill="auto"/>
          </w:tcPr>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w:t>
            </w:r>
            <w:r w:rsidRPr="00883593">
              <w:rPr>
                <w:rFonts w:ascii="Times New Roman" w:eastAsia="TimesNewRomanPSMT" w:hAnsi="Times New Roman" w:cs="Times New Roman"/>
              </w:rPr>
              <w:t>с учетом высоты волны при ветровом нагоне</w:t>
            </w:r>
            <w:r w:rsidRPr="00883593">
              <w:rPr>
                <w:rFonts w:ascii="Times New Roman" w:eastAsia="Times New Roman" w:hAnsi="Times New Roman" w:cs="Times New Roman"/>
              </w:rPr>
              <w:t xml:space="preserve"> защитным </w:t>
            </w:r>
            <w:r w:rsidRPr="00883593">
              <w:rPr>
                <w:rFonts w:ascii="Times New Roman" w:eastAsia="Times New Roman" w:hAnsi="Times New Roman" w:cs="Times New Roman"/>
              </w:rPr>
              <w:lastRenderedPageBreak/>
              <w:t xml:space="preserve">сооружением (дамбой), </w:t>
            </w:r>
            <w:proofErr w:type="gramStart"/>
            <w:r w:rsidRPr="00883593">
              <w:rPr>
                <w:rFonts w:ascii="Times New Roman" w:eastAsia="Times New Roman" w:hAnsi="Times New Roman" w:cs="Times New Roman"/>
              </w:rPr>
              <w:t>м</w:t>
            </w:r>
            <w:proofErr w:type="gramEnd"/>
          </w:p>
        </w:tc>
        <w:tc>
          <w:tcPr>
            <w:tcW w:w="2790" w:type="dxa"/>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lastRenderedPageBreak/>
              <w:t>0,5</w:t>
            </w:r>
          </w:p>
        </w:tc>
      </w:tr>
      <w:tr w:rsidR="00F01329" w:rsidRPr="00883593" w:rsidTr="00F01329">
        <w:trPr>
          <w:trHeight w:val="757"/>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hAnsi="Times New Roman" w:cs="Times New Roman"/>
                <w:bCs/>
              </w:rPr>
            </w:pPr>
          </w:p>
        </w:tc>
        <w:tc>
          <w:tcPr>
            <w:tcW w:w="1559"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804" w:type="dxa"/>
            <w:gridSpan w:val="2"/>
            <w:shd w:val="clear" w:color="auto" w:fill="auto"/>
          </w:tcPr>
          <w:p w:rsidR="00F01329" w:rsidRPr="00883593" w:rsidRDefault="00F01329" w:rsidP="00F01329">
            <w:pPr>
              <w:autoSpaceDE w:val="0"/>
              <w:autoSpaceDN w:val="0"/>
              <w:adjustRightInd w:val="0"/>
              <w:rPr>
                <w:rFonts w:ascii="Times New Roman" w:hAnsi="Times New Roman" w:cs="Times New Roman"/>
                <w:bCs/>
              </w:rPr>
            </w:pPr>
            <w:r w:rsidRPr="00883593">
              <w:rPr>
                <w:rFonts w:ascii="Times New Roman" w:hAnsi="Times New Roman" w:cs="Times New Roman"/>
                <w:bCs/>
              </w:rPr>
              <w:t xml:space="preserve">  </w:t>
            </w:r>
          </w:p>
          <w:p w:rsidR="00F01329" w:rsidRPr="00883593" w:rsidRDefault="00F01329" w:rsidP="00F01329">
            <w:pPr>
              <w:autoSpaceDE w:val="0"/>
              <w:autoSpaceDN w:val="0"/>
              <w:adjustRightInd w:val="0"/>
              <w:rPr>
                <w:rFonts w:ascii="Times New Roman" w:hAnsi="Times New Roman" w:cs="Times New Roman"/>
                <w:bCs/>
              </w:rPr>
            </w:pPr>
          </w:p>
          <w:p w:rsidR="00F01329" w:rsidRPr="00883593" w:rsidRDefault="00F01329" w:rsidP="00F01329">
            <w:pPr>
              <w:autoSpaceDE w:val="0"/>
              <w:autoSpaceDN w:val="0"/>
              <w:adjustRightInd w:val="0"/>
              <w:rPr>
                <w:rFonts w:ascii="Times New Roman" w:hAnsi="Times New Roman" w:cs="Times New Roman"/>
                <w:bCs/>
              </w:rPr>
            </w:pP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hAnsi="Times New Roman" w:cs="Times New Roman"/>
                <w:bCs/>
              </w:rPr>
              <w:t>Средние коэффициенты стока</w:t>
            </w:r>
          </w:p>
        </w:tc>
        <w:tc>
          <w:tcPr>
            <w:tcW w:w="2790" w:type="dxa"/>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Общественно-деловая зона  - 0,9</w:t>
            </w:r>
          </w:p>
          <w:p w:rsidR="00F01329" w:rsidRPr="00883593" w:rsidRDefault="00F01329" w:rsidP="00F01329">
            <w:pPr>
              <w:autoSpaceDE w:val="0"/>
              <w:autoSpaceDN w:val="0"/>
              <w:adjustRightInd w:val="0"/>
              <w:rPr>
                <w:rFonts w:ascii="Times New Roman" w:eastAsia="TimesNewRomanPSMT" w:hAnsi="Times New Roman" w:cs="Times New Roman"/>
              </w:rPr>
            </w:pPr>
            <w:proofErr w:type="gramStart"/>
            <w:r w:rsidRPr="00883593">
              <w:rPr>
                <w:rFonts w:ascii="Times New Roman" w:eastAsia="TimesNewRomanPSMT" w:hAnsi="Times New Roman" w:cs="Times New Roman"/>
              </w:rPr>
              <w:t>Жилая зона (с преобладанием</w:t>
            </w:r>
            <w:proofErr w:type="gramEnd"/>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малоэтажной жилой </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застройки)  - 0,4</w:t>
            </w:r>
          </w:p>
          <w:p w:rsidR="00F01329" w:rsidRPr="00883593" w:rsidRDefault="00F01329" w:rsidP="00F01329">
            <w:pPr>
              <w:autoSpaceDE w:val="0"/>
              <w:autoSpaceDN w:val="0"/>
              <w:adjustRightInd w:val="0"/>
              <w:rPr>
                <w:rFonts w:ascii="Times New Roman" w:eastAsia="TimesNewRomanPSMT" w:hAnsi="Times New Roman" w:cs="Times New Roman"/>
                <w:sz w:val="20"/>
                <w:szCs w:val="20"/>
              </w:rPr>
            </w:pPr>
            <w:r w:rsidRPr="00883593">
              <w:rPr>
                <w:rFonts w:ascii="Times New Roman" w:eastAsia="TimesNewRomanPSMT" w:hAnsi="Times New Roman" w:cs="Times New Roman"/>
                <w:sz w:val="20"/>
                <w:szCs w:val="20"/>
              </w:rPr>
              <w:t>примечания:</w:t>
            </w:r>
          </w:p>
          <w:p w:rsidR="00F01329" w:rsidRPr="00883593" w:rsidRDefault="00F01329" w:rsidP="00F01329">
            <w:pPr>
              <w:autoSpaceDE w:val="0"/>
              <w:autoSpaceDN w:val="0"/>
              <w:adjustRightInd w:val="0"/>
              <w:spacing w:after="0"/>
              <w:ind w:left="-85" w:right="-34" w:firstLine="284"/>
              <w:rPr>
                <w:rFonts w:ascii="Times New Roman" w:eastAsia="TimesNewRomanPSMT" w:hAnsi="Times New Roman" w:cs="Times New Roman"/>
              </w:rPr>
            </w:pPr>
            <w:r w:rsidRPr="00883593">
              <w:rPr>
                <w:rFonts w:ascii="Times New Roman" w:eastAsia="TimesNewRomanPSMT" w:hAnsi="Times New Roman" w:cs="Times New Roman"/>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F01329" w:rsidRPr="00883593" w:rsidRDefault="00F01329" w:rsidP="00F01329">
            <w:pPr>
              <w:autoSpaceDE w:val="0"/>
              <w:autoSpaceDN w:val="0"/>
              <w:adjustRightInd w:val="0"/>
              <w:spacing w:after="0"/>
              <w:ind w:left="-85" w:right="-34" w:firstLine="284"/>
              <w:rPr>
                <w:rFonts w:ascii="Times New Roman" w:eastAsia="TimesNewRomanPSMT" w:hAnsi="Times New Roman" w:cs="Times New Roman"/>
              </w:rPr>
            </w:pPr>
          </w:p>
          <w:p w:rsidR="00F01329" w:rsidRPr="00883593" w:rsidRDefault="00F01329" w:rsidP="00F01329">
            <w:pPr>
              <w:autoSpaceDE w:val="0"/>
              <w:autoSpaceDN w:val="0"/>
              <w:adjustRightInd w:val="0"/>
              <w:spacing w:after="0"/>
              <w:ind w:left="-85" w:right="-34" w:firstLine="284"/>
              <w:rPr>
                <w:rFonts w:ascii="Times New Roman" w:eastAsia="TimesNewRomanPSMT" w:hAnsi="Times New Roman" w:cs="Times New Roman"/>
              </w:rPr>
            </w:pPr>
          </w:p>
          <w:p w:rsidR="00F01329" w:rsidRPr="00883593" w:rsidRDefault="00F01329" w:rsidP="00F01329">
            <w:pPr>
              <w:autoSpaceDE w:val="0"/>
              <w:autoSpaceDN w:val="0"/>
              <w:adjustRightInd w:val="0"/>
              <w:spacing w:after="0"/>
              <w:ind w:left="-85" w:right="-34" w:firstLine="284"/>
              <w:rPr>
                <w:rFonts w:ascii="Times New Roman" w:eastAsia="TimesNewRomanPSMT" w:hAnsi="Times New Roman" w:cs="Times New Roman"/>
              </w:rPr>
            </w:pPr>
          </w:p>
          <w:p w:rsidR="00F01329" w:rsidRPr="00883593" w:rsidRDefault="00F01329" w:rsidP="00F01329">
            <w:pPr>
              <w:autoSpaceDE w:val="0"/>
              <w:autoSpaceDN w:val="0"/>
              <w:adjustRightInd w:val="0"/>
              <w:spacing w:after="0"/>
              <w:ind w:left="-85" w:right="-34" w:firstLine="284"/>
              <w:rPr>
                <w:rFonts w:ascii="Times New Roman" w:eastAsia="TimesNewRomanPSMT" w:hAnsi="Times New Roman" w:cs="Times New Roman"/>
              </w:rPr>
            </w:pPr>
          </w:p>
          <w:p w:rsidR="00F01329" w:rsidRPr="00883593" w:rsidRDefault="00F01329" w:rsidP="00F01329">
            <w:pPr>
              <w:autoSpaceDE w:val="0"/>
              <w:autoSpaceDN w:val="0"/>
              <w:adjustRightInd w:val="0"/>
              <w:spacing w:after="0"/>
              <w:ind w:left="-85" w:right="-34"/>
              <w:rPr>
                <w:rFonts w:ascii="Times New Roman" w:eastAsia="TimesNewRomanPSMT" w:hAnsi="Times New Roman" w:cs="Times New Roman"/>
              </w:rPr>
            </w:pPr>
            <w:r w:rsidRPr="00883593">
              <w:rPr>
                <w:rFonts w:ascii="Times New Roman" w:eastAsia="TimesNewRomanPSMT" w:hAnsi="Times New Roman" w:cs="Times New Roman"/>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F01329" w:rsidRPr="00883593" w:rsidTr="00F01329">
        <w:trPr>
          <w:trHeight w:val="375"/>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536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279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375"/>
          <w:jc w:val="center"/>
        </w:trPr>
        <w:tc>
          <w:tcPr>
            <w:tcW w:w="10072" w:type="dxa"/>
            <w:gridSpan w:val="6"/>
          </w:tcPr>
          <w:p w:rsidR="00F01329" w:rsidRPr="00883593" w:rsidRDefault="00F01329" w:rsidP="00F01329">
            <w:pPr>
              <w:autoSpaceDE w:val="0"/>
              <w:autoSpaceDN w:val="0"/>
              <w:adjustRightInd w:val="0"/>
              <w:spacing w:after="0"/>
              <w:ind w:left="460" w:right="317"/>
              <w:rPr>
                <w:rFonts w:ascii="Times New Roman" w:eastAsia="TimesNewRomanPSMT" w:hAnsi="Times New Roman" w:cs="Times New Roman"/>
              </w:rPr>
            </w:pP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883593">
              <w:rPr>
                <w:rFonts w:ascii="Times New Roman" w:eastAsia="TimesNewRomanPSMT" w:hAnsi="Times New Roman" w:cs="Times New Roman"/>
              </w:rPr>
              <w:t>экзодинамических</w:t>
            </w:r>
            <w:proofErr w:type="spellEnd"/>
            <w:r w:rsidRPr="00883593">
              <w:rPr>
                <w:rFonts w:ascii="Times New Roman" w:eastAsia="TimesNewRomanPSMT"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 xml:space="preserve">Мероприятия по инженерной подготовке следует осуществлять с учетом прогноза изменения </w:t>
            </w:r>
            <w:r w:rsidRPr="00883593">
              <w:rPr>
                <w:rFonts w:ascii="Times New Roman" w:eastAsia="TimesNewRomanPSMT" w:hAnsi="Times New Roman" w:cs="Times New Roman"/>
              </w:rPr>
              <w:lastRenderedPageBreak/>
              <w:t>инженерно-геологических условий, характера использования и планировочной организации территории.</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При проектировании инженерной защиты следует обеспечивать (предусматривать):</w:t>
            </w:r>
          </w:p>
          <w:p w:rsidR="00F01329" w:rsidRPr="00883593" w:rsidRDefault="00F01329" w:rsidP="00F01329">
            <w:pPr>
              <w:autoSpaceDE w:val="0"/>
              <w:autoSpaceDN w:val="0"/>
              <w:adjustRightInd w:val="0"/>
              <w:spacing w:after="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F01329" w:rsidRPr="00883593" w:rsidRDefault="00F01329" w:rsidP="00F01329">
            <w:pPr>
              <w:autoSpaceDE w:val="0"/>
              <w:autoSpaceDN w:val="0"/>
              <w:adjustRightInd w:val="0"/>
              <w:spacing w:after="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F01329" w:rsidRPr="00883593" w:rsidRDefault="00F01329" w:rsidP="00F01329">
            <w:pPr>
              <w:autoSpaceDE w:val="0"/>
              <w:autoSpaceDN w:val="0"/>
              <w:adjustRightInd w:val="0"/>
              <w:spacing w:after="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3) сохранение заповедных зон, ландшафтов, исторических объектов и т. д.;</w:t>
            </w:r>
          </w:p>
          <w:p w:rsidR="00F01329" w:rsidRPr="00883593" w:rsidRDefault="00F01329" w:rsidP="00F01329">
            <w:pPr>
              <w:autoSpaceDE w:val="0"/>
              <w:autoSpaceDN w:val="0"/>
              <w:adjustRightInd w:val="0"/>
              <w:spacing w:after="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4) надлежащее архитектурное оформление сооружений инженерной защиты;</w:t>
            </w:r>
          </w:p>
          <w:p w:rsidR="00F01329" w:rsidRPr="00883593" w:rsidRDefault="00F01329" w:rsidP="00F01329">
            <w:pPr>
              <w:autoSpaceDE w:val="0"/>
              <w:autoSpaceDN w:val="0"/>
              <w:adjustRightInd w:val="0"/>
              <w:spacing w:after="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5) сочетание с мероприятиями по охране окружающей среды;</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Рекультивацию и благоустройство территорий следует производить с учетом требований         ГОСТ 17.5.3.04-83* и ГОСТ 17.5.3.05-84.</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p>
          <w:p w:rsidR="00F01329" w:rsidRPr="00F243E0" w:rsidRDefault="00F01329" w:rsidP="00F01329">
            <w:pPr>
              <w:autoSpaceDE w:val="0"/>
              <w:autoSpaceDN w:val="0"/>
              <w:adjustRightInd w:val="0"/>
              <w:ind w:firstLine="535"/>
              <w:jc w:val="center"/>
              <w:rPr>
                <w:rFonts w:ascii="Times New Roman" w:eastAsia="TimesNewRomanPSMT" w:hAnsi="Times New Roman" w:cs="Times New Roman"/>
                <w:b/>
              </w:rPr>
            </w:pPr>
            <w:r w:rsidRPr="00F243E0">
              <w:rPr>
                <w:rFonts w:ascii="Times New Roman" w:eastAsia="TimesNewRomanPSMT" w:hAnsi="Times New Roman" w:cs="Times New Roman"/>
                <w:b/>
              </w:rPr>
              <w:t>Сооружения и мероприятия для защиты от подтопления</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Защита от подтопления должна включать: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защиту населения от опасных явлений, связанных с пропуском паводковых вод в весенне-осенний период, при половодье;</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локальную защиту зданий, сооружений, грунтов оснований и защиту застроенной территории в целом;</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водоотведение;</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5) утилизацию (при необходимости очистки) дренажных вод;</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883593">
              <w:rPr>
                <w:rFonts w:ascii="Times New Roman" w:eastAsia="TimesNewRomanPSMT" w:hAnsi="Times New Roman" w:cs="Times New Roman"/>
              </w:rPr>
              <w:t>водонесущих</w:t>
            </w:r>
            <w:proofErr w:type="spellEnd"/>
            <w:r w:rsidRPr="00883593">
              <w:rPr>
                <w:rFonts w:ascii="Times New Roman" w:eastAsia="TimesNewRomanPSMT"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Защита от подтопления должна обеспечивать: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w:t>
            </w:r>
            <w:r w:rsidRPr="00883593">
              <w:rPr>
                <w:rFonts w:ascii="Times New Roman" w:eastAsia="TimesNewRomanPSMT" w:hAnsi="Times New Roman" w:cs="Times New Roman"/>
              </w:rPr>
              <w:lastRenderedPageBreak/>
              <w:t>сооружений;</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нормативные санитарно-гигиенические условия жизнедеятельности населения;</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3) нормативные санитарно-гигиенические, социальные и рекреационные условия защищаемых территорий.</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В зависимости от характера подтопления (</w:t>
            </w:r>
            <w:proofErr w:type="gramStart"/>
            <w:r w:rsidRPr="00883593">
              <w:rPr>
                <w:rFonts w:ascii="Times New Roman" w:eastAsia="TimesNewRomanPSMT" w:hAnsi="Times New Roman" w:cs="Times New Roman"/>
              </w:rPr>
              <w:t>локальный</w:t>
            </w:r>
            <w:proofErr w:type="gramEnd"/>
            <w:r w:rsidRPr="00883593">
              <w:rPr>
                <w:rFonts w:ascii="Times New Roman" w:eastAsia="TimesNewRomanPSMT" w:hAnsi="Times New Roman" w:cs="Times New Roman"/>
              </w:rPr>
              <w:t xml:space="preserve"> – отдельные здания, сооружения и участки; </w:t>
            </w:r>
            <w:proofErr w:type="spellStart"/>
            <w:r w:rsidRPr="00883593">
              <w:rPr>
                <w:rFonts w:ascii="Times New Roman" w:eastAsia="TimesNewRomanPSMT" w:hAnsi="Times New Roman" w:cs="Times New Roman"/>
              </w:rPr>
              <w:t>площадный</w:t>
            </w:r>
            <w:proofErr w:type="spellEnd"/>
            <w:r w:rsidRPr="00883593">
              <w:rPr>
                <w:rFonts w:ascii="Times New Roman" w:eastAsia="TimesNewRomanPSMT" w:hAnsi="Times New Roman" w:cs="Times New Roman"/>
              </w:rPr>
              <w:t>) проектируются локальные и/или территориальные системы инженерной защиты.</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883593">
              <w:rPr>
                <w:rFonts w:ascii="Times New Roman" w:eastAsia="TimesNewRomanPSMT" w:hAnsi="Times New Roman" w:cs="Times New Roman"/>
              </w:rPr>
              <w:t>агролесомелиоративных</w:t>
            </w:r>
            <w:proofErr w:type="spellEnd"/>
            <w:r w:rsidRPr="00883593">
              <w:rPr>
                <w:rFonts w:ascii="Times New Roman" w:eastAsia="TimesNewRomanPSMT" w:hAnsi="Times New Roman" w:cs="Times New Roman"/>
              </w:rPr>
              <w:t xml:space="preserve"> и других условий.</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F01329" w:rsidRPr="00883593" w:rsidRDefault="00F01329" w:rsidP="00F01329">
            <w:pPr>
              <w:autoSpaceDE w:val="0"/>
              <w:autoSpaceDN w:val="0"/>
              <w:adjustRightInd w:val="0"/>
              <w:ind w:left="460" w:right="317"/>
              <w:jc w:val="center"/>
              <w:rPr>
                <w:rFonts w:ascii="Times New Roman" w:eastAsia="TimesNewRomanPSMT" w:hAnsi="Times New Roman" w:cs="Times New Roman"/>
              </w:rPr>
            </w:pPr>
          </w:p>
          <w:p w:rsidR="00F01329" w:rsidRPr="00883593" w:rsidRDefault="00F01329" w:rsidP="00F01329">
            <w:pPr>
              <w:autoSpaceDE w:val="0"/>
              <w:autoSpaceDN w:val="0"/>
              <w:adjustRightInd w:val="0"/>
              <w:ind w:firstLine="535"/>
              <w:jc w:val="center"/>
              <w:rPr>
                <w:rFonts w:ascii="Times New Roman" w:eastAsia="TimesNewRomanPSMT" w:hAnsi="Times New Roman" w:cs="Times New Roman"/>
              </w:rPr>
            </w:pPr>
          </w:p>
          <w:p w:rsidR="00F01329" w:rsidRPr="00F243E0" w:rsidRDefault="00F01329" w:rsidP="00F01329">
            <w:pPr>
              <w:autoSpaceDE w:val="0"/>
              <w:autoSpaceDN w:val="0"/>
              <w:adjustRightInd w:val="0"/>
              <w:ind w:firstLine="535"/>
              <w:jc w:val="center"/>
              <w:rPr>
                <w:rFonts w:ascii="Times New Roman" w:eastAsia="TimesNewRomanPSMT" w:hAnsi="Times New Roman" w:cs="Times New Roman"/>
                <w:b/>
              </w:rPr>
            </w:pPr>
            <w:r w:rsidRPr="00F243E0">
              <w:rPr>
                <w:rFonts w:ascii="Times New Roman" w:eastAsia="TimesNewRomanPSMT" w:hAnsi="Times New Roman" w:cs="Times New Roman"/>
                <w:b/>
              </w:rPr>
              <w:t>Сооружения и мероприятия для защиты от затопления</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Территория населенного пункта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В качестве основных средств инженерной защиты от затопления следует предусматривать: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обвалование территорий со стороны водных объектов;</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2) искусственное повышение рельефа территории до </w:t>
            </w:r>
            <w:proofErr w:type="gramStart"/>
            <w:r w:rsidRPr="00883593">
              <w:rPr>
                <w:rFonts w:ascii="Times New Roman" w:eastAsia="TimesNewRomanPSMT" w:hAnsi="Times New Roman" w:cs="Times New Roman"/>
              </w:rPr>
              <w:t>незатопляемых</w:t>
            </w:r>
            <w:proofErr w:type="gramEnd"/>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планировочных отметок;</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3) аккумуляцию, регулирование, отвод </w:t>
            </w:r>
            <w:proofErr w:type="gramStart"/>
            <w:r w:rsidRPr="00883593">
              <w:rPr>
                <w:rFonts w:ascii="Times New Roman" w:eastAsia="TimesNewRomanPSMT" w:hAnsi="Times New Roman" w:cs="Times New Roman"/>
              </w:rPr>
              <w:t>поверхностных</w:t>
            </w:r>
            <w:proofErr w:type="gramEnd"/>
            <w:r w:rsidRPr="00883593">
              <w:rPr>
                <w:rFonts w:ascii="Times New Roman" w:eastAsia="TimesNewRomanPSMT" w:hAnsi="Times New Roman" w:cs="Times New Roman"/>
              </w:rPr>
              <w:t xml:space="preserve"> сбросных 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дренажных вод с затопленных, временно затопляемых территорий и низинных</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нарушенных земель;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сооружения инженерной защиты, в том числе: дамбы обвалования, дренажи, дренажные и водосбросные сети и другие.</w:t>
            </w:r>
          </w:p>
          <w:p w:rsidR="00F01329" w:rsidRPr="00883593" w:rsidRDefault="00F01329" w:rsidP="00F01329">
            <w:pPr>
              <w:autoSpaceDE w:val="0"/>
              <w:autoSpaceDN w:val="0"/>
              <w:adjustRightInd w:val="0"/>
              <w:spacing w:before="240"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lastRenderedPageBreak/>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883593">
              <w:rPr>
                <w:rFonts w:ascii="Times New Roman" w:eastAsia="TimesNewRomanPSMT" w:hAnsi="Times New Roman" w:cs="Times New Roman"/>
              </w:rPr>
              <w:t>водообеспечения</w:t>
            </w:r>
            <w:proofErr w:type="spellEnd"/>
            <w:r w:rsidRPr="00883593">
              <w:rPr>
                <w:rFonts w:ascii="Times New Roman" w:eastAsia="TimesNewRomanPSMT"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01329" w:rsidRPr="00F243E0" w:rsidRDefault="00F01329" w:rsidP="00F01329">
            <w:pPr>
              <w:autoSpaceDE w:val="0"/>
              <w:autoSpaceDN w:val="0"/>
              <w:adjustRightInd w:val="0"/>
              <w:ind w:firstLine="535"/>
              <w:jc w:val="center"/>
              <w:rPr>
                <w:rFonts w:ascii="Times New Roman" w:eastAsia="TimesNewRomanPSMT" w:hAnsi="Times New Roman" w:cs="Times New Roman"/>
                <w:b/>
              </w:rPr>
            </w:pPr>
            <w:r w:rsidRPr="00F243E0">
              <w:rPr>
                <w:rFonts w:ascii="Times New Roman" w:eastAsia="TimesNewRomanPSMT" w:hAnsi="Times New Roman" w:cs="Times New Roman"/>
                <w:b/>
              </w:rPr>
              <w:t>Берегозащитные сооружения и мероприятия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Для инженерной защиты берегов рек, озер, водохранилищ используют следующие сооружения и мероприятия.</w:t>
            </w:r>
          </w:p>
          <w:p w:rsidR="00F01329" w:rsidRPr="00883593" w:rsidRDefault="00F01329" w:rsidP="00F01329">
            <w:pPr>
              <w:autoSpaceDE w:val="0"/>
              <w:autoSpaceDN w:val="0"/>
              <w:adjustRightInd w:val="0"/>
              <w:spacing w:after="0"/>
              <w:ind w:left="460" w:right="317"/>
              <w:rPr>
                <w:rFonts w:ascii="Times New Roman" w:eastAsia="TimesNewRomanPSMT" w:hAnsi="Times New Roman" w:cs="Times New Roman"/>
              </w:rPr>
            </w:pPr>
          </w:p>
          <w:tbl>
            <w:tblPr>
              <w:tblStyle w:val="a3"/>
              <w:tblW w:w="8684" w:type="dxa"/>
              <w:jc w:val="center"/>
              <w:tblLayout w:type="fixed"/>
              <w:tblLook w:val="04A0" w:firstRow="1" w:lastRow="0" w:firstColumn="1" w:lastColumn="0" w:noHBand="0" w:noVBand="1"/>
            </w:tblPr>
            <w:tblGrid>
              <w:gridCol w:w="4007"/>
              <w:gridCol w:w="4677"/>
            </w:tblGrid>
            <w:tr w:rsidR="00F01329" w:rsidRPr="00883593" w:rsidTr="00F01329">
              <w:trPr>
                <w:jc w:val="center"/>
              </w:trPr>
              <w:tc>
                <w:tcPr>
                  <w:tcW w:w="4007" w:type="dxa"/>
                </w:tcPr>
                <w:p w:rsidR="00F01329" w:rsidRPr="00883593" w:rsidRDefault="00F01329" w:rsidP="00F01329">
                  <w:pPr>
                    <w:autoSpaceDE w:val="0"/>
                    <w:autoSpaceDN w:val="0"/>
                    <w:adjustRightInd w:val="0"/>
                    <w:ind w:right="317"/>
                    <w:jc w:val="center"/>
                    <w:rPr>
                      <w:rFonts w:ascii="Times New Roman" w:eastAsia="TimesNewRomanPSMT" w:hAnsi="Times New Roman" w:cs="Times New Roman"/>
                      <w:b/>
                      <w:bCs/>
                    </w:rPr>
                  </w:pPr>
                  <w:r w:rsidRPr="00883593">
                    <w:rPr>
                      <w:rFonts w:ascii="Times New Roman" w:eastAsia="TimesNewRomanPSMT" w:hAnsi="Times New Roman" w:cs="Times New Roman"/>
                    </w:rPr>
                    <w:t>Вид сооружения и мероприятия</w:t>
                  </w:r>
                </w:p>
              </w:tc>
              <w:tc>
                <w:tcPr>
                  <w:tcW w:w="4677" w:type="dxa"/>
                </w:tcPr>
                <w:p w:rsidR="00F01329" w:rsidRPr="00883593" w:rsidRDefault="00F01329" w:rsidP="00F01329">
                  <w:pPr>
                    <w:autoSpaceDE w:val="0"/>
                    <w:autoSpaceDN w:val="0"/>
                    <w:adjustRightInd w:val="0"/>
                    <w:ind w:left="460" w:right="317"/>
                    <w:jc w:val="center"/>
                    <w:rPr>
                      <w:rFonts w:ascii="Times New Roman" w:eastAsia="TimesNewRomanPSMT" w:hAnsi="Times New Roman" w:cs="Times New Roman"/>
                    </w:rPr>
                  </w:pPr>
                  <w:r w:rsidRPr="00883593">
                    <w:rPr>
                      <w:rFonts w:ascii="Times New Roman" w:eastAsia="TimesNewRomanPSMT" w:hAnsi="Times New Roman" w:cs="Times New Roman"/>
                    </w:rPr>
                    <w:t>Назначение сооружения и мероприятия и условия их применения</w:t>
                  </w:r>
                </w:p>
              </w:tc>
            </w:tr>
            <w:tr w:rsidR="00F01329" w:rsidRPr="00883593" w:rsidTr="00F01329">
              <w:trPr>
                <w:jc w:val="center"/>
              </w:trPr>
              <w:tc>
                <w:tcPr>
                  <w:tcW w:w="4007" w:type="dxa"/>
                </w:tcPr>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Волнозащитные</w:t>
                  </w:r>
                </w:p>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Вдольбереговые:</w:t>
                  </w:r>
                </w:p>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Подпорные береговые стены</w:t>
                  </w:r>
                </w:p>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(набережные) волноотбойного профиля</w:t>
                  </w:r>
                </w:p>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из монолитного и сборного бетона и</w:t>
                  </w:r>
                </w:p>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железобетона, камня, ряжей, свай</w:t>
                  </w:r>
                </w:p>
              </w:tc>
              <w:tc>
                <w:tcPr>
                  <w:tcW w:w="4677" w:type="dxa"/>
                </w:tcPr>
                <w:p w:rsidR="00F01329" w:rsidRPr="00883593" w:rsidRDefault="00F01329" w:rsidP="00F01329">
                  <w:pPr>
                    <w:autoSpaceDE w:val="0"/>
                    <w:autoSpaceDN w:val="0"/>
                    <w:adjustRightInd w:val="0"/>
                    <w:ind w:left="-108" w:right="-38"/>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озерах и реках для защиты зданий и сооружений I и II классов, автомобильных и железных дорог, ценных земельных угодий</w:t>
                  </w:r>
                </w:p>
                <w:p w:rsidR="00F01329" w:rsidRPr="00883593" w:rsidRDefault="00F01329" w:rsidP="00F01329">
                  <w:pPr>
                    <w:autoSpaceDE w:val="0"/>
                    <w:autoSpaceDN w:val="0"/>
                    <w:adjustRightInd w:val="0"/>
                    <w:ind w:right="317"/>
                    <w:rPr>
                      <w:rFonts w:ascii="Times New Roman" w:eastAsia="TimesNewRomanPSMT" w:hAnsi="Times New Roman" w:cs="Times New Roman"/>
                      <w:b/>
                      <w:bCs/>
                    </w:rPr>
                  </w:pPr>
                </w:p>
              </w:tc>
            </w:tr>
            <w:tr w:rsidR="00F01329" w:rsidRPr="00883593" w:rsidTr="00F01329">
              <w:trPr>
                <w:trHeight w:val="569"/>
                <w:jc w:val="center"/>
              </w:trPr>
              <w:tc>
                <w:tcPr>
                  <w:tcW w:w="4007" w:type="dxa"/>
                </w:tcPr>
                <w:p w:rsidR="00F01329" w:rsidRPr="00883593" w:rsidRDefault="00F01329" w:rsidP="00F01329">
                  <w:pPr>
                    <w:autoSpaceDE w:val="0"/>
                    <w:autoSpaceDN w:val="0"/>
                    <w:adjustRightInd w:val="0"/>
                    <w:ind w:right="-19"/>
                    <w:rPr>
                      <w:rFonts w:ascii="Times New Roman" w:eastAsia="TimesNewRomanPSMT" w:hAnsi="Times New Roman" w:cs="Times New Roman"/>
                    </w:rPr>
                  </w:pPr>
                  <w:r w:rsidRPr="00883593">
                    <w:rPr>
                      <w:rFonts w:ascii="Times New Roman" w:eastAsia="TimesNewRomanPSMT" w:hAnsi="Times New Roman" w:cs="Times New Roman"/>
                    </w:rPr>
                    <w:t>Шпунтовые стенки железобетонные и металлические</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В основном на реках и водохранилищах</w:t>
                  </w:r>
                </w:p>
                <w:p w:rsidR="00F01329" w:rsidRPr="00883593" w:rsidRDefault="00F01329" w:rsidP="00F01329">
                  <w:pPr>
                    <w:autoSpaceDE w:val="0"/>
                    <w:autoSpaceDN w:val="0"/>
                    <w:adjustRightInd w:val="0"/>
                    <w:ind w:right="317"/>
                    <w:rPr>
                      <w:rFonts w:ascii="Times New Roman" w:eastAsia="TimesNewRomanPSMT" w:hAnsi="Times New Roman" w:cs="Times New Roman"/>
                      <w:b/>
                      <w:bCs/>
                    </w:rPr>
                  </w:pPr>
                </w:p>
              </w:tc>
            </w:tr>
            <w:tr w:rsidR="00F01329" w:rsidRPr="00883593" w:rsidTr="00F01329">
              <w:trPr>
                <w:trHeight w:val="550"/>
                <w:jc w:val="center"/>
              </w:trPr>
              <w:tc>
                <w:tcPr>
                  <w:tcW w:w="4007" w:type="dxa"/>
                </w:tcPr>
                <w:p w:rsidR="00F01329" w:rsidRPr="00883593" w:rsidRDefault="00F01329" w:rsidP="00F01329">
                  <w:pPr>
                    <w:autoSpaceDE w:val="0"/>
                    <w:autoSpaceDN w:val="0"/>
                    <w:adjustRightInd w:val="0"/>
                    <w:ind w:right="-19"/>
                    <w:rPr>
                      <w:rFonts w:ascii="Times New Roman" w:eastAsia="TimesNewRomanPSMT" w:hAnsi="Times New Roman" w:cs="Times New Roman"/>
                    </w:rPr>
                  </w:pPr>
                  <w:r w:rsidRPr="00883593">
                    <w:rPr>
                      <w:rFonts w:ascii="Times New Roman" w:eastAsia="TimesNewRomanPSMT" w:hAnsi="Times New Roman" w:cs="Times New Roman"/>
                    </w:rPr>
                    <w:t>Ступенчатые крепления с укреплением основания террас</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крутизне откосов более 15°</w:t>
                  </w:r>
                </w:p>
              </w:tc>
            </w:tr>
            <w:tr w:rsidR="00F01329" w:rsidRPr="00883593" w:rsidTr="00F01329">
              <w:trPr>
                <w:trHeight w:val="557"/>
                <w:jc w:val="center"/>
              </w:trPr>
              <w:tc>
                <w:tcPr>
                  <w:tcW w:w="4007" w:type="dxa"/>
                </w:tcPr>
                <w:p w:rsidR="00F01329" w:rsidRPr="00883593" w:rsidRDefault="00F01329" w:rsidP="00F01329">
                  <w:pPr>
                    <w:autoSpaceDE w:val="0"/>
                    <w:autoSpaceDN w:val="0"/>
                    <w:adjustRightInd w:val="0"/>
                    <w:ind w:right="317"/>
                    <w:rPr>
                      <w:rFonts w:ascii="Times New Roman" w:eastAsia="TimesNewRomanPSMT" w:hAnsi="Times New Roman" w:cs="Times New Roman"/>
                      <w:b/>
                      <w:bCs/>
                    </w:rPr>
                  </w:pPr>
                  <w:r w:rsidRPr="00883593">
                    <w:rPr>
                      <w:rFonts w:ascii="Times New Roman" w:eastAsia="TimesNewRomanPSMT" w:hAnsi="Times New Roman" w:cs="Times New Roman"/>
                    </w:rPr>
                    <w:t>Массивные волноломы</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стабильном уровне воды</w:t>
                  </w:r>
                </w:p>
              </w:tc>
            </w:tr>
            <w:tr w:rsidR="00F01329" w:rsidRPr="00883593" w:rsidTr="00F01329">
              <w:trPr>
                <w:jc w:val="center"/>
              </w:trPr>
              <w:tc>
                <w:tcPr>
                  <w:tcW w:w="4007" w:type="dxa"/>
                </w:tcPr>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Откосные:</w:t>
                  </w:r>
                </w:p>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Монолитные покрытия из бетона, асфальтобетона, асфальта</w:t>
                  </w:r>
                </w:p>
              </w:tc>
              <w:tc>
                <w:tcPr>
                  <w:tcW w:w="4677" w:type="dxa"/>
                </w:tcPr>
                <w:p w:rsidR="00F01329" w:rsidRPr="00883593" w:rsidRDefault="00F01329" w:rsidP="00F01329">
                  <w:pPr>
                    <w:autoSpaceDE w:val="0"/>
                    <w:autoSpaceDN w:val="0"/>
                    <w:adjustRightInd w:val="0"/>
                    <w:ind w:left="-55"/>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реках, откосах подпорных земляных сооружений при достаточной их статической устойчивости</w:t>
                  </w:r>
                </w:p>
              </w:tc>
            </w:tr>
            <w:tr w:rsidR="00F01329" w:rsidRPr="00883593" w:rsidTr="00F01329">
              <w:trPr>
                <w:trHeight w:val="363"/>
                <w:jc w:val="center"/>
              </w:trPr>
              <w:tc>
                <w:tcPr>
                  <w:tcW w:w="4007" w:type="dxa"/>
                </w:tcPr>
                <w:p w:rsidR="00F01329" w:rsidRPr="00883593" w:rsidRDefault="00F01329" w:rsidP="00F01329">
                  <w:pPr>
                    <w:autoSpaceDE w:val="0"/>
                    <w:autoSpaceDN w:val="0"/>
                    <w:adjustRightInd w:val="0"/>
                    <w:ind w:right="317"/>
                    <w:rPr>
                      <w:rFonts w:ascii="Times New Roman" w:eastAsia="TimesNewRomanPSMT" w:hAnsi="Times New Roman" w:cs="Times New Roman"/>
                      <w:b/>
                      <w:bCs/>
                    </w:rPr>
                  </w:pPr>
                  <w:r w:rsidRPr="00883593">
                    <w:rPr>
                      <w:rFonts w:ascii="Times New Roman" w:eastAsia="TimesNewRomanPSMT" w:hAnsi="Times New Roman" w:cs="Times New Roman"/>
                    </w:rPr>
                    <w:t>Покрытия из сборных плит</w:t>
                  </w:r>
                </w:p>
              </w:tc>
              <w:tc>
                <w:tcPr>
                  <w:tcW w:w="4677" w:type="dxa"/>
                </w:tcPr>
                <w:p w:rsidR="00F01329" w:rsidRPr="00883593" w:rsidRDefault="00F01329" w:rsidP="00F01329">
                  <w:pPr>
                    <w:autoSpaceDE w:val="0"/>
                    <w:autoSpaceDN w:val="0"/>
                    <w:adjustRightInd w:val="0"/>
                    <w:ind w:left="-55"/>
                    <w:rPr>
                      <w:rFonts w:ascii="Times New Roman" w:eastAsia="TimesNewRomanPSMT" w:hAnsi="Times New Roman" w:cs="Times New Roman"/>
                    </w:rPr>
                  </w:pPr>
                  <w:r w:rsidRPr="00883593">
                    <w:rPr>
                      <w:rFonts w:ascii="Times New Roman" w:eastAsia="TimesNewRomanPSMT" w:hAnsi="Times New Roman" w:cs="Times New Roman"/>
                    </w:rPr>
                    <w:t>При волнах до 2,5 м</w:t>
                  </w:r>
                </w:p>
              </w:tc>
            </w:tr>
            <w:tr w:rsidR="00F01329" w:rsidRPr="00883593" w:rsidTr="00F01329">
              <w:trPr>
                <w:trHeight w:val="823"/>
                <w:jc w:val="center"/>
              </w:trPr>
              <w:tc>
                <w:tcPr>
                  <w:tcW w:w="400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Покрытия из гибких тюфяков и сетчатых блоков, заполненных камнем</w:t>
                  </w:r>
                </w:p>
                <w:p w:rsidR="00F01329" w:rsidRPr="00883593" w:rsidRDefault="00F01329" w:rsidP="00F01329">
                  <w:pPr>
                    <w:autoSpaceDE w:val="0"/>
                    <w:autoSpaceDN w:val="0"/>
                    <w:adjustRightInd w:val="0"/>
                    <w:ind w:right="317"/>
                    <w:rPr>
                      <w:rFonts w:ascii="Times New Roman" w:eastAsia="TimesNewRomanPSMT" w:hAnsi="Times New Roman" w:cs="Times New Roman"/>
                      <w:b/>
                      <w:bCs/>
                    </w:rPr>
                  </w:pP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реках, откосах земляных сооружений (при пологих откосах и невысоких волнах - менее 0,5 - 0,6 м)</w:t>
                  </w:r>
                </w:p>
              </w:tc>
            </w:tr>
            <w:tr w:rsidR="00F01329" w:rsidRPr="00883593" w:rsidTr="00F01329">
              <w:trPr>
                <w:trHeight w:val="565"/>
                <w:jc w:val="center"/>
              </w:trPr>
              <w:tc>
                <w:tcPr>
                  <w:tcW w:w="400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Покрытия из синтетических материалов</w:t>
                  </w:r>
                </w:p>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и вторичного сырья</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То же</w:t>
                  </w:r>
                </w:p>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trHeight w:val="417"/>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proofErr w:type="spellStart"/>
                  <w:r w:rsidRPr="00883593">
                    <w:rPr>
                      <w:rFonts w:ascii="Times New Roman" w:eastAsia="TimesNewRomanPSMT" w:hAnsi="Times New Roman" w:cs="Times New Roman"/>
                    </w:rPr>
                    <w:t>Волногасящие</w:t>
                  </w:r>
                  <w:proofErr w:type="spellEnd"/>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trHeight w:val="835"/>
                <w:jc w:val="center"/>
              </w:trPr>
              <w:tc>
                <w:tcPr>
                  <w:tcW w:w="4007" w:type="dxa"/>
                </w:tcPr>
                <w:p w:rsidR="00F01329" w:rsidRPr="00883593" w:rsidRDefault="00F01329" w:rsidP="00F01329">
                  <w:pPr>
                    <w:autoSpaceDE w:val="0"/>
                    <w:autoSpaceDN w:val="0"/>
                    <w:adjustRightInd w:val="0"/>
                    <w:ind w:right="-19"/>
                    <w:rPr>
                      <w:rFonts w:ascii="Times New Roman" w:eastAsia="TimesNewRomanPSMT" w:hAnsi="Times New Roman" w:cs="Times New Roman"/>
                    </w:rPr>
                  </w:pPr>
                  <w:r w:rsidRPr="00883593">
                    <w:rPr>
                      <w:rFonts w:ascii="Times New Roman" w:eastAsia="TimesNewRomanPSMT" w:hAnsi="Times New Roman" w:cs="Times New Roman"/>
                    </w:rPr>
                    <w:t xml:space="preserve">Вдольбереговые (проницаемые сооружения с пористой напорной гранью и </w:t>
                  </w:r>
                  <w:proofErr w:type="spellStart"/>
                  <w:r w:rsidRPr="00883593">
                    <w:rPr>
                      <w:rFonts w:ascii="Times New Roman" w:eastAsia="TimesNewRomanPSMT" w:hAnsi="Times New Roman" w:cs="Times New Roman"/>
                    </w:rPr>
                    <w:t>волногасящими</w:t>
                  </w:r>
                  <w:proofErr w:type="spellEnd"/>
                  <w:r w:rsidRPr="00883593">
                    <w:rPr>
                      <w:rFonts w:ascii="Times New Roman" w:eastAsia="TimesNewRomanPSMT" w:hAnsi="Times New Roman" w:cs="Times New Roman"/>
                    </w:rPr>
                    <w:t xml:space="preserve"> камерами)</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w:t>
                  </w:r>
                </w:p>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trHeight w:val="846"/>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Откосные:</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Наброска из камня</w:t>
                  </w:r>
                </w:p>
                <w:p w:rsidR="00F01329" w:rsidRPr="00883593" w:rsidRDefault="00F01329" w:rsidP="00F01329">
                  <w:pPr>
                    <w:autoSpaceDE w:val="0"/>
                    <w:autoSpaceDN w:val="0"/>
                    <w:adjustRightInd w:val="0"/>
                    <w:rPr>
                      <w:rFonts w:ascii="Times New Roman" w:eastAsia="TimesNewRomanPSMT" w:hAnsi="Times New Roman" w:cs="Times New Roman"/>
                    </w:rPr>
                  </w:pP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реках, откосах земляных сооружений при отсутствии рекреационного использования</w:t>
                  </w:r>
                </w:p>
              </w:tc>
            </w:tr>
            <w:tr w:rsidR="00F01329" w:rsidRPr="00883593" w:rsidTr="00F01329">
              <w:trPr>
                <w:trHeight w:val="561"/>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lastRenderedPageBreak/>
                    <w:t xml:space="preserve">Наброска или укладка из </w:t>
                  </w:r>
                  <w:proofErr w:type="gramStart"/>
                  <w:r w:rsidRPr="00883593">
                    <w:rPr>
                      <w:rFonts w:ascii="Times New Roman" w:eastAsia="TimesNewRomanPSMT" w:hAnsi="Times New Roman" w:cs="Times New Roman"/>
                    </w:rPr>
                    <w:t>фасонных</w:t>
                  </w:r>
                  <w:proofErr w:type="gramEnd"/>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блоков</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отсутствии рекреационного использования</w:t>
                  </w:r>
                </w:p>
              </w:tc>
            </w:tr>
            <w:tr w:rsidR="00F01329" w:rsidRPr="00883593" w:rsidTr="00F01329">
              <w:trPr>
                <w:trHeight w:val="1122"/>
                <w:jc w:val="center"/>
              </w:trPr>
              <w:tc>
                <w:tcPr>
                  <w:tcW w:w="4007" w:type="dxa"/>
                </w:tcPr>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Искусственные свободные пляжи</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01329" w:rsidRPr="00883593" w:rsidTr="00F01329">
              <w:trPr>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proofErr w:type="spellStart"/>
                  <w:r w:rsidRPr="00883593">
                    <w:rPr>
                      <w:rFonts w:ascii="Times New Roman" w:eastAsia="TimesNewRomanPSMT" w:hAnsi="Times New Roman" w:cs="Times New Roman"/>
                    </w:rPr>
                    <w:t>Пляжеудерживающие</w:t>
                  </w:r>
                  <w:proofErr w:type="spellEnd"/>
                </w:p>
                <w:p w:rsidR="00F01329" w:rsidRPr="00883593" w:rsidRDefault="00F01329" w:rsidP="00F01329">
                  <w:pPr>
                    <w:autoSpaceDE w:val="0"/>
                    <w:autoSpaceDN w:val="0"/>
                    <w:adjustRightInd w:val="0"/>
                    <w:ind w:left="460"/>
                    <w:rPr>
                      <w:rFonts w:ascii="Times New Roman" w:eastAsia="TimesNewRomanPSMT" w:hAnsi="Times New Roman" w:cs="Times New Roman"/>
                    </w:rPr>
                  </w:pPr>
                </w:p>
              </w:tc>
              <w:tc>
                <w:tcPr>
                  <w:tcW w:w="4677" w:type="dxa"/>
                </w:tcPr>
                <w:p w:rsidR="00F01329" w:rsidRPr="00883593" w:rsidRDefault="00F01329" w:rsidP="00F01329">
                  <w:pPr>
                    <w:autoSpaceDE w:val="0"/>
                    <w:autoSpaceDN w:val="0"/>
                    <w:adjustRightInd w:val="0"/>
                    <w:ind w:left="460"/>
                    <w:rPr>
                      <w:rFonts w:ascii="Times New Roman" w:eastAsia="TimesNewRomanPSMT" w:hAnsi="Times New Roman" w:cs="Times New Roman"/>
                    </w:rPr>
                  </w:pPr>
                </w:p>
              </w:tc>
            </w:tr>
            <w:tr w:rsidR="00F01329" w:rsidRPr="00883593" w:rsidTr="00F01329">
              <w:trPr>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Вдольбереговые:</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Подводные банкеты из бетона, бетонных блоков, камня</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небольшом волнении для закрепления пляжа</w:t>
                  </w:r>
                </w:p>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trHeight w:val="830"/>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Загрузка </w:t>
                  </w:r>
                  <w:proofErr w:type="gramStart"/>
                  <w:r w:rsidRPr="00883593">
                    <w:rPr>
                      <w:rFonts w:ascii="Times New Roman" w:eastAsia="TimesNewRomanPSMT" w:hAnsi="Times New Roman" w:cs="Times New Roman"/>
                    </w:rPr>
                    <w:t>инертными</w:t>
                  </w:r>
                  <w:proofErr w:type="gramEnd"/>
                  <w:r w:rsidRPr="00883593">
                    <w:rPr>
                      <w:rFonts w:ascii="Times New Roman" w:eastAsia="TimesNewRomanPSMT" w:hAnsi="Times New Roman" w:cs="Times New Roman"/>
                    </w:rPr>
                    <w:t xml:space="preserve"> на локальных участках (каменные банкеты, песчаные </w:t>
                  </w:r>
                  <w:proofErr w:type="spellStart"/>
                  <w:r w:rsidRPr="00883593">
                    <w:rPr>
                      <w:rFonts w:ascii="Times New Roman" w:eastAsia="TimesNewRomanPSMT" w:hAnsi="Times New Roman" w:cs="Times New Roman"/>
                    </w:rPr>
                    <w:t>примывы</w:t>
                  </w:r>
                  <w:proofErr w:type="spellEnd"/>
                  <w:r w:rsidRPr="00883593">
                    <w:rPr>
                      <w:rFonts w:ascii="Times New Roman" w:eastAsia="TimesNewRomanPSMT" w:hAnsi="Times New Roman" w:cs="Times New Roman"/>
                    </w:rPr>
                    <w:t xml:space="preserve"> и др.)</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относительно пологих откосах</w:t>
                  </w:r>
                </w:p>
              </w:tc>
            </w:tr>
            <w:tr w:rsidR="00F01329" w:rsidRPr="00883593" w:rsidTr="00F01329">
              <w:trPr>
                <w:trHeight w:val="843"/>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proofErr w:type="gramStart"/>
                  <w:r w:rsidRPr="00883593">
                    <w:rPr>
                      <w:rFonts w:ascii="Times New Roman" w:eastAsia="TimesNewRomanPSMT" w:hAnsi="Times New Roman" w:cs="Times New Roman"/>
                    </w:rPr>
                    <w:t>Поперечные (молы, шпоры (гравитационные, свайные и др.)</w:t>
                  </w:r>
                  <w:proofErr w:type="gramEnd"/>
                </w:p>
                <w:p w:rsidR="00F01329" w:rsidRPr="00883593" w:rsidRDefault="00F01329" w:rsidP="00F01329">
                  <w:pPr>
                    <w:autoSpaceDE w:val="0"/>
                    <w:autoSpaceDN w:val="0"/>
                    <w:adjustRightInd w:val="0"/>
                    <w:rPr>
                      <w:rFonts w:ascii="Times New Roman" w:eastAsia="TimesNewRomanPSMT" w:hAnsi="Times New Roman" w:cs="Times New Roman"/>
                    </w:rPr>
                  </w:pP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реках при создании и закреплении естественных и искусственных пляжей</w:t>
                  </w:r>
                </w:p>
              </w:tc>
            </w:tr>
            <w:tr w:rsidR="00F01329" w:rsidRPr="00883593" w:rsidTr="00F01329">
              <w:trPr>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Специальные</w:t>
                  </w:r>
                </w:p>
                <w:p w:rsidR="00F01329" w:rsidRPr="00883593" w:rsidRDefault="00F01329" w:rsidP="00F01329">
                  <w:pPr>
                    <w:autoSpaceDE w:val="0"/>
                    <w:autoSpaceDN w:val="0"/>
                    <w:adjustRightInd w:val="0"/>
                    <w:rPr>
                      <w:rFonts w:ascii="Times New Roman" w:eastAsia="TimesNewRomanPSMT" w:hAnsi="Times New Roman" w:cs="Times New Roman"/>
                    </w:rPr>
                  </w:pP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trHeight w:val="891"/>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Регулирующие:</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Сооружения, имитирующие природные формы рельефа</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для регулирования береговых процессов</w:t>
                  </w:r>
                </w:p>
              </w:tc>
            </w:tr>
            <w:tr w:rsidR="00F01329" w:rsidRPr="00883593" w:rsidTr="00F01329">
              <w:trPr>
                <w:trHeight w:val="1116"/>
                <w:jc w:val="center"/>
              </w:trPr>
              <w:tc>
                <w:tcPr>
                  <w:tcW w:w="400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Перебазирование запаса наносов (переброска вдоль побережья, использование подводных карьеров и    т д.)</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для регулирования баланса наносов</w:t>
                  </w:r>
                </w:p>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Струенаправляющие:</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Струенаправляющие дамбы </w:t>
                  </w:r>
                  <w:proofErr w:type="gramStart"/>
                  <w:r w:rsidRPr="00883593">
                    <w:rPr>
                      <w:rFonts w:ascii="Times New Roman" w:eastAsia="TimesNewRomanPSMT" w:hAnsi="Times New Roman" w:cs="Times New Roman"/>
                    </w:rPr>
                    <w:t>из</w:t>
                  </w:r>
                  <w:proofErr w:type="gramEnd"/>
                  <w:r w:rsidRPr="00883593">
                    <w:rPr>
                      <w:rFonts w:ascii="Times New Roman" w:eastAsia="TimesNewRomanPSMT" w:hAnsi="Times New Roman" w:cs="Times New Roman"/>
                    </w:rPr>
                    <w:t xml:space="preserve"> каменной наброски</w:t>
                  </w:r>
                </w:p>
              </w:tc>
              <w:tc>
                <w:tcPr>
                  <w:tcW w:w="4677" w:type="dxa"/>
                </w:tcPr>
                <w:p w:rsidR="00F01329" w:rsidRPr="00883593" w:rsidRDefault="00F01329" w:rsidP="00F01329">
                  <w:pPr>
                    <w:autoSpaceDE w:val="0"/>
                    <w:autoSpaceDN w:val="0"/>
                    <w:adjustRightInd w:val="0"/>
                    <w:ind w:left="-55"/>
                    <w:rPr>
                      <w:rFonts w:ascii="Times New Roman" w:eastAsia="TimesNewRomanPSMT" w:hAnsi="Times New Roman" w:cs="Times New Roman"/>
                    </w:rPr>
                  </w:pPr>
                  <w:r w:rsidRPr="00883593">
                    <w:rPr>
                      <w:rFonts w:ascii="Times New Roman" w:eastAsia="TimesNewRomanPSMT" w:hAnsi="Times New Roman" w:cs="Times New Roman"/>
                    </w:rPr>
                    <w:t>На реках для защиты берегов рек и отклонения оси потока от размывания берега</w:t>
                  </w:r>
                </w:p>
              </w:tc>
            </w:tr>
            <w:tr w:rsidR="00F01329" w:rsidRPr="00883593" w:rsidTr="00F01329">
              <w:trPr>
                <w:trHeight w:val="569"/>
                <w:jc w:val="center"/>
              </w:trPr>
              <w:tc>
                <w:tcPr>
                  <w:tcW w:w="4007" w:type="dxa"/>
                </w:tcPr>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Струенаправляющие дамбы из грунта</w:t>
                  </w:r>
                </w:p>
              </w:tc>
              <w:tc>
                <w:tcPr>
                  <w:tcW w:w="467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На реках с невысокими скоростями течения для отклонения оси потока</w:t>
                  </w:r>
                </w:p>
              </w:tc>
            </w:tr>
            <w:tr w:rsidR="00F01329" w:rsidRPr="00883593" w:rsidTr="00F01329">
              <w:trPr>
                <w:trHeight w:val="550"/>
                <w:jc w:val="center"/>
              </w:trPr>
              <w:tc>
                <w:tcPr>
                  <w:tcW w:w="4007" w:type="dxa"/>
                </w:tcPr>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Струенаправляющие массивные шпоры или полузапруды</w:t>
                  </w:r>
                </w:p>
              </w:tc>
              <w:tc>
                <w:tcPr>
                  <w:tcW w:w="467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То же</w:t>
                  </w:r>
                </w:p>
                <w:p w:rsidR="00F01329" w:rsidRPr="00883593" w:rsidRDefault="00F01329" w:rsidP="00F01329">
                  <w:pPr>
                    <w:autoSpaceDE w:val="0"/>
                    <w:autoSpaceDN w:val="0"/>
                    <w:adjustRightInd w:val="0"/>
                    <w:jc w:val="both"/>
                    <w:rPr>
                      <w:rFonts w:ascii="Times New Roman" w:eastAsia="TimesNewRomanPSMT" w:hAnsi="Times New Roman" w:cs="Times New Roman"/>
                    </w:rPr>
                  </w:pPr>
                </w:p>
              </w:tc>
            </w:tr>
            <w:tr w:rsidR="00F01329" w:rsidRPr="00883593" w:rsidTr="00F01329">
              <w:trPr>
                <w:trHeight w:val="841"/>
                <w:jc w:val="center"/>
              </w:trPr>
              <w:tc>
                <w:tcPr>
                  <w:tcW w:w="4007" w:type="dxa"/>
                </w:tcPr>
                <w:p w:rsidR="00F01329" w:rsidRPr="00883593" w:rsidRDefault="00F01329" w:rsidP="00F01329">
                  <w:pPr>
                    <w:autoSpaceDE w:val="0"/>
                    <w:autoSpaceDN w:val="0"/>
                    <w:adjustRightInd w:val="0"/>
                    <w:ind w:right="-19"/>
                    <w:jc w:val="both"/>
                    <w:rPr>
                      <w:rFonts w:ascii="Times New Roman" w:eastAsia="TimesNewRomanPSMT" w:hAnsi="Times New Roman" w:cs="Times New Roman"/>
                    </w:rPr>
                  </w:pPr>
                  <w:proofErr w:type="spellStart"/>
                  <w:r w:rsidRPr="00883593">
                    <w:rPr>
                      <w:rFonts w:ascii="Times New Roman" w:eastAsia="TimesNewRomanPSMT" w:hAnsi="Times New Roman" w:cs="Times New Roman"/>
                    </w:rPr>
                    <w:t>Склоноукрепляющие</w:t>
                  </w:r>
                  <w:proofErr w:type="spellEnd"/>
                </w:p>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(искусственное закрепление грунта откосов)</w:t>
                  </w:r>
                </w:p>
              </w:tc>
              <w:tc>
                <w:tcPr>
                  <w:tcW w:w="467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реках, откосах земляных сооружений при высоте волн до 0,5 м</w:t>
                  </w:r>
                </w:p>
                <w:p w:rsidR="00F01329" w:rsidRPr="00883593" w:rsidRDefault="00F01329" w:rsidP="00F01329">
                  <w:pPr>
                    <w:autoSpaceDE w:val="0"/>
                    <w:autoSpaceDN w:val="0"/>
                    <w:adjustRightInd w:val="0"/>
                    <w:jc w:val="both"/>
                    <w:rPr>
                      <w:rFonts w:ascii="Times New Roman" w:eastAsia="TimesNewRomanPSMT" w:hAnsi="Times New Roman" w:cs="Times New Roman"/>
                    </w:rPr>
                  </w:pPr>
                </w:p>
              </w:tc>
            </w:tr>
          </w:tbl>
          <w:p w:rsidR="00F01329" w:rsidRPr="00883593" w:rsidRDefault="00F01329" w:rsidP="00F01329">
            <w:pPr>
              <w:autoSpaceDE w:val="0"/>
              <w:autoSpaceDN w:val="0"/>
              <w:adjustRightInd w:val="0"/>
              <w:spacing w:after="0"/>
              <w:ind w:left="460" w:right="317"/>
              <w:rPr>
                <w:rFonts w:ascii="Times New Roman" w:eastAsia="TimesNewRomanPSMT" w:hAnsi="Times New Roman" w:cs="Times New Roman"/>
                <w:b/>
                <w:bCs/>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F01329" w:rsidRPr="00883593" w:rsidRDefault="00F01329" w:rsidP="00F01329">
            <w:pPr>
              <w:autoSpaceDE w:val="0"/>
              <w:autoSpaceDN w:val="0"/>
              <w:adjustRightInd w:val="0"/>
              <w:spacing w:after="0"/>
              <w:ind w:left="460" w:right="317"/>
              <w:jc w:val="center"/>
              <w:rPr>
                <w:rFonts w:ascii="Times New Roman" w:eastAsia="TimesNewRomanPSMT" w:hAnsi="Times New Roman" w:cs="Times New Roman"/>
              </w:rPr>
            </w:pPr>
          </w:p>
          <w:p w:rsidR="00F01329" w:rsidRPr="00F243E0" w:rsidRDefault="00F01329" w:rsidP="00F01329">
            <w:pPr>
              <w:autoSpaceDE w:val="0"/>
              <w:autoSpaceDN w:val="0"/>
              <w:adjustRightInd w:val="0"/>
              <w:spacing w:after="0"/>
              <w:ind w:firstLine="535"/>
              <w:jc w:val="center"/>
              <w:rPr>
                <w:rFonts w:ascii="Times New Roman" w:eastAsia="TimesNewRomanPSMT" w:hAnsi="Times New Roman" w:cs="Times New Roman"/>
                <w:b/>
              </w:rPr>
            </w:pPr>
            <w:proofErr w:type="spellStart"/>
            <w:r w:rsidRPr="00F243E0">
              <w:rPr>
                <w:rFonts w:ascii="Times New Roman" w:eastAsia="TimesNewRomanPSMT" w:hAnsi="Times New Roman" w:cs="Times New Roman"/>
                <w:b/>
              </w:rPr>
              <w:t>Противокарстовые</w:t>
            </w:r>
            <w:proofErr w:type="spellEnd"/>
            <w:r w:rsidRPr="00F243E0">
              <w:rPr>
                <w:rFonts w:ascii="Times New Roman" w:eastAsia="TimesNewRomanPSMT" w:hAnsi="Times New Roman" w:cs="Times New Roman"/>
                <w:b/>
              </w:rPr>
              <w:t xml:space="preserve"> мероприятия</w:t>
            </w:r>
          </w:p>
          <w:p w:rsidR="00F01329" w:rsidRPr="00883593" w:rsidRDefault="00F01329" w:rsidP="00F01329">
            <w:pPr>
              <w:autoSpaceDE w:val="0"/>
              <w:autoSpaceDN w:val="0"/>
              <w:adjustRightInd w:val="0"/>
              <w:spacing w:after="0"/>
              <w:ind w:left="460" w:right="317"/>
              <w:jc w:val="center"/>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roofErr w:type="spellStart"/>
            <w:r w:rsidRPr="00883593">
              <w:rPr>
                <w:rFonts w:ascii="Times New Roman" w:eastAsia="TimesNewRomanPSMT" w:hAnsi="Times New Roman" w:cs="Times New Roman"/>
              </w:rPr>
              <w:t>Противокарстовые</w:t>
            </w:r>
            <w:proofErr w:type="spellEnd"/>
            <w:r w:rsidRPr="00883593">
              <w:rPr>
                <w:rFonts w:ascii="Times New Roman" w:eastAsia="TimesNewRomanPSMT"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883593">
              <w:rPr>
                <w:rFonts w:ascii="Times New Roman" w:eastAsia="TimesNewRomanPSMT" w:hAnsi="Times New Roman" w:cs="Times New Roman"/>
              </w:rPr>
              <w:t>о-</w:t>
            </w:r>
            <w:proofErr w:type="gramEnd"/>
            <w:r w:rsidRPr="00883593">
              <w:rPr>
                <w:rFonts w:ascii="Times New Roman" w:eastAsia="TimesNewRomanPSMT" w:hAnsi="Times New Roman" w:cs="Times New Roman"/>
              </w:rPr>
              <w:t xml:space="preserve"> эрозионные овраги и др.) и (или) в глубине грунтового массива (разуплотнения грунтов, полости, пещеры и др.).</w:t>
            </w:r>
          </w:p>
          <w:p w:rsidR="00F01329" w:rsidRPr="00883593" w:rsidRDefault="00F01329" w:rsidP="00F01329">
            <w:pPr>
              <w:autoSpaceDE w:val="0"/>
              <w:autoSpaceDN w:val="0"/>
              <w:adjustRightInd w:val="0"/>
              <w:spacing w:after="0"/>
              <w:ind w:left="460" w:right="317"/>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Для инженерной защиты зданий и сооружений от карста применяются следующие мероприятия </w:t>
            </w:r>
            <w:r w:rsidRPr="00883593">
              <w:rPr>
                <w:rFonts w:ascii="Times New Roman" w:eastAsia="TimesNewRomanPSMT" w:hAnsi="Times New Roman" w:cs="Times New Roman"/>
              </w:rPr>
              <w:lastRenderedPageBreak/>
              <w:t>или их сочетания: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планировочные;</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водозащитные и противофильтрационные;</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3) </w:t>
            </w:r>
            <w:proofErr w:type="gramStart"/>
            <w:r w:rsidRPr="00883593">
              <w:rPr>
                <w:rFonts w:ascii="Times New Roman" w:eastAsia="TimesNewRomanPSMT" w:hAnsi="Times New Roman" w:cs="Times New Roman"/>
              </w:rPr>
              <w:t>геотехнические</w:t>
            </w:r>
            <w:proofErr w:type="gramEnd"/>
            <w:r w:rsidRPr="00883593">
              <w:rPr>
                <w:rFonts w:ascii="Times New Roman" w:eastAsia="TimesNewRomanPSMT" w:hAnsi="Times New Roman" w:cs="Times New Roman"/>
              </w:rPr>
              <w:t xml:space="preserve"> (укрепление оснований);</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4) </w:t>
            </w:r>
            <w:proofErr w:type="gramStart"/>
            <w:r w:rsidRPr="00883593">
              <w:rPr>
                <w:rFonts w:ascii="Times New Roman" w:eastAsia="TimesNewRomanPSMT" w:hAnsi="Times New Roman" w:cs="Times New Roman"/>
              </w:rPr>
              <w:t>конструктивные</w:t>
            </w:r>
            <w:proofErr w:type="gramEnd"/>
            <w:r w:rsidRPr="00883593">
              <w:rPr>
                <w:rFonts w:ascii="Times New Roman" w:eastAsia="TimesNewRomanPSMT" w:hAnsi="Times New Roman" w:cs="Times New Roman"/>
              </w:rPr>
              <w:t xml:space="preserve"> (отдельно или в комплексе с геотехническими);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5) технологические (повышение надежности технологического оборудования и коммуникаций, их дублирование, </w:t>
            </w:r>
            <w:proofErr w:type="gramStart"/>
            <w:r w:rsidRPr="00883593">
              <w:rPr>
                <w:rFonts w:ascii="Times New Roman" w:eastAsia="TimesNewRomanPSMT" w:hAnsi="Times New Roman" w:cs="Times New Roman"/>
              </w:rPr>
              <w:t>контроль за</w:t>
            </w:r>
            <w:proofErr w:type="gramEnd"/>
            <w:r w:rsidRPr="00883593">
              <w:rPr>
                <w:rFonts w:ascii="Times New Roman" w:eastAsia="TimesNewRomanPSMT" w:hAnsi="Times New Roman" w:cs="Times New Roman"/>
              </w:rPr>
              <w:t xml:space="preserve"> утечками из них, обеспечение возможности своевременного отключения аварийных участков и т.д.);</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6) эксплуатационные (мониторинг состояния грунтов, деформаций зданий и сооружений).</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proofErr w:type="spellStart"/>
            <w:r w:rsidRPr="00883593">
              <w:rPr>
                <w:rFonts w:ascii="Times New Roman" w:eastAsia="TimesNewRomanPSMT" w:hAnsi="Times New Roman" w:cs="Times New Roman"/>
              </w:rPr>
              <w:t>Противокарстовые</w:t>
            </w:r>
            <w:proofErr w:type="spellEnd"/>
            <w:r w:rsidRPr="00883593">
              <w:rPr>
                <w:rFonts w:ascii="Times New Roman" w:eastAsia="TimesNewRomanPSMT"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883593">
              <w:rPr>
                <w:rFonts w:ascii="Times New Roman" w:eastAsia="TimesNewRomanPSMT" w:hAnsi="Times New Roman" w:cs="Times New Roman"/>
              </w:rPr>
              <w:t>карстующихся</w:t>
            </w:r>
            <w:proofErr w:type="spellEnd"/>
            <w:r w:rsidRPr="00883593">
              <w:rPr>
                <w:rFonts w:ascii="Times New Roman" w:eastAsia="TimesNewRomanPSMT"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F01329" w:rsidRPr="00883593" w:rsidRDefault="00F01329" w:rsidP="00F01329">
            <w:pPr>
              <w:autoSpaceDE w:val="0"/>
              <w:autoSpaceDN w:val="0"/>
              <w:adjustRightInd w:val="0"/>
              <w:spacing w:after="0"/>
              <w:ind w:left="460" w:right="317"/>
              <w:rPr>
                <w:rFonts w:ascii="Times New Roman" w:eastAsia="TimesNewRomanPSMT" w:hAnsi="Times New Roman" w:cs="Times New Roman"/>
              </w:rPr>
            </w:pPr>
            <w:proofErr w:type="spellStart"/>
            <w:r w:rsidRPr="00883593">
              <w:rPr>
                <w:rFonts w:ascii="Times New Roman" w:eastAsia="TimesNewRomanPSMT" w:hAnsi="Times New Roman" w:cs="Times New Roman"/>
              </w:rPr>
              <w:t>Противокарстовые</w:t>
            </w:r>
            <w:proofErr w:type="spellEnd"/>
            <w:r w:rsidRPr="00883593">
              <w:rPr>
                <w:rFonts w:ascii="Times New Roman" w:eastAsia="TimesNewRomanPSMT" w:hAnsi="Times New Roman" w:cs="Times New Roman"/>
              </w:rPr>
              <w:t xml:space="preserve"> мероприятия должны:</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предотвращать активизацию, а при необходимости и снижать активность карстовых и карстово-суффозионных процессов;</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исключать или уменьшать в необходимой степени карстовые и карстово-суффозионные деформации грунтовых толщ;</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3) предотвращать повышенную фильтрацию и прорывы воды из карстовых полостей в подземные помещения и горные выработки;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обеспечивать возможность нормальной эксплуатации территорий, зданий и сооружений при допущенных карстовых проявлениях.</w:t>
            </w:r>
          </w:p>
          <w:p w:rsidR="00F01329" w:rsidRPr="00883593" w:rsidRDefault="00F01329" w:rsidP="00F01329">
            <w:pPr>
              <w:autoSpaceDE w:val="0"/>
              <w:autoSpaceDN w:val="0"/>
              <w:adjustRightInd w:val="0"/>
              <w:spacing w:before="240"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Планировочные мероприятия должны обеспечивать рациональное использование </w:t>
            </w:r>
            <w:proofErr w:type="spellStart"/>
            <w:r w:rsidRPr="00883593">
              <w:rPr>
                <w:rFonts w:ascii="Times New Roman" w:eastAsia="TimesNewRomanPSMT" w:hAnsi="Times New Roman" w:cs="Times New Roman"/>
              </w:rPr>
              <w:t>закарстованных</w:t>
            </w:r>
            <w:proofErr w:type="spellEnd"/>
            <w:r w:rsidRPr="00883593">
              <w:rPr>
                <w:rFonts w:ascii="Times New Roman" w:eastAsia="TimesNewRomanPSMT" w:hAnsi="Times New Roman" w:cs="Times New Roman"/>
              </w:rPr>
              <w:t xml:space="preserve"> территорий и оптимизацию затрат на </w:t>
            </w:r>
            <w:proofErr w:type="spellStart"/>
            <w:r w:rsidRPr="00883593">
              <w:rPr>
                <w:rFonts w:ascii="Times New Roman" w:eastAsia="TimesNewRomanPSMT" w:hAnsi="Times New Roman" w:cs="Times New Roman"/>
              </w:rPr>
              <w:t>противокарстовую</w:t>
            </w:r>
            <w:proofErr w:type="spellEnd"/>
            <w:r w:rsidRPr="00883593">
              <w:rPr>
                <w:rFonts w:ascii="Times New Roman" w:eastAsia="TimesNewRomanPSMT" w:hAnsi="Times New Roman" w:cs="Times New Roman"/>
              </w:rPr>
              <w:t xml:space="preserve"> защиту. Они должны учитывать перспективу развития данного района и влияние </w:t>
            </w:r>
            <w:proofErr w:type="spellStart"/>
            <w:r w:rsidRPr="00883593">
              <w:rPr>
                <w:rFonts w:ascii="Times New Roman" w:eastAsia="TimesNewRomanPSMT" w:hAnsi="Times New Roman" w:cs="Times New Roman"/>
              </w:rPr>
              <w:t>противокарстовой</w:t>
            </w:r>
            <w:proofErr w:type="spellEnd"/>
            <w:r w:rsidRPr="00883593">
              <w:rPr>
                <w:rFonts w:ascii="Times New Roman" w:eastAsia="TimesNewRomanPSMT" w:hAnsi="Times New Roman" w:cs="Times New Roman"/>
              </w:rPr>
              <w:t xml:space="preserve"> защиты на условия развития карста.</w:t>
            </w:r>
          </w:p>
          <w:p w:rsidR="00F01329" w:rsidRPr="00883593" w:rsidRDefault="00F01329" w:rsidP="00F01329">
            <w:pPr>
              <w:autoSpaceDE w:val="0"/>
              <w:autoSpaceDN w:val="0"/>
              <w:adjustRightInd w:val="0"/>
              <w:spacing w:before="240" w:after="0"/>
              <w:ind w:left="460" w:right="317"/>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В состав планировочных мероприятий входят:</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883593">
              <w:rPr>
                <w:rFonts w:ascii="Times New Roman" w:eastAsia="TimesNewRomanPSMT" w:hAnsi="Times New Roman" w:cs="Times New Roman"/>
              </w:rPr>
              <w:t>карстоопасных</w:t>
            </w:r>
            <w:proofErr w:type="spellEnd"/>
            <w:r w:rsidRPr="00883593">
              <w:rPr>
                <w:rFonts w:ascii="Times New Roman" w:eastAsia="TimesNewRomanPSMT" w:hAnsi="Times New Roman" w:cs="Times New Roman"/>
              </w:rPr>
              <w:t xml:space="preserve"> участков и размещением на них зеленых насаждений;</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разработка инженерной защиты территорий от техногенного влияния строительства на развитие карста;</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F01329" w:rsidRPr="00883593" w:rsidRDefault="00F01329" w:rsidP="00F01329">
            <w:pPr>
              <w:autoSpaceDE w:val="0"/>
              <w:autoSpaceDN w:val="0"/>
              <w:adjustRightInd w:val="0"/>
              <w:spacing w:after="0"/>
              <w:ind w:left="460" w:right="317"/>
              <w:jc w:val="center"/>
              <w:rPr>
                <w:rFonts w:ascii="Times New Roman" w:eastAsia="TimesNewRomanPSMT" w:hAnsi="Times New Roman" w:cs="Times New Roman"/>
              </w:rPr>
            </w:pPr>
          </w:p>
          <w:p w:rsidR="00F01329" w:rsidRPr="00F243E0" w:rsidRDefault="00F01329" w:rsidP="00F01329">
            <w:pPr>
              <w:autoSpaceDE w:val="0"/>
              <w:autoSpaceDN w:val="0"/>
              <w:adjustRightInd w:val="0"/>
              <w:ind w:firstLine="535"/>
              <w:jc w:val="center"/>
              <w:rPr>
                <w:rFonts w:ascii="Times New Roman" w:eastAsia="TimesNewRomanPSMT" w:hAnsi="Times New Roman" w:cs="Times New Roman"/>
                <w:b/>
              </w:rPr>
            </w:pPr>
            <w:r w:rsidRPr="00F243E0">
              <w:rPr>
                <w:rFonts w:ascii="Times New Roman" w:eastAsia="TimesNewRomanPSMT" w:hAnsi="Times New Roman" w:cs="Times New Roman"/>
                <w:b/>
              </w:rPr>
              <w:t>Мероприятия для защиты от морозного пучения грунтов</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roofErr w:type="spellStart"/>
            <w:r w:rsidRPr="00883593">
              <w:rPr>
                <w:rFonts w:ascii="Times New Roman" w:eastAsia="TimesNewRomanPSMT" w:hAnsi="Times New Roman" w:cs="Times New Roman"/>
              </w:rPr>
              <w:t>Противопучинные</w:t>
            </w:r>
            <w:proofErr w:type="spellEnd"/>
            <w:r w:rsidRPr="00883593">
              <w:rPr>
                <w:rFonts w:ascii="Times New Roman" w:eastAsia="TimesNewRomanPSMT" w:hAnsi="Times New Roman" w:cs="Times New Roman"/>
              </w:rPr>
              <w:t xml:space="preserve"> мероприятия подразделяют на следующие виды:</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1) </w:t>
            </w:r>
            <w:proofErr w:type="gramStart"/>
            <w:r w:rsidRPr="00883593">
              <w:rPr>
                <w:rFonts w:ascii="Times New Roman" w:eastAsia="TimesNewRomanPSMT" w:hAnsi="Times New Roman" w:cs="Times New Roman"/>
              </w:rPr>
              <w:t>инженерно-мелиоративные</w:t>
            </w:r>
            <w:proofErr w:type="gramEnd"/>
            <w:r w:rsidRPr="00883593">
              <w:rPr>
                <w:rFonts w:ascii="Times New Roman" w:eastAsia="TimesNewRomanPSMT" w:hAnsi="Times New Roman" w:cs="Times New Roman"/>
              </w:rPr>
              <w:t xml:space="preserve"> (</w:t>
            </w:r>
            <w:proofErr w:type="spellStart"/>
            <w:r w:rsidRPr="00883593">
              <w:rPr>
                <w:rFonts w:ascii="Times New Roman" w:eastAsia="TimesNewRomanPSMT" w:hAnsi="Times New Roman" w:cs="Times New Roman"/>
              </w:rPr>
              <w:t>тепломелиорация</w:t>
            </w:r>
            <w:proofErr w:type="spellEnd"/>
            <w:r w:rsidRPr="00883593">
              <w:rPr>
                <w:rFonts w:ascii="Times New Roman" w:eastAsia="TimesNewRomanPSMT" w:hAnsi="Times New Roman" w:cs="Times New Roman"/>
              </w:rPr>
              <w:t xml:space="preserve"> и гидромелиорация);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конструктивные;</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3) </w:t>
            </w:r>
            <w:proofErr w:type="gramStart"/>
            <w:r w:rsidRPr="00883593">
              <w:rPr>
                <w:rFonts w:ascii="Times New Roman" w:eastAsia="TimesNewRomanPSMT" w:hAnsi="Times New Roman" w:cs="Times New Roman"/>
              </w:rPr>
              <w:t>физико-химические</w:t>
            </w:r>
            <w:proofErr w:type="gramEnd"/>
            <w:r w:rsidRPr="00883593">
              <w:rPr>
                <w:rFonts w:ascii="Times New Roman" w:eastAsia="TimesNewRomanPSMT" w:hAnsi="Times New Roman" w:cs="Times New Roman"/>
              </w:rPr>
              <w:t xml:space="preserve"> (засоление, </w:t>
            </w:r>
            <w:proofErr w:type="spellStart"/>
            <w:r w:rsidRPr="00883593">
              <w:rPr>
                <w:rFonts w:ascii="Times New Roman" w:eastAsia="TimesNewRomanPSMT" w:hAnsi="Times New Roman" w:cs="Times New Roman"/>
              </w:rPr>
              <w:t>гидрофобизация</w:t>
            </w:r>
            <w:proofErr w:type="spellEnd"/>
            <w:r w:rsidRPr="00883593">
              <w:rPr>
                <w:rFonts w:ascii="Times New Roman" w:eastAsia="TimesNewRomanPSMT" w:hAnsi="Times New Roman" w:cs="Times New Roman"/>
              </w:rPr>
              <w:t xml:space="preserve"> грунтов и др.);</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комбинированные.</w:t>
            </w:r>
          </w:p>
          <w:p w:rsidR="00F01329" w:rsidRPr="00883593" w:rsidRDefault="00F01329" w:rsidP="00F01329">
            <w:pPr>
              <w:autoSpaceDE w:val="0"/>
              <w:autoSpaceDN w:val="0"/>
              <w:adjustRightInd w:val="0"/>
              <w:spacing w:before="240"/>
              <w:ind w:firstLine="535"/>
              <w:jc w:val="both"/>
              <w:rPr>
                <w:rFonts w:ascii="Times New Roman" w:eastAsia="TimesNewRomanPSMT" w:hAnsi="Times New Roman" w:cs="Times New Roman"/>
              </w:rPr>
            </w:pPr>
            <w:proofErr w:type="spellStart"/>
            <w:r w:rsidRPr="00883593">
              <w:rPr>
                <w:rFonts w:ascii="Times New Roman" w:eastAsia="TimesNewRomanPSMT" w:hAnsi="Times New Roman" w:cs="Times New Roman"/>
              </w:rPr>
              <w:lastRenderedPageBreak/>
              <w:t>Тепломелиоративные</w:t>
            </w:r>
            <w:proofErr w:type="spellEnd"/>
            <w:r w:rsidRPr="00883593">
              <w:rPr>
                <w:rFonts w:ascii="Times New Roman" w:eastAsia="TimesNewRomanPSMT"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Конструктивные </w:t>
            </w:r>
            <w:proofErr w:type="spellStart"/>
            <w:r w:rsidRPr="00883593">
              <w:rPr>
                <w:rFonts w:ascii="Times New Roman" w:eastAsia="TimesNewRomanPSMT" w:hAnsi="Times New Roman" w:cs="Times New Roman"/>
              </w:rPr>
              <w:t>противопучинные</w:t>
            </w:r>
            <w:proofErr w:type="spellEnd"/>
            <w:r w:rsidRPr="00883593">
              <w:rPr>
                <w:rFonts w:ascii="Times New Roman" w:eastAsia="TimesNewRomanPSMT"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883593">
              <w:rPr>
                <w:rFonts w:ascii="Times New Roman" w:eastAsia="TimesNewRomanPSMT" w:hAnsi="Times New Roman" w:cs="Times New Roman"/>
              </w:rPr>
              <w:t>пучиноопаных</w:t>
            </w:r>
            <w:proofErr w:type="spellEnd"/>
            <w:r w:rsidRPr="00883593">
              <w:rPr>
                <w:rFonts w:ascii="Times New Roman" w:eastAsia="TimesNewRomanPSMT"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883593">
              <w:rPr>
                <w:rFonts w:ascii="Times New Roman" w:eastAsia="TimesNewRomanPSMT" w:hAnsi="Times New Roman" w:cs="Times New Roman"/>
              </w:rPr>
              <w:t>пучинистых</w:t>
            </w:r>
            <w:proofErr w:type="spellEnd"/>
            <w:r w:rsidRPr="00883593">
              <w:rPr>
                <w:rFonts w:ascii="Times New Roman" w:eastAsia="TimesNewRomanPSMT" w:hAnsi="Times New Roman" w:cs="Times New Roman"/>
              </w:rPr>
              <w:t xml:space="preserve"> грунтов.</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Физико-химические </w:t>
            </w:r>
            <w:proofErr w:type="spellStart"/>
            <w:r w:rsidRPr="00883593">
              <w:rPr>
                <w:rFonts w:ascii="Times New Roman" w:eastAsia="TimesNewRomanPSMT" w:hAnsi="Times New Roman" w:cs="Times New Roman"/>
              </w:rPr>
              <w:t>противопучинные</w:t>
            </w:r>
            <w:proofErr w:type="spellEnd"/>
            <w:r w:rsidRPr="00883593">
              <w:rPr>
                <w:rFonts w:ascii="Times New Roman" w:eastAsia="TimesNewRomanPSMT" w:hAnsi="Times New Roman" w:cs="Times New Roman"/>
              </w:rPr>
              <w:t xml:space="preserve"> мероприятия предусматривают специальную обработку грунта вяжущими и стабилизирующими веществами.</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883593">
              <w:rPr>
                <w:rFonts w:ascii="Times New Roman" w:eastAsia="TimesNewRomanPSMT" w:hAnsi="Times New Roman" w:cs="Times New Roman"/>
              </w:rPr>
              <w:t>предзимний</w:t>
            </w:r>
            <w:proofErr w:type="gramEnd"/>
            <w:r w:rsidRPr="00883593">
              <w:rPr>
                <w:rFonts w:ascii="Times New Roman" w:eastAsia="TimesNewRomanPSMT" w:hAnsi="Times New Roman" w:cs="Times New Roman"/>
              </w:rPr>
              <w:t xml:space="preserve"> и в конце зимнего периода. Состав и режим наблюдений определяют в зависимости от сложности инженерн</w:t>
            </w:r>
            <w:proofErr w:type="gramStart"/>
            <w:r w:rsidRPr="00883593">
              <w:rPr>
                <w:rFonts w:ascii="Times New Roman" w:eastAsia="TimesNewRomanPSMT" w:hAnsi="Times New Roman" w:cs="Times New Roman"/>
              </w:rPr>
              <w:t>о-</w:t>
            </w:r>
            <w:proofErr w:type="gramEnd"/>
            <w:r w:rsidRPr="00883593">
              <w:rPr>
                <w:rFonts w:ascii="Times New Roman" w:eastAsia="TimesNewRomanPSMT" w:hAnsi="Times New Roman" w:cs="Times New Roman"/>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F01329" w:rsidRPr="00883593" w:rsidRDefault="00F01329" w:rsidP="00F01329">
            <w:pPr>
              <w:autoSpaceDE w:val="0"/>
              <w:autoSpaceDN w:val="0"/>
              <w:adjustRightInd w:val="0"/>
              <w:ind w:left="460" w:right="317"/>
              <w:jc w:val="center"/>
              <w:rPr>
                <w:rFonts w:ascii="Times New Roman" w:eastAsia="TimesNewRomanPSMT" w:hAnsi="Times New Roman" w:cs="Times New Roman"/>
              </w:rPr>
            </w:pPr>
          </w:p>
          <w:p w:rsidR="00F01329" w:rsidRPr="00883593" w:rsidRDefault="00F01329" w:rsidP="00F01329">
            <w:pPr>
              <w:autoSpaceDE w:val="0"/>
              <w:autoSpaceDN w:val="0"/>
              <w:adjustRightInd w:val="0"/>
              <w:ind w:left="460" w:right="317"/>
              <w:jc w:val="center"/>
              <w:rPr>
                <w:rFonts w:ascii="Times New Roman" w:eastAsia="TimesNewRomanPSMT" w:hAnsi="Times New Roman" w:cs="Times New Roman"/>
              </w:rPr>
            </w:pPr>
          </w:p>
          <w:p w:rsidR="00F01329" w:rsidRPr="00F243E0" w:rsidRDefault="00F01329" w:rsidP="00F01329">
            <w:pPr>
              <w:autoSpaceDE w:val="0"/>
              <w:autoSpaceDN w:val="0"/>
              <w:adjustRightInd w:val="0"/>
              <w:spacing w:after="0"/>
              <w:ind w:firstLine="535"/>
              <w:jc w:val="center"/>
              <w:rPr>
                <w:rFonts w:ascii="Times New Roman" w:eastAsia="TimesNewRomanPSMT" w:hAnsi="Times New Roman" w:cs="Times New Roman"/>
                <w:b/>
              </w:rPr>
            </w:pPr>
            <w:r w:rsidRPr="00F243E0">
              <w:rPr>
                <w:rFonts w:ascii="Times New Roman" w:eastAsia="TimesNewRomanPSMT" w:hAnsi="Times New Roman" w:cs="Times New Roman"/>
                <w:b/>
              </w:rPr>
              <w:t xml:space="preserve">Сооружения и мероприятия по защите на </w:t>
            </w:r>
            <w:proofErr w:type="gramStart"/>
            <w:r w:rsidRPr="00F243E0">
              <w:rPr>
                <w:rFonts w:ascii="Times New Roman" w:eastAsia="TimesNewRomanPSMT" w:hAnsi="Times New Roman" w:cs="Times New Roman"/>
                <w:b/>
              </w:rPr>
              <w:t>подрабатываемых</w:t>
            </w:r>
            <w:proofErr w:type="gramEnd"/>
          </w:p>
          <w:p w:rsidR="00F01329" w:rsidRPr="00F243E0" w:rsidRDefault="00F01329" w:rsidP="00F01329">
            <w:pPr>
              <w:autoSpaceDE w:val="0"/>
              <w:autoSpaceDN w:val="0"/>
              <w:adjustRightInd w:val="0"/>
              <w:spacing w:after="0"/>
              <w:ind w:firstLine="535"/>
              <w:jc w:val="center"/>
              <w:rPr>
                <w:rFonts w:ascii="Times New Roman" w:eastAsia="TimesNewRomanPSMT" w:hAnsi="Times New Roman" w:cs="Times New Roman"/>
                <w:b/>
              </w:rPr>
            </w:pPr>
            <w:proofErr w:type="gramStart"/>
            <w:r w:rsidRPr="00F243E0">
              <w:rPr>
                <w:rFonts w:ascii="Times New Roman" w:eastAsia="TimesNewRomanPSMT" w:hAnsi="Times New Roman" w:cs="Times New Roman"/>
                <w:b/>
              </w:rPr>
              <w:t>территориях</w:t>
            </w:r>
            <w:proofErr w:type="gramEnd"/>
            <w:r w:rsidRPr="00F243E0">
              <w:rPr>
                <w:rFonts w:ascii="Times New Roman" w:eastAsia="TimesNewRomanPSMT" w:hAnsi="Times New Roman" w:cs="Times New Roman"/>
                <w:b/>
              </w:rPr>
              <w:t xml:space="preserve"> и </w:t>
            </w:r>
            <w:proofErr w:type="spellStart"/>
            <w:r w:rsidRPr="00F243E0">
              <w:rPr>
                <w:rFonts w:ascii="Times New Roman" w:eastAsia="TimesNewRomanPSMT" w:hAnsi="Times New Roman" w:cs="Times New Roman"/>
                <w:b/>
              </w:rPr>
              <w:t>просадочных</w:t>
            </w:r>
            <w:proofErr w:type="spellEnd"/>
            <w:r w:rsidRPr="00F243E0">
              <w:rPr>
                <w:rFonts w:ascii="Times New Roman" w:eastAsia="TimesNewRomanPSMT" w:hAnsi="Times New Roman" w:cs="Times New Roman"/>
                <w:b/>
              </w:rPr>
              <w:t xml:space="preserve"> грунтах</w:t>
            </w:r>
          </w:p>
          <w:p w:rsidR="00F01329" w:rsidRPr="00883593" w:rsidRDefault="00F01329" w:rsidP="00F01329">
            <w:pPr>
              <w:autoSpaceDE w:val="0"/>
              <w:autoSpaceDN w:val="0"/>
              <w:adjustRightInd w:val="0"/>
              <w:spacing w:after="0"/>
              <w:ind w:firstLine="535"/>
              <w:jc w:val="center"/>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При проектировании зданий и сооружений на подрабатываемых территориях и </w:t>
            </w:r>
            <w:proofErr w:type="spellStart"/>
            <w:r w:rsidRPr="00883593">
              <w:rPr>
                <w:rFonts w:ascii="Times New Roman" w:eastAsia="TimesNewRomanPSMT" w:hAnsi="Times New Roman" w:cs="Times New Roman"/>
              </w:rPr>
              <w:t>просадочных</w:t>
            </w:r>
            <w:proofErr w:type="spellEnd"/>
            <w:r w:rsidRPr="00883593">
              <w:rPr>
                <w:rFonts w:ascii="Times New Roman" w:eastAsia="TimesNewRomanPSMT" w:hAnsi="Times New Roman" w:cs="Times New Roman"/>
              </w:rPr>
              <w:t xml:space="preserve"> грунтах следует предусматривать: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планировочные мероприятия;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конструктивные меры защиты зданий и сооружений;</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горные меры защиты, предусматривающие порядок горных работ, снижающий деформации земной поверхности;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5) инженерную подготовку строительных площадок, снижающую неравномерность деформаций основания;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6) водозащитные мероприятия на территориях, сложенных </w:t>
            </w:r>
            <w:proofErr w:type="spellStart"/>
            <w:r w:rsidRPr="00883593">
              <w:rPr>
                <w:rFonts w:ascii="Times New Roman" w:eastAsia="TimesNewRomanPSMT" w:hAnsi="Times New Roman" w:cs="Times New Roman"/>
              </w:rPr>
              <w:t>просадочными</w:t>
            </w:r>
            <w:proofErr w:type="spellEnd"/>
            <w:r w:rsidRPr="00883593">
              <w:rPr>
                <w:rFonts w:ascii="Times New Roman" w:eastAsia="TimesNewRomanPSMT" w:hAnsi="Times New Roman" w:cs="Times New Roman"/>
              </w:rPr>
              <w:t xml:space="preserve"> грунтами;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01329" w:rsidRPr="00883593" w:rsidRDefault="00F01329" w:rsidP="00F01329">
            <w:pPr>
              <w:autoSpaceDE w:val="0"/>
              <w:autoSpaceDN w:val="0"/>
              <w:adjustRightInd w:val="0"/>
              <w:spacing w:after="0"/>
              <w:ind w:left="460" w:right="458"/>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Сооружения и мероприятия по защите на подрабатываемых территориях и </w:t>
            </w:r>
            <w:proofErr w:type="spellStart"/>
            <w:r w:rsidRPr="00883593">
              <w:rPr>
                <w:rFonts w:ascii="Times New Roman" w:eastAsia="TimesNewRomanPSMT" w:hAnsi="Times New Roman" w:cs="Times New Roman"/>
              </w:rPr>
              <w:t>просадочных</w:t>
            </w:r>
            <w:proofErr w:type="spellEnd"/>
            <w:r w:rsidRPr="00883593">
              <w:rPr>
                <w:rFonts w:ascii="Times New Roman" w:eastAsia="TimesNewRomanPSMT" w:hAnsi="Times New Roman" w:cs="Times New Roman"/>
              </w:rPr>
              <w:t xml:space="preserve"> грунтах </w:t>
            </w:r>
            <w:r w:rsidRPr="00883593">
              <w:rPr>
                <w:rFonts w:ascii="Times New Roman" w:eastAsia="TimesNewRomanPSMT" w:hAnsi="Times New Roman" w:cs="Times New Roman"/>
              </w:rPr>
              <w:lastRenderedPageBreak/>
              <w:t>следует проектировать в соответствии с требованиями СНиП 2.01.09-91.</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tc>
      </w:tr>
      <w:tr w:rsidR="00F01329" w:rsidRPr="00883593" w:rsidTr="00F01329">
        <w:trPr>
          <w:trHeight w:val="375"/>
          <w:jc w:val="center"/>
        </w:trPr>
        <w:tc>
          <w:tcPr>
            <w:tcW w:w="10072" w:type="dxa"/>
            <w:gridSpan w:val="6"/>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b/>
                <w:color w:val="BFBFBF" w:themeColor="background1" w:themeShade="BF"/>
              </w:rPr>
            </w:pPr>
            <w:r w:rsidRPr="00883593">
              <w:rPr>
                <w:rFonts w:ascii="Times New Roman" w:eastAsia="Times New Roman" w:hAnsi="Times New Roman" w:cs="Times New Roman"/>
                <w:b/>
                <w:color w:val="BFBFBF" w:themeColor="background1" w:themeShade="BF"/>
              </w:rPr>
              <w:lastRenderedPageBreak/>
              <w:t>1.7.17</w:t>
            </w:r>
            <w:r w:rsidRPr="00883593">
              <w:rPr>
                <w:rFonts w:ascii="Times New Roman" w:eastAsia="Times New Roman" w:hAnsi="Times New Roman" w:cs="Times New Roman"/>
                <w:color w:val="BFBFBF" w:themeColor="background1" w:themeShade="BF"/>
              </w:rPr>
              <w:t>(дополняется при необходимости)</w:t>
            </w:r>
            <w:r w:rsidRPr="00883593">
              <w:rPr>
                <w:rFonts w:ascii="Times New Roman" w:eastAsia="Times New Roman" w:hAnsi="Times New Roman" w:cs="Times New Roman"/>
                <w:b/>
                <w:color w:val="BFBFBF" w:themeColor="background1" w:themeShade="BF"/>
              </w:rPr>
              <w:t xml:space="preserve"> </w:t>
            </w:r>
          </w:p>
        </w:tc>
      </w:tr>
      <w:tr w:rsidR="00F01329" w:rsidRPr="00883593" w:rsidTr="00F01329">
        <w:trPr>
          <w:trHeight w:val="375"/>
          <w:jc w:val="center"/>
        </w:trPr>
        <w:tc>
          <w:tcPr>
            <w:tcW w:w="785" w:type="dxa"/>
            <w:vMerge w:val="restart"/>
          </w:tcPr>
          <w:p w:rsidR="00F01329" w:rsidRPr="00883593" w:rsidRDefault="00F01329" w:rsidP="00F01329">
            <w:pPr>
              <w:widowControl w:val="0"/>
              <w:autoSpaceDE w:val="0"/>
              <w:autoSpaceDN w:val="0"/>
              <w:adjustRightInd w:val="0"/>
              <w:spacing w:after="0"/>
              <w:ind w:left="-142" w:right="-132"/>
              <w:jc w:val="center"/>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w:t>
            </w:r>
          </w:p>
          <w:p w:rsidR="00F01329" w:rsidRPr="00883593" w:rsidRDefault="00F01329" w:rsidP="00F01329">
            <w:pPr>
              <w:widowControl w:val="0"/>
              <w:autoSpaceDE w:val="0"/>
              <w:autoSpaceDN w:val="0"/>
              <w:adjustRightInd w:val="0"/>
              <w:ind w:left="-175" w:right="-249"/>
              <w:jc w:val="center"/>
              <w:rPr>
                <w:rFonts w:ascii="Times New Roman" w:eastAsia="Times New Roman" w:hAnsi="Times New Roman" w:cs="Times New Roman"/>
                <w:color w:val="BFBFBF" w:themeColor="background1" w:themeShade="BF"/>
              </w:rPr>
            </w:pPr>
            <w:proofErr w:type="gramStart"/>
            <w:r w:rsidRPr="00883593">
              <w:rPr>
                <w:rFonts w:ascii="Times New Roman" w:eastAsia="Times New Roman" w:hAnsi="Times New Roman" w:cs="Times New Roman"/>
                <w:color w:val="BFBFBF" w:themeColor="background1" w:themeShade="BF"/>
              </w:rPr>
              <w:t>п</w:t>
            </w:r>
            <w:proofErr w:type="gramEnd"/>
            <w:r w:rsidRPr="00883593">
              <w:rPr>
                <w:rFonts w:ascii="Times New Roman" w:eastAsia="Times New Roman" w:hAnsi="Times New Roman" w:cs="Times New Roman"/>
                <w:color w:val="BFBFBF" w:themeColor="background1" w:themeShade="BF"/>
              </w:rPr>
              <w:t>/п</w:t>
            </w:r>
          </w:p>
        </w:tc>
        <w:tc>
          <w:tcPr>
            <w:tcW w:w="1134"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Наименование вида ОМЗ</w:t>
            </w:r>
          </w:p>
        </w:tc>
        <w:tc>
          <w:tcPr>
            <w:tcW w:w="155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Тип расчетного показателя</w:t>
            </w:r>
          </w:p>
        </w:tc>
        <w:tc>
          <w:tcPr>
            <w:tcW w:w="198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Вид расчетного показателя</w:t>
            </w: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Наименование расчетного показателя, единица измерения</w:t>
            </w:r>
          </w:p>
        </w:tc>
        <w:tc>
          <w:tcPr>
            <w:tcW w:w="279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Предельное значение расчетного показателя</w:t>
            </w:r>
          </w:p>
        </w:tc>
      </w:tr>
      <w:tr w:rsidR="00F01329" w:rsidRPr="00883593" w:rsidTr="00F01329">
        <w:trPr>
          <w:trHeight w:val="375"/>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color w:val="BFBFBF" w:themeColor="background1" w:themeShade="BF"/>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color w:val="BFBFBF" w:themeColor="background1" w:themeShade="BF"/>
              </w:rPr>
            </w:pPr>
          </w:p>
        </w:tc>
        <w:tc>
          <w:tcPr>
            <w:tcW w:w="354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p>
        </w:tc>
        <w:tc>
          <w:tcPr>
            <w:tcW w:w="279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p>
        </w:tc>
      </w:tr>
    </w:tbl>
    <w:p w:rsidR="00F01329" w:rsidRPr="002F21EB" w:rsidRDefault="00F01329" w:rsidP="00F01329">
      <w:pPr>
        <w:pStyle w:val="ConsPlusNormal"/>
        <w:spacing w:line="360" w:lineRule="auto"/>
        <w:ind w:firstLine="709"/>
        <w:jc w:val="both"/>
        <w:outlineLvl w:val="1"/>
        <w:rPr>
          <w:rFonts w:ascii="Times New Roman" w:hAnsi="Times New Roman" w:cs="Times New Roman"/>
          <w:bCs/>
        </w:rPr>
      </w:pPr>
    </w:p>
    <w:p w:rsidR="00F01329" w:rsidRDefault="00F01329" w:rsidP="00F01329">
      <w:pPr>
        <w:pStyle w:val="ConsPlusNormal"/>
        <w:spacing w:line="360" w:lineRule="auto"/>
        <w:ind w:firstLine="709"/>
        <w:jc w:val="both"/>
        <w:outlineLvl w:val="1"/>
        <w:rPr>
          <w:rFonts w:ascii="Times New Roman" w:hAnsi="Times New Roman" w:cs="Times New Roman"/>
          <w:bCs/>
        </w:rPr>
      </w:pPr>
    </w:p>
    <w:p w:rsidR="00F01329" w:rsidRPr="00767E91" w:rsidRDefault="00CF04BB" w:rsidP="00F01329">
      <w:pPr>
        <w:pStyle w:val="ConsPlusNormal"/>
        <w:spacing w:line="348" w:lineRule="auto"/>
        <w:ind w:right="-1" w:firstLine="567"/>
        <w:jc w:val="center"/>
        <w:outlineLvl w:val="1"/>
        <w:rPr>
          <w:rFonts w:ascii="Times New Roman" w:hAnsi="Times New Roman" w:cs="Times New Roman"/>
          <w:b/>
          <w:bCs/>
          <w:sz w:val="28"/>
          <w:szCs w:val="28"/>
        </w:rPr>
      </w:pPr>
      <w:r>
        <w:rPr>
          <w:rFonts w:ascii="Times New Roman" w:hAnsi="Times New Roman" w:cs="Times New Roman"/>
          <w:b/>
          <w:bCs/>
          <w:sz w:val="28"/>
          <w:szCs w:val="28"/>
        </w:rPr>
        <w:t>2.</w:t>
      </w:r>
      <w:r w:rsidR="00F01329" w:rsidRPr="00767E91">
        <w:rPr>
          <w:rFonts w:ascii="Times New Roman" w:hAnsi="Times New Roman" w:cs="Times New Roman"/>
          <w:b/>
          <w:bCs/>
          <w:sz w:val="28"/>
          <w:szCs w:val="28"/>
        </w:rPr>
        <w:t xml:space="preserve">Материалы по обоснованию расчетных показателей, содержащихся в основной части </w:t>
      </w:r>
      <w:r w:rsidR="00F01329" w:rsidRPr="00767E91">
        <w:rPr>
          <w:rFonts w:ascii="Times New Roman" w:hAnsi="Times New Roman" w:cs="Times New Roman"/>
          <w:b/>
          <w:sz w:val="28"/>
          <w:szCs w:val="28"/>
        </w:rPr>
        <w:t>местных</w:t>
      </w:r>
      <w:r w:rsidR="00F01329" w:rsidRPr="00767E91">
        <w:rPr>
          <w:rFonts w:ascii="Times New Roman" w:hAnsi="Times New Roman" w:cs="Times New Roman"/>
          <w:b/>
          <w:bCs/>
          <w:sz w:val="28"/>
          <w:szCs w:val="28"/>
        </w:rPr>
        <w:t xml:space="preserve"> нормативов градостроительного проектирования</w:t>
      </w:r>
    </w:p>
    <w:p w:rsidR="00F01329" w:rsidRPr="00767E91" w:rsidRDefault="00F01329" w:rsidP="00F01329">
      <w:pPr>
        <w:pStyle w:val="ConsPlusNormal"/>
        <w:spacing w:line="360" w:lineRule="auto"/>
        <w:ind w:firstLine="567"/>
        <w:jc w:val="center"/>
        <w:outlineLvl w:val="1"/>
        <w:rPr>
          <w:rFonts w:ascii="Times New Roman" w:hAnsi="Times New Roman" w:cs="Times New Roman"/>
          <w:sz w:val="28"/>
          <w:szCs w:val="28"/>
        </w:rPr>
      </w:pPr>
    </w:p>
    <w:p w:rsidR="00F01329" w:rsidRPr="00D33C54" w:rsidRDefault="00CF04BB" w:rsidP="00F01329">
      <w:pPr>
        <w:pStyle w:val="ConsPlusNormal"/>
        <w:spacing w:line="360" w:lineRule="auto"/>
        <w:ind w:firstLine="567"/>
        <w:jc w:val="center"/>
        <w:outlineLvl w:val="1"/>
        <w:rPr>
          <w:rFonts w:ascii="Times New Roman" w:hAnsi="Times New Roman" w:cs="Times New Roman"/>
          <w:b/>
          <w:sz w:val="28"/>
          <w:szCs w:val="28"/>
        </w:rPr>
      </w:pPr>
      <w:r w:rsidRPr="00D33C54">
        <w:rPr>
          <w:rFonts w:ascii="Times New Roman" w:hAnsi="Times New Roman" w:cs="Times New Roman"/>
          <w:b/>
          <w:sz w:val="28"/>
          <w:szCs w:val="28"/>
        </w:rPr>
        <w:t>1</w:t>
      </w:r>
      <w:r w:rsidR="00F01329" w:rsidRPr="00D33C54">
        <w:rPr>
          <w:rFonts w:ascii="Times New Roman" w:hAnsi="Times New Roman" w:cs="Times New Roman"/>
          <w:b/>
          <w:sz w:val="28"/>
          <w:szCs w:val="28"/>
        </w:rPr>
        <w:t>. Общие положения</w:t>
      </w:r>
    </w:p>
    <w:p w:rsidR="00F01329" w:rsidRPr="00767E91" w:rsidRDefault="00F01329" w:rsidP="00F01329">
      <w:pPr>
        <w:pStyle w:val="ConsPlusNormal"/>
        <w:spacing w:line="348" w:lineRule="auto"/>
        <w:ind w:right="-1" w:firstLine="567"/>
        <w:jc w:val="center"/>
        <w:outlineLvl w:val="1"/>
        <w:rPr>
          <w:rFonts w:ascii="Times New Roman" w:hAnsi="Times New Roman" w:cs="Times New Roman"/>
          <w:b/>
          <w:bCs/>
          <w:sz w:val="28"/>
          <w:szCs w:val="28"/>
        </w:rPr>
      </w:pP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proofErr w:type="gramStart"/>
      <w:r w:rsidRPr="00D33C54">
        <w:rPr>
          <w:rFonts w:ascii="Times New Roman" w:hAnsi="Times New Roman" w:cs="Times New Roman"/>
          <w:sz w:val="28"/>
          <w:szCs w:val="28"/>
        </w:rPr>
        <w:t>Местные нормативы градостроительного проектирования</w:t>
      </w:r>
      <w:r w:rsidRPr="00767E91">
        <w:rPr>
          <w:rFonts w:ascii="Times New Roman" w:hAnsi="Times New Roman" w:cs="Times New Roman"/>
          <w:b/>
          <w:sz w:val="28"/>
          <w:szCs w:val="28"/>
        </w:rPr>
        <w:t xml:space="preserve"> </w:t>
      </w:r>
      <w:r w:rsidRPr="00767E91">
        <w:rPr>
          <w:rFonts w:ascii="Times New Roman" w:hAnsi="Times New Roman" w:cs="Times New Roman"/>
          <w:sz w:val="28"/>
          <w:szCs w:val="28"/>
        </w:rPr>
        <w:t xml:space="preserve">разработаны в соответствии с законодательством Российской Федерации и </w:t>
      </w:r>
      <w:r w:rsidR="00767E91">
        <w:rPr>
          <w:rFonts w:ascii="Times New Roman" w:hAnsi="Times New Roman" w:cs="Times New Roman"/>
          <w:sz w:val="28"/>
          <w:szCs w:val="28"/>
        </w:rPr>
        <w:t>Смоленской</w:t>
      </w:r>
      <w:r w:rsidRPr="00767E91">
        <w:rPr>
          <w:rFonts w:ascii="Times New Roman" w:hAnsi="Times New Roman" w:cs="Times New Roman"/>
          <w:sz w:val="28"/>
          <w:szCs w:val="28"/>
        </w:rPr>
        <w:t xml:space="preserve">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767E91">
          <w:rPr>
            <w:rFonts w:ascii="Times New Roman" w:hAnsi="Times New Roman" w:cs="Times New Roman"/>
            <w:sz w:val="28"/>
            <w:szCs w:val="28"/>
          </w:rPr>
          <w:t>частями 3</w:t>
        </w:r>
      </w:hyperlink>
      <w:r w:rsidRPr="00767E91">
        <w:rPr>
          <w:rFonts w:ascii="Times New Roman" w:hAnsi="Times New Roman" w:cs="Times New Roman"/>
          <w:sz w:val="28"/>
          <w:szCs w:val="28"/>
        </w:rPr>
        <w:t xml:space="preserve"> 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767E91">
          <w:rPr>
            <w:rFonts w:ascii="Times New Roman" w:hAnsi="Times New Roman" w:cs="Times New Roman"/>
            <w:sz w:val="28"/>
            <w:szCs w:val="28"/>
          </w:rPr>
          <w:t>4 статьи 29.2</w:t>
        </w:r>
      </w:hyperlink>
      <w:r w:rsidRPr="00767E91">
        <w:rPr>
          <w:rFonts w:ascii="Times New Roman" w:hAnsi="Times New Roman" w:cs="Times New Roman"/>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D33C54">
        <w:rPr>
          <w:rFonts w:ascii="Times New Roman" w:hAnsi="Times New Roman" w:cs="Times New Roman"/>
          <w:sz w:val="28"/>
          <w:szCs w:val="28"/>
        </w:rPr>
        <w:t>Местные нормативы градостроительного проектирования</w:t>
      </w:r>
      <w:r w:rsidRPr="00767E91">
        <w:rPr>
          <w:rFonts w:ascii="Times New Roman" w:hAnsi="Times New Roman" w:cs="Times New Roman"/>
          <w:b/>
          <w:sz w:val="28"/>
          <w:szCs w:val="28"/>
        </w:rPr>
        <w:t xml:space="preserve"> </w:t>
      </w:r>
      <w:r w:rsidRPr="00767E91">
        <w:rPr>
          <w:rFonts w:ascii="Times New Roman" w:hAnsi="Times New Roman" w:cs="Times New Roman"/>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767E91">
        <w:rPr>
          <w:rFonts w:ascii="Times New Roman" w:hAnsi="Times New Roman" w:cs="Times New Roman"/>
          <w:sz w:val="28"/>
          <w:szCs w:val="28"/>
        </w:rPr>
        <w:t xml:space="preserve">Планировка и застройка населенных пунктов, формирование жилых и рекреационных зон, разработка проектных решений на новое строительство и </w:t>
      </w:r>
      <w:r w:rsidRPr="00767E91">
        <w:rPr>
          <w:rFonts w:ascii="Times New Roman" w:hAnsi="Times New Roman" w:cs="Times New Roman"/>
          <w:sz w:val="28"/>
          <w:szCs w:val="28"/>
        </w:rPr>
        <w:lastRenderedPageBreak/>
        <w:t>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D33C54">
        <w:rPr>
          <w:rFonts w:ascii="Times New Roman" w:hAnsi="Times New Roman" w:cs="Times New Roman"/>
          <w:sz w:val="28"/>
          <w:szCs w:val="28"/>
        </w:rPr>
        <w:t>Местные нормативы градостроительного проектирования</w:t>
      </w:r>
      <w:r w:rsidRPr="00767E91">
        <w:rPr>
          <w:rFonts w:ascii="Times New Roman" w:hAnsi="Times New Roman" w:cs="Times New Roman"/>
          <w:b/>
          <w:sz w:val="28"/>
          <w:szCs w:val="28"/>
        </w:rPr>
        <w:t xml:space="preserve"> </w:t>
      </w:r>
      <w:r w:rsidRPr="00767E91">
        <w:rPr>
          <w:rFonts w:ascii="Times New Roman" w:hAnsi="Times New Roman" w:cs="Times New Roman"/>
          <w:sz w:val="28"/>
          <w:szCs w:val="28"/>
        </w:rPr>
        <w:t>разработаны с учетом административно-территориального устройства</w:t>
      </w:r>
      <w:r w:rsidR="004F43E5">
        <w:rPr>
          <w:rFonts w:ascii="Times New Roman" w:hAnsi="Times New Roman" w:cs="Times New Roman"/>
          <w:sz w:val="28"/>
          <w:szCs w:val="28"/>
        </w:rPr>
        <w:t xml:space="preserve"> </w:t>
      </w:r>
      <w:r w:rsidR="00CB0E01" w:rsidRPr="00767E91">
        <w:rPr>
          <w:rFonts w:ascii="Times New Roman" w:hAnsi="Times New Roman" w:cs="Times New Roman"/>
          <w:sz w:val="28"/>
          <w:szCs w:val="28"/>
        </w:rPr>
        <w:t>муниципального образования</w:t>
      </w:r>
      <w:r w:rsidRPr="00767E91">
        <w:rPr>
          <w:rFonts w:ascii="Times New Roman" w:hAnsi="Times New Roman" w:cs="Times New Roman"/>
          <w:sz w:val="28"/>
          <w:szCs w:val="28"/>
        </w:rPr>
        <w:t>; социально-демографического состава и плотности населения муниципальных образований на территориях, расположенных в границах</w:t>
      </w:r>
      <w:r w:rsidR="004F43E5">
        <w:rPr>
          <w:rFonts w:ascii="Times New Roman" w:hAnsi="Times New Roman" w:cs="Times New Roman"/>
          <w:sz w:val="28"/>
          <w:szCs w:val="28"/>
        </w:rPr>
        <w:t xml:space="preserve"> </w:t>
      </w:r>
      <w:r w:rsidR="00CB0E01" w:rsidRPr="00767E91">
        <w:rPr>
          <w:rFonts w:ascii="Times New Roman" w:hAnsi="Times New Roman" w:cs="Times New Roman"/>
          <w:sz w:val="28"/>
          <w:szCs w:val="28"/>
        </w:rPr>
        <w:t>муниципального образования</w:t>
      </w:r>
      <w:r w:rsidRPr="00767E91">
        <w:rPr>
          <w:rFonts w:ascii="Times New Roman" w:hAnsi="Times New Roman" w:cs="Times New Roman"/>
          <w:sz w:val="28"/>
          <w:szCs w:val="28"/>
        </w:rPr>
        <w:t xml:space="preserve">; природно-климатических условий; </w:t>
      </w:r>
      <w:hyperlink r:id="rId10"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767E91">
          <w:rPr>
            <w:rFonts w:ascii="Times New Roman" w:hAnsi="Times New Roman" w:cs="Times New Roman"/>
            <w:sz w:val="28"/>
            <w:szCs w:val="28"/>
          </w:rPr>
          <w:t>стратегии</w:t>
        </w:r>
      </w:hyperlink>
      <w:r w:rsidRPr="00767E91">
        <w:rPr>
          <w:rFonts w:ascii="Times New Roman" w:hAnsi="Times New Roman" w:cs="Times New Roman"/>
          <w:sz w:val="28"/>
          <w:szCs w:val="28"/>
        </w:rPr>
        <w:t xml:space="preserve"> социально-экономического развития</w:t>
      </w:r>
      <w:r w:rsidR="004F43E5">
        <w:rPr>
          <w:rFonts w:ascii="Times New Roman" w:hAnsi="Times New Roman" w:cs="Times New Roman"/>
          <w:sz w:val="28"/>
          <w:szCs w:val="28"/>
        </w:rPr>
        <w:t xml:space="preserve"> </w:t>
      </w:r>
      <w:r w:rsidR="00CB0E01" w:rsidRPr="00767E91">
        <w:rPr>
          <w:rFonts w:ascii="Times New Roman" w:hAnsi="Times New Roman" w:cs="Times New Roman"/>
          <w:sz w:val="28"/>
          <w:szCs w:val="28"/>
        </w:rPr>
        <w:t>муниципального образования</w:t>
      </w:r>
      <w:r w:rsidRPr="00767E91">
        <w:rPr>
          <w:rFonts w:ascii="Times New Roman" w:hAnsi="Times New Roman" w:cs="Times New Roman"/>
          <w:sz w:val="28"/>
          <w:szCs w:val="28"/>
        </w:rPr>
        <w:t xml:space="preserve">; программы  и </w:t>
      </w:r>
      <w:hyperlink r:id="rId11"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767E91">
          <w:rPr>
            <w:rFonts w:ascii="Times New Roman" w:hAnsi="Times New Roman" w:cs="Times New Roman"/>
            <w:sz w:val="28"/>
            <w:szCs w:val="28"/>
          </w:rPr>
          <w:t>прогноза</w:t>
        </w:r>
      </w:hyperlink>
      <w:r w:rsidRPr="00767E91">
        <w:rPr>
          <w:rFonts w:ascii="Times New Roman" w:hAnsi="Times New Roman" w:cs="Times New Roman"/>
          <w:sz w:val="28"/>
          <w:szCs w:val="28"/>
        </w:rPr>
        <w:t xml:space="preserve"> социально-экономического развития </w:t>
      </w:r>
      <w:r w:rsidR="00CB0E01" w:rsidRPr="00767E91">
        <w:rPr>
          <w:rFonts w:ascii="Times New Roman" w:hAnsi="Times New Roman" w:cs="Times New Roman"/>
          <w:sz w:val="28"/>
          <w:szCs w:val="28"/>
        </w:rPr>
        <w:t>муниципального образования</w:t>
      </w:r>
      <w:r w:rsidRPr="00767E91">
        <w:rPr>
          <w:rFonts w:ascii="Times New Roman" w:hAnsi="Times New Roman" w:cs="Times New Roman"/>
          <w:sz w:val="28"/>
          <w:szCs w:val="28"/>
        </w:rPr>
        <w:t>;  предложений органов местного самоуправления муниципальных образований и заинтересованных лиц.</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D33C54">
        <w:rPr>
          <w:rFonts w:ascii="Times New Roman" w:hAnsi="Times New Roman" w:cs="Times New Roman"/>
          <w:sz w:val="28"/>
          <w:szCs w:val="28"/>
        </w:rPr>
        <w:t>Местные нормативы градостроительного проектирования</w:t>
      </w:r>
      <w:r w:rsidRPr="00767E91">
        <w:rPr>
          <w:rFonts w:ascii="Times New Roman" w:hAnsi="Times New Roman" w:cs="Times New Roman"/>
          <w:b/>
          <w:sz w:val="28"/>
          <w:szCs w:val="28"/>
        </w:rPr>
        <w:t xml:space="preserve"> </w:t>
      </w:r>
      <w:r w:rsidRPr="00767E91">
        <w:rPr>
          <w:rFonts w:ascii="Times New Roman" w:hAnsi="Times New Roman" w:cs="Times New Roman"/>
          <w:sz w:val="28"/>
          <w:szCs w:val="28"/>
        </w:rPr>
        <w:t>включают в себя:</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767E91">
        <w:rPr>
          <w:rFonts w:ascii="Times New Roman" w:hAnsi="Times New Roman" w:cs="Times New Roman"/>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767E91">
          <w:rPr>
            <w:rFonts w:ascii="Times New Roman" w:hAnsi="Times New Roman" w:cs="Times New Roman"/>
            <w:sz w:val="28"/>
            <w:szCs w:val="28"/>
          </w:rPr>
          <w:t>частями 3</w:t>
        </w:r>
      </w:hyperlink>
      <w:r w:rsidRPr="00767E91">
        <w:rPr>
          <w:rFonts w:ascii="Times New Roman" w:hAnsi="Times New Roman" w:cs="Times New Roman"/>
          <w:sz w:val="28"/>
          <w:szCs w:val="28"/>
        </w:rPr>
        <w:t xml:space="preserve"> 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767E91">
          <w:rPr>
            <w:rFonts w:ascii="Times New Roman" w:hAnsi="Times New Roman" w:cs="Times New Roman"/>
            <w:sz w:val="28"/>
            <w:szCs w:val="28"/>
          </w:rPr>
          <w:t>4 статьи 29.2</w:t>
        </w:r>
      </w:hyperlink>
      <w:r w:rsidRPr="00767E91">
        <w:rPr>
          <w:rFonts w:ascii="Times New Roman" w:hAnsi="Times New Roman" w:cs="Times New Roman"/>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767E91">
        <w:rPr>
          <w:rFonts w:ascii="Times New Roman" w:hAnsi="Times New Roman" w:cs="Times New Roman"/>
          <w:sz w:val="28"/>
          <w:szCs w:val="28"/>
        </w:rPr>
        <w:t xml:space="preserve">-  материалы по обоснованию расчетных показателей, содержащихся в основной части </w:t>
      </w:r>
      <w:r w:rsidRPr="00F243E0">
        <w:rPr>
          <w:rFonts w:ascii="Times New Roman" w:hAnsi="Times New Roman" w:cs="Times New Roman"/>
          <w:sz w:val="28"/>
          <w:szCs w:val="28"/>
        </w:rPr>
        <w:t xml:space="preserve">местных </w:t>
      </w:r>
      <w:r w:rsidRPr="00767E91">
        <w:rPr>
          <w:rFonts w:ascii="Times New Roman" w:hAnsi="Times New Roman" w:cs="Times New Roman"/>
          <w:sz w:val="28"/>
          <w:szCs w:val="28"/>
        </w:rPr>
        <w:t>нормативов градостроительного проектирования;</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767E91">
        <w:rPr>
          <w:rFonts w:ascii="Times New Roman" w:hAnsi="Times New Roman" w:cs="Times New Roman"/>
          <w:sz w:val="28"/>
          <w:szCs w:val="28"/>
        </w:rPr>
        <w:t>-  правила и область применения расчетных показателей, содержащихся в основной части</w:t>
      </w:r>
      <w:r w:rsidRPr="00F243E0">
        <w:rPr>
          <w:rFonts w:ascii="Times New Roman" w:hAnsi="Times New Roman" w:cs="Times New Roman"/>
          <w:sz w:val="28"/>
          <w:szCs w:val="28"/>
        </w:rPr>
        <w:t xml:space="preserve"> местных</w:t>
      </w:r>
      <w:r w:rsidRPr="00767E91">
        <w:rPr>
          <w:rFonts w:ascii="Times New Roman" w:hAnsi="Times New Roman" w:cs="Times New Roman"/>
          <w:b/>
          <w:sz w:val="28"/>
          <w:szCs w:val="28"/>
        </w:rPr>
        <w:t xml:space="preserve"> </w:t>
      </w:r>
      <w:r w:rsidRPr="00767E91">
        <w:rPr>
          <w:rFonts w:ascii="Times New Roman" w:hAnsi="Times New Roman" w:cs="Times New Roman"/>
          <w:sz w:val="28"/>
          <w:szCs w:val="28"/>
        </w:rPr>
        <w:t>нормативов градостроительного проектирования.</w:t>
      </w:r>
    </w:p>
    <w:p w:rsidR="00F01329" w:rsidRPr="00767E91" w:rsidRDefault="00F01329" w:rsidP="00F01329">
      <w:pPr>
        <w:spacing w:after="0" w:line="360" w:lineRule="auto"/>
        <w:ind w:firstLine="567"/>
        <w:jc w:val="center"/>
        <w:rPr>
          <w:rFonts w:ascii="Times New Roman" w:eastAsia="Times New Roman" w:hAnsi="Times New Roman" w:cs="Times New Roman"/>
          <w:bCs/>
          <w:sz w:val="28"/>
          <w:szCs w:val="28"/>
        </w:rPr>
      </w:pPr>
    </w:p>
    <w:p w:rsidR="00F01329" w:rsidRPr="00D33C54" w:rsidRDefault="00CF04BB" w:rsidP="00F01329">
      <w:pPr>
        <w:spacing w:after="0" w:line="360" w:lineRule="auto"/>
        <w:ind w:firstLine="567"/>
        <w:jc w:val="center"/>
        <w:rPr>
          <w:rFonts w:ascii="Times New Roman" w:eastAsia="Times New Roman" w:hAnsi="Times New Roman" w:cs="Times New Roman"/>
          <w:b/>
          <w:bCs/>
          <w:sz w:val="28"/>
          <w:szCs w:val="28"/>
        </w:rPr>
      </w:pPr>
      <w:r w:rsidRPr="00D33C54">
        <w:rPr>
          <w:rFonts w:ascii="Times New Roman" w:eastAsia="Times New Roman" w:hAnsi="Times New Roman" w:cs="Times New Roman"/>
          <w:b/>
          <w:bCs/>
          <w:sz w:val="28"/>
          <w:szCs w:val="28"/>
        </w:rPr>
        <w:t>2</w:t>
      </w:r>
      <w:r w:rsidR="00F01329" w:rsidRPr="00D33C54">
        <w:rPr>
          <w:rFonts w:ascii="Times New Roman" w:eastAsia="Times New Roman" w:hAnsi="Times New Roman" w:cs="Times New Roman"/>
          <w:b/>
          <w:bCs/>
          <w:sz w:val="28"/>
          <w:szCs w:val="28"/>
        </w:rPr>
        <w:t>. Термины и определения</w:t>
      </w:r>
    </w:p>
    <w:p w:rsidR="00F01329" w:rsidRPr="00767E91" w:rsidRDefault="00F01329" w:rsidP="00F01329">
      <w:pPr>
        <w:spacing w:after="0" w:line="360" w:lineRule="auto"/>
        <w:ind w:firstLine="567"/>
        <w:jc w:val="center"/>
        <w:rPr>
          <w:rFonts w:ascii="Times New Roman" w:eastAsia="Times New Roman" w:hAnsi="Times New Roman" w:cs="Times New Roman"/>
          <w:bCs/>
          <w:sz w:val="28"/>
          <w:szCs w:val="28"/>
        </w:rPr>
      </w:pPr>
    </w:p>
    <w:p w:rsidR="00F01329" w:rsidRPr="00767E91" w:rsidRDefault="00F01329" w:rsidP="00F01329">
      <w:pPr>
        <w:pStyle w:val="aff9"/>
        <w:spacing w:line="360" w:lineRule="auto"/>
        <w:ind w:firstLine="567"/>
        <w:jc w:val="both"/>
        <w:rPr>
          <w:b w:val="0"/>
          <w:sz w:val="28"/>
          <w:szCs w:val="28"/>
        </w:rPr>
      </w:pPr>
      <w:r w:rsidRPr="00767E91">
        <w:rPr>
          <w:sz w:val="28"/>
          <w:szCs w:val="28"/>
        </w:rPr>
        <w:t>Муниципальное образование</w:t>
      </w:r>
      <w:r w:rsidRPr="00767E91">
        <w:rPr>
          <w:b w:val="0"/>
          <w:sz w:val="28"/>
          <w:szCs w:val="28"/>
        </w:rPr>
        <w:t xml:space="preserve"> в соответствии с Федеральным з</w:t>
      </w:r>
      <w:r w:rsidR="004F43E5">
        <w:rPr>
          <w:b w:val="0"/>
          <w:sz w:val="28"/>
          <w:szCs w:val="28"/>
        </w:rPr>
        <w:t>аконом № 131-ФЗ</w:t>
      </w:r>
      <w:r w:rsidRPr="00767E91">
        <w:rPr>
          <w:b w:val="0"/>
          <w:sz w:val="28"/>
          <w:szCs w:val="28"/>
        </w:rPr>
        <w:t xml:space="preserve"> от 6 октября 2003 года «Об общих принципах организации </w:t>
      </w:r>
      <w:r w:rsidRPr="00767E91">
        <w:rPr>
          <w:b w:val="0"/>
          <w:sz w:val="28"/>
          <w:szCs w:val="28"/>
        </w:rPr>
        <w:lastRenderedPageBreak/>
        <w:t>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F01329" w:rsidRPr="004F43E5" w:rsidRDefault="00F01329" w:rsidP="00F01329">
      <w:pPr>
        <w:pStyle w:val="aff9"/>
        <w:spacing w:line="360" w:lineRule="auto"/>
        <w:ind w:firstLine="567"/>
        <w:jc w:val="both"/>
        <w:rPr>
          <w:b w:val="0"/>
          <w:sz w:val="28"/>
          <w:szCs w:val="28"/>
        </w:rPr>
      </w:pPr>
      <w:r w:rsidRPr="004F43E5">
        <w:rPr>
          <w:sz w:val="28"/>
          <w:szCs w:val="28"/>
        </w:rPr>
        <w:t>Муниципальный район</w:t>
      </w:r>
      <w:r w:rsidRPr="004F43E5">
        <w:rPr>
          <w:b w:val="0"/>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F43E5">
        <w:rPr>
          <w:b w:val="0"/>
          <w:sz w:val="28"/>
          <w:szCs w:val="28"/>
        </w:rPr>
        <w:t>межпоселенческого</w:t>
      </w:r>
      <w:proofErr w:type="spellEnd"/>
      <w:r w:rsidRPr="004F43E5">
        <w:rPr>
          <w:b w:val="0"/>
          <w:sz w:val="28"/>
          <w:szCs w:val="28"/>
        </w:rPr>
        <w:t xml:space="preserve"> характера.</w:t>
      </w:r>
    </w:p>
    <w:p w:rsidR="00F01329" w:rsidRPr="004F43E5" w:rsidRDefault="00F01329" w:rsidP="00F01329">
      <w:pPr>
        <w:pStyle w:val="aff9"/>
        <w:spacing w:line="360" w:lineRule="auto"/>
        <w:ind w:firstLine="567"/>
        <w:jc w:val="both"/>
        <w:rPr>
          <w:b w:val="0"/>
          <w:sz w:val="28"/>
          <w:szCs w:val="28"/>
        </w:rPr>
      </w:pPr>
      <w:r w:rsidRPr="004F43E5">
        <w:rPr>
          <w:sz w:val="28"/>
          <w:szCs w:val="28"/>
        </w:rPr>
        <w:t>Городской округ</w:t>
      </w:r>
      <w:r w:rsidRPr="004F43E5">
        <w:rPr>
          <w:b w:val="0"/>
          <w:sz w:val="28"/>
          <w:szCs w:val="28"/>
        </w:rPr>
        <w:t xml:space="preserve"> - городское поселение, которое не входит в состав муниципального района и органы </w:t>
      </w:r>
      <w:proofErr w:type="gramStart"/>
      <w:r w:rsidRPr="004F43E5">
        <w:rPr>
          <w:b w:val="0"/>
          <w:sz w:val="28"/>
          <w:szCs w:val="28"/>
        </w:rPr>
        <w:t>местного</w:t>
      </w:r>
      <w:proofErr w:type="gramEnd"/>
      <w:r w:rsidRPr="004F43E5">
        <w:rPr>
          <w:b w:val="0"/>
          <w:sz w:val="28"/>
          <w:szCs w:val="28"/>
        </w:rPr>
        <w:t xml:space="preserve"> самоуправления которого осуществляют полномочия по решению вопросов местного </w:t>
      </w:r>
      <w:proofErr w:type="spellStart"/>
      <w:r w:rsidRPr="004F43E5">
        <w:rPr>
          <w:b w:val="0"/>
          <w:sz w:val="28"/>
          <w:szCs w:val="28"/>
        </w:rPr>
        <w:t>значения</w:t>
      </w:r>
      <w:r w:rsidR="00CB0E01" w:rsidRPr="004F43E5">
        <w:rPr>
          <w:b w:val="0"/>
          <w:sz w:val="28"/>
          <w:szCs w:val="28"/>
        </w:rPr>
        <w:t>муниципального</w:t>
      </w:r>
      <w:proofErr w:type="spellEnd"/>
      <w:r w:rsidR="00CB0E01" w:rsidRPr="004F43E5">
        <w:rPr>
          <w:b w:val="0"/>
          <w:sz w:val="28"/>
          <w:szCs w:val="28"/>
        </w:rPr>
        <w:t xml:space="preserve"> образования</w:t>
      </w:r>
      <w:r w:rsidRPr="004F43E5">
        <w:rPr>
          <w:b w:val="0"/>
          <w:sz w:val="28"/>
          <w:szCs w:val="28"/>
        </w:rPr>
        <w:t xml:space="preserve"> и вопросов местного значения муниципального района.</w:t>
      </w:r>
    </w:p>
    <w:p w:rsidR="00F01329" w:rsidRPr="004F43E5" w:rsidRDefault="00F01329" w:rsidP="00F01329">
      <w:pPr>
        <w:pStyle w:val="aff9"/>
        <w:spacing w:line="360" w:lineRule="auto"/>
        <w:ind w:firstLine="567"/>
        <w:jc w:val="both"/>
        <w:rPr>
          <w:b w:val="0"/>
          <w:sz w:val="28"/>
          <w:szCs w:val="28"/>
        </w:rPr>
      </w:pPr>
      <w:r w:rsidRPr="004F43E5">
        <w:rPr>
          <w:sz w:val="28"/>
          <w:szCs w:val="28"/>
        </w:rPr>
        <w:t>Городское поселение</w:t>
      </w:r>
      <w:r w:rsidRPr="004F43E5">
        <w:rPr>
          <w:b w:val="0"/>
          <w:sz w:val="28"/>
          <w:szCs w:val="28"/>
        </w:rPr>
        <w:t xml:space="preserve"> - город или поселок с прилегающей территорией (в составе </w:t>
      </w:r>
      <w:proofErr w:type="spellStart"/>
      <w:r w:rsidRPr="004F43E5">
        <w:rPr>
          <w:b w:val="0"/>
          <w:sz w:val="28"/>
          <w:szCs w:val="28"/>
        </w:rPr>
        <w:t>городского</w:t>
      </w:r>
      <w:r w:rsidR="00CB0E01" w:rsidRPr="004F43E5">
        <w:rPr>
          <w:b w:val="0"/>
          <w:sz w:val="28"/>
          <w:szCs w:val="28"/>
        </w:rPr>
        <w:t>муниципального</w:t>
      </w:r>
      <w:proofErr w:type="spellEnd"/>
      <w:r w:rsidR="00CB0E01" w:rsidRPr="004F43E5">
        <w:rPr>
          <w:b w:val="0"/>
          <w:sz w:val="28"/>
          <w:szCs w:val="28"/>
        </w:rPr>
        <w:t xml:space="preserve"> образования</w:t>
      </w:r>
      <w:r w:rsidRPr="004F43E5">
        <w:rPr>
          <w:b w:val="0"/>
          <w:sz w:val="28"/>
          <w:szCs w:val="28"/>
        </w:rPr>
        <w:t xml:space="preserve"> также могут находиться сельские населенные пункты, не являющиеся </w:t>
      </w:r>
      <w:proofErr w:type="spellStart"/>
      <w:r w:rsidRPr="004F43E5">
        <w:rPr>
          <w:b w:val="0"/>
          <w:sz w:val="28"/>
          <w:szCs w:val="28"/>
        </w:rPr>
        <w:t>сельскими</w:t>
      </w:r>
      <w:r w:rsidR="00CB0E01" w:rsidRPr="004F43E5">
        <w:rPr>
          <w:b w:val="0"/>
          <w:sz w:val="28"/>
          <w:szCs w:val="28"/>
        </w:rPr>
        <w:t>муниципального</w:t>
      </w:r>
      <w:proofErr w:type="spellEnd"/>
      <w:r w:rsidR="00CB0E01" w:rsidRPr="004F43E5">
        <w:rPr>
          <w:b w:val="0"/>
          <w:sz w:val="28"/>
          <w:szCs w:val="28"/>
        </w:rPr>
        <w:t xml:space="preserve"> образования</w:t>
      </w:r>
      <w:r w:rsidRPr="004F43E5">
        <w:rPr>
          <w:b w:val="0"/>
          <w:sz w:val="28"/>
          <w:szCs w:val="28"/>
        </w:rPr>
        <w:t>ми).</w:t>
      </w:r>
    </w:p>
    <w:p w:rsidR="00F01329" w:rsidRPr="004F43E5" w:rsidRDefault="00F01329" w:rsidP="00F01329">
      <w:pPr>
        <w:pStyle w:val="aff9"/>
        <w:spacing w:line="360" w:lineRule="auto"/>
        <w:ind w:firstLine="567"/>
        <w:jc w:val="both"/>
        <w:rPr>
          <w:b w:val="0"/>
          <w:sz w:val="28"/>
          <w:szCs w:val="28"/>
        </w:rPr>
      </w:pPr>
      <w:r w:rsidRPr="004F43E5">
        <w:rPr>
          <w:sz w:val="28"/>
          <w:szCs w:val="28"/>
        </w:rPr>
        <w:t>Сельское поселение</w:t>
      </w:r>
      <w:r w:rsidRPr="004F43E5">
        <w:rPr>
          <w:b w:val="0"/>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градостроительная деятельность </w:t>
      </w:r>
      <w:r w:rsidRPr="004F43E5">
        <w:rPr>
          <w:rFonts w:ascii="Times New Roman" w:hAnsi="Times New Roman" w:cs="Times New Roman"/>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территориальное планирование </w:t>
      </w:r>
      <w:r w:rsidRPr="004F43E5">
        <w:rPr>
          <w:rFonts w:ascii="Times New Roman" w:hAnsi="Times New Roman" w:cs="Times New Roman"/>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lastRenderedPageBreak/>
        <w:t xml:space="preserve">устойчивое развитие территорий </w:t>
      </w:r>
      <w:r w:rsidRPr="004F43E5">
        <w:rPr>
          <w:rFonts w:ascii="Times New Roman" w:hAnsi="Times New Roman" w:cs="Times New Roman"/>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зоны с особыми условиями использования территорий </w:t>
      </w:r>
      <w:r w:rsidRPr="004F43E5">
        <w:rPr>
          <w:rFonts w:ascii="Times New Roman" w:hAnsi="Times New Roman" w:cs="Times New Roman"/>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43E5">
        <w:rPr>
          <w:rFonts w:ascii="Times New Roman" w:hAnsi="Times New Roman" w:cs="Times New Roman"/>
          <w:sz w:val="28"/>
          <w:szCs w:val="28"/>
        </w:rPr>
        <w:t>водоохранные</w:t>
      </w:r>
      <w:proofErr w:type="spellEnd"/>
      <w:r w:rsidRPr="004F43E5">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w:t>
      </w:r>
      <w:proofErr w:type="gramStart"/>
      <w:r w:rsidRPr="004F43E5">
        <w:rPr>
          <w:rFonts w:ascii="Times New Roman" w:hAnsi="Times New Roman" w:cs="Times New Roman"/>
          <w:sz w:val="28"/>
          <w:szCs w:val="28"/>
        </w:rPr>
        <w:t>о-</w:t>
      </w:r>
      <w:proofErr w:type="gramEnd"/>
      <w:r w:rsidRPr="004F43E5">
        <w:rPr>
          <w:rFonts w:ascii="Times New Roman" w:hAnsi="Times New Roman" w:cs="Times New Roman"/>
          <w:sz w:val="28"/>
          <w:szCs w:val="28"/>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функциональные зоны </w:t>
      </w:r>
      <w:r w:rsidRPr="004F43E5">
        <w:rPr>
          <w:rFonts w:ascii="Times New Roman" w:hAnsi="Times New Roman" w:cs="Times New Roman"/>
          <w:sz w:val="28"/>
          <w:szCs w:val="28"/>
        </w:rPr>
        <w:t>- зоны, для которых документами территориального планирования определены границы и функциональное назначение;</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градостроительное зонирование </w:t>
      </w:r>
      <w:r w:rsidRPr="004F43E5">
        <w:rPr>
          <w:rFonts w:ascii="Times New Roman" w:hAnsi="Times New Roman" w:cs="Times New Roman"/>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территориальные зоны </w:t>
      </w:r>
      <w:r w:rsidRPr="004F43E5">
        <w:rPr>
          <w:rFonts w:ascii="Times New Roman" w:hAnsi="Times New Roman" w:cs="Times New Roman"/>
          <w:sz w:val="28"/>
          <w:szCs w:val="28"/>
        </w:rPr>
        <w:t>- зоны, для которых в правилах землепользования и застройки определены границы и установлены градостроительные регламенты;</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правила землепользования и застройки </w:t>
      </w:r>
      <w:r w:rsidRPr="004F43E5">
        <w:rPr>
          <w:rFonts w:ascii="Times New Roman" w:hAnsi="Times New Roman" w:cs="Times New Roman"/>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w:t>
      </w:r>
      <w:r w:rsidRPr="004F43E5">
        <w:rPr>
          <w:rFonts w:ascii="Times New Roman" w:hAnsi="Times New Roman" w:cs="Times New Roman"/>
          <w:sz w:val="28"/>
          <w:szCs w:val="28"/>
        </w:rPr>
        <w:lastRenderedPageBreak/>
        <w:t>регламенты, порядок применения такого документа и порядок внесения в него изменений;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градостроительный регламент </w:t>
      </w:r>
      <w:r w:rsidRPr="004F43E5">
        <w:rPr>
          <w:rFonts w:ascii="Times New Roman" w:hAnsi="Times New Roman" w:cs="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F43E5">
        <w:rPr>
          <w:rFonts w:ascii="Times New Roman" w:hAnsi="Times New Roman" w:cs="Times New Roman"/>
          <w:sz w:val="28"/>
          <w:szCs w:val="28"/>
        </w:rPr>
        <w:t xml:space="preserve"> и объектов капитального строительства;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объект капитального строительства </w:t>
      </w:r>
      <w:r w:rsidRPr="004F43E5">
        <w:rPr>
          <w:rFonts w:ascii="Times New Roman" w:hAnsi="Times New Roman" w:cs="Times New Roman"/>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красные линии </w:t>
      </w:r>
      <w:r w:rsidRPr="004F43E5">
        <w:rPr>
          <w:rFonts w:ascii="Times New Roman" w:hAnsi="Times New Roman" w:cs="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территории общего пользования </w:t>
      </w:r>
      <w:r w:rsidRPr="004F43E5">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строительство </w:t>
      </w:r>
      <w:r w:rsidRPr="004F43E5">
        <w:rPr>
          <w:rFonts w:ascii="Times New Roman" w:hAnsi="Times New Roman" w:cs="Times New Roman"/>
          <w:sz w:val="28"/>
          <w:szCs w:val="28"/>
        </w:rPr>
        <w:t>- создание зданий, строений, сооружений (в том числе на месте сносимых объектов капитального строительства);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реконструкция объектов капитального строительства </w:t>
      </w:r>
      <w:r w:rsidRPr="004F43E5">
        <w:rPr>
          <w:rFonts w:ascii="Times New Roman" w:hAnsi="Times New Roman" w:cs="Times New Roman"/>
          <w:sz w:val="28"/>
          <w:szCs w:val="28"/>
        </w:rPr>
        <w:t xml:space="preserve">(за исключением линейных объектов) - изменение параметров объекта капитального строительства, его частей (высоты, количества этажей, </w:t>
      </w:r>
      <w:r w:rsidRPr="004F43E5">
        <w:rPr>
          <w:rFonts w:ascii="Times New Roman" w:hAnsi="Times New Roman" w:cs="Times New Roman"/>
          <w:sz w:val="28"/>
          <w:szCs w:val="28"/>
        </w:rPr>
        <w:lastRenderedPageBreak/>
        <w:t>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43E5">
        <w:rPr>
          <w:rFonts w:ascii="Times New Roman" w:hAnsi="Times New Roman" w:cs="Times New Roman"/>
          <w:sz w:val="28"/>
          <w:szCs w:val="28"/>
        </w:rPr>
        <w:t xml:space="preserve"> указанных элементов;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реконструкция линейных объектов </w:t>
      </w:r>
      <w:r w:rsidRPr="004F43E5">
        <w:rPr>
          <w:rFonts w:ascii="Times New Roman" w:hAnsi="Times New Roman" w:cs="Times New Roman"/>
          <w:sz w:val="28"/>
          <w:szCs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43E5">
        <w:rPr>
          <w:rFonts w:ascii="Times New Roman" w:hAnsi="Times New Roman" w:cs="Times New Roman"/>
          <w:sz w:val="28"/>
          <w:szCs w:val="28"/>
        </w:rPr>
        <w:t>котором</w:t>
      </w:r>
      <w:proofErr w:type="gramEnd"/>
      <w:r w:rsidRPr="004F43E5">
        <w:rPr>
          <w:rFonts w:ascii="Times New Roman" w:hAnsi="Times New Roman" w:cs="Times New Roman"/>
          <w:sz w:val="28"/>
          <w:szCs w:val="28"/>
        </w:rPr>
        <w:t xml:space="preserve"> требуется изменение границ полос отвода и (или) охранных зон таких объектов;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капитальный ремонт объектов капитального строительства </w:t>
      </w:r>
      <w:r w:rsidRPr="004F43E5">
        <w:rPr>
          <w:rFonts w:ascii="Times New Roman" w:hAnsi="Times New Roman" w:cs="Times New Roman"/>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43E5">
        <w:rPr>
          <w:rFonts w:ascii="Times New Roman" w:hAnsi="Times New Roman" w:cs="Times New Roman"/>
          <w:sz w:val="28"/>
          <w:szCs w:val="28"/>
        </w:rPr>
        <w:t xml:space="preserve"> элементы и (или) восстановление указанных элементов;</w:t>
      </w:r>
    </w:p>
    <w:p w:rsidR="00F01329" w:rsidRPr="00883593" w:rsidRDefault="00F01329" w:rsidP="00F01329">
      <w:pPr>
        <w:autoSpaceDE w:val="0"/>
        <w:autoSpaceDN w:val="0"/>
        <w:adjustRightInd w:val="0"/>
        <w:spacing w:after="0" w:line="360" w:lineRule="auto"/>
        <w:ind w:firstLine="567"/>
        <w:jc w:val="both"/>
        <w:rPr>
          <w:rFonts w:ascii="Times New Roman" w:hAnsi="Times New Roman" w:cs="Times New Roman"/>
        </w:rPr>
      </w:pPr>
      <w:r w:rsidRPr="004F43E5">
        <w:rPr>
          <w:rFonts w:ascii="Times New Roman" w:hAnsi="Times New Roman" w:cs="Times New Roman"/>
          <w:b/>
          <w:bCs/>
          <w:sz w:val="28"/>
          <w:szCs w:val="28"/>
        </w:rPr>
        <w:t xml:space="preserve">капитальный ремонт линейных объектов </w:t>
      </w:r>
      <w:r w:rsidRPr="004F43E5">
        <w:rPr>
          <w:rFonts w:ascii="Times New Roman" w:hAnsi="Times New Roman" w:cs="Times New Roman"/>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инженерные изыскания </w:t>
      </w:r>
      <w:r w:rsidRPr="004F43E5">
        <w:rPr>
          <w:rFonts w:ascii="Times New Roman" w:hAnsi="Times New Roman" w:cs="Times New Roman"/>
          <w:sz w:val="28"/>
          <w:szCs w:val="28"/>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w:t>
      </w:r>
      <w:r w:rsidRPr="004F43E5">
        <w:rPr>
          <w:rFonts w:ascii="Times New Roman" w:hAnsi="Times New Roman" w:cs="Times New Roman"/>
          <w:sz w:val="28"/>
          <w:szCs w:val="28"/>
        </w:rPr>
        <w:lastRenderedPageBreak/>
        <w:t>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застройщик </w:t>
      </w:r>
      <w:r w:rsidRPr="004F43E5">
        <w:rPr>
          <w:rFonts w:ascii="Times New Roman" w:hAnsi="Times New Roman" w:cs="Times New Roman"/>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F43E5">
        <w:rPr>
          <w:rFonts w:ascii="Times New Roman" w:hAnsi="Times New Roman" w:cs="Times New Roman"/>
          <w:sz w:val="28"/>
          <w:szCs w:val="28"/>
        </w:rPr>
        <w:t>Росатом</w:t>
      </w:r>
      <w:proofErr w:type="spellEnd"/>
      <w:r w:rsidRPr="004F43E5">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4F43E5">
        <w:rPr>
          <w:rFonts w:ascii="Times New Roman" w:hAnsi="Times New Roman" w:cs="Times New Roman"/>
          <w:sz w:val="28"/>
          <w:szCs w:val="28"/>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саморегулируемая организация в области инженерных изысканий</w:t>
      </w:r>
      <w:r w:rsidRPr="004F43E5">
        <w:rPr>
          <w:rFonts w:ascii="Times New Roman" w:hAnsi="Times New Roman" w:cs="Times New Roman"/>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объекты федерального значения </w:t>
      </w:r>
      <w:r w:rsidRPr="004F43E5">
        <w:rPr>
          <w:rFonts w:ascii="Times New Roman" w:hAnsi="Times New Roman" w:cs="Times New Roman"/>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w:t>
      </w:r>
      <w:r w:rsidRPr="004F43E5">
        <w:rPr>
          <w:rFonts w:ascii="Times New Roman" w:hAnsi="Times New Roman" w:cs="Times New Roman"/>
          <w:sz w:val="28"/>
          <w:szCs w:val="28"/>
        </w:rPr>
        <w:lastRenderedPageBreak/>
        <w:t>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4F43E5">
        <w:rPr>
          <w:rFonts w:ascii="Times New Roman" w:hAnsi="Times New Roman" w:cs="Times New Roman"/>
          <w:sz w:val="28"/>
          <w:szCs w:val="28"/>
        </w:rPr>
        <w:t xml:space="preserve"> </w:t>
      </w:r>
      <w:proofErr w:type="gramStart"/>
      <w:r w:rsidRPr="004F43E5">
        <w:rPr>
          <w:rFonts w:ascii="Times New Roman" w:hAnsi="Times New Roman" w:cs="Times New Roman"/>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F43E5">
        <w:rPr>
          <w:rFonts w:ascii="Times New Roman" w:hAnsi="Times New Roman" w:cs="Times New Roman"/>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01329" w:rsidRPr="004F43E5" w:rsidRDefault="004F43E5"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объекты </w:t>
      </w:r>
      <w:r w:rsidR="00F01329" w:rsidRPr="004F43E5">
        <w:rPr>
          <w:rFonts w:ascii="Times New Roman" w:hAnsi="Times New Roman" w:cs="Times New Roman"/>
          <w:b/>
          <w:bCs/>
          <w:sz w:val="28"/>
          <w:szCs w:val="28"/>
        </w:rPr>
        <w:t xml:space="preserve">регионального значения </w:t>
      </w:r>
      <w:r w:rsidR="00F01329" w:rsidRPr="004F43E5">
        <w:rPr>
          <w:rFonts w:ascii="Times New Roman" w:hAnsi="Times New Roman" w:cs="Times New Roman"/>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F01329" w:rsidRPr="004F43E5">
        <w:rPr>
          <w:rFonts w:ascii="Times New Roman" w:hAnsi="Times New Roman" w:cs="Times New Roman"/>
          <w:sz w:val="28"/>
          <w:szCs w:val="28"/>
        </w:rPr>
        <w:t xml:space="preserve"> развитие субъекта Российской Федерации. </w:t>
      </w:r>
      <w:proofErr w:type="gramStart"/>
      <w:r w:rsidR="00F01329" w:rsidRPr="004F43E5">
        <w:rPr>
          <w:rFonts w:ascii="Times New Roman" w:hAnsi="Times New Roman" w:cs="Times New Roman"/>
          <w:sz w:val="28"/>
          <w:szCs w:val="28"/>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объекты местного значения </w:t>
      </w:r>
      <w:r w:rsidRPr="004F43E5">
        <w:rPr>
          <w:rFonts w:ascii="Times New Roman" w:hAnsi="Times New Roman" w:cs="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w:t>
      </w:r>
      <w:r w:rsidRPr="004F43E5">
        <w:rPr>
          <w:rFonts w:ascii="Times New Roman" w:hAnsi="Times New Roman" w:cs="Times New Roman"/>
          <w:sz w:val="28"/>
          <w:szCs w:val="28"/>
        </w:rPr>
        <w:lastRenderedPageBreak/>
        <w:t>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4F43E5">
        <w:rPr>
          <w:rFonts w:ascii="Times New Roman" w:hAnsi="Times New Roman" w:cs="Times New Roman"/>
          <w:sz w:val="28"/>
          <w:szCs w:val="28"/>
        </w:rPr>
        <w:t xml:space="preserve"> Виды объектов местного значения муниципального </w:t>
      </w:r>
      <w:proofErr w:type="spellStart"/>
      <w:r w:rsidRPr="004F43E5">
        <w:rPr>
          <w:rFonts w:ascii="Times New Roman" w:hAnsi="Times New Roman" w:cs="Times New Roman"/>
          <w:sz w:val="28"/>
          <w:szCs w:val="28"/>
        </w:rPr>
        <w:t>района</w:t>
      </w:r>
      <w:proofErr w:type="gramStart"/>
      <w:r w:rsidRPr="004F43E5">
        <w:rPr>
          <w:rFonts w:ascii="Times New Roman" w:hAnsi="Times New Roman" w:cs="Times New Roman"/>
          <w:sz w:val="28"/>
          <w:szCs w:val="28"/>
        </w:rPr>
        <w:t>,</w:t>
      </w:r>
      <w:r w:rsidR="00CB0E01" w:rsidRPr="004F43E5">
        <w:rPr>
          <w:rFonts w:ascii="Times New Roman" w:hAnsi="Times New Roman" w:cs="Times New Roman"/>
          <w:sz w:val="28"/>
          <w:szCs w:val="28"/>
        </w:rPr>
        <w:t>м</w:t>
      </w:r>
      <w:proofErr w:type="gramEnd"/>
      <w:r w:rsidR="00CB0E01" w:rsidRPr="004F43E5">
        <w:rPr>
          <w:rFonts w:ascii="Times New Roman" w:hAnsi="Times New Roman" w:cs="Times New Roman"/>
          <w:sz w:val="28"/>
          <w:szCs w:val="28"/>
        </w:rPr>
        <w:t>униципального</w:t>
      </w:r>
      <w:proofErr w:type="spellEnd"/>
      <w:r w:rsidR="00CB0E01" w:rsidRPr="004F43E5">
        <w:rPr>
          <w:rFonts w:ascii="Times New Roman" w:hAnsi="Times New Roman" w:cs="Times New Roman"/>
          <w:sz w:val="28"/>
          <w:szCs w:val="28"/>
        </w:rPr>
        <w:t xml:space="preserve"> образования</w:t>
      </w:r>
      <w:r w:rsidRPr="004F43E5">
        <w:rPr>
          <w:rFonts w:ascii="Times New Roman" w:hAnsi="Times New Roman" w:cs="Times New Roman"/>
          <w:sz w:val="28"/>
          <w:szCs w:val="28"/>
        </w:rPr>
        <w:t xml:space="preserve">,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w:t>
      </w:r>
      <w:proofErr w:type="spellStart"/>
      <w:r w:rsidRPr="004F43E5">
        <w:rPr>
          <w:rFonts w:ascii="Times New Roman" w:hAnsi="Times New Roman" w:cs="Times New Roman"/>
          <w:sz w:val="28"/>
          <w:szCs w:val="28"/>
        </w:rPr>
        <w:t>плане</w:t>
      </w:r>
      <w:r w:rsidR="00CB0E01" w:rsidRPr="004F43E5">
        <w:rPr>
          <w:rFonts w:ascii="Times New Roman" w:hAnsi="Times New Roman" w:cs="Times New Roman"/>
          <w:sz w:val="28"/>
          <w:szCs w:val="28"/>
        </w:rPr>
        <w:t>муниципального</w:t>
      </w:r>
      <w:proofErr w:type="spellEnd"/>
      <w:r w:rsidR="00CB0E01" w:rsidRPr="004F43E5">
        <w:rPr>
          <w:rFonts w:ascii="Times New Roman" w:hAnsi="Times New Roman" w:cs="Times New Roman"/>
          <w:sz w:val="28"/>
          <w:szCs w:val="28"/>
        </w:rPr>
        <w:t xml:space="preserve"> образования</w:t>
      </w:r>
      <w:r w:rsidRPr="004F43E5">
        <w:rPr>
          <w:rFonts w:ascii="Times New Roman" w:hAnsi="Times New Roman" w:cs="Times New Roman"/>
          <w:sz w:val="28"/>
          <w:szCs w:val="28"/>
        </w:rPr>
        <w:t>, генеральном плане городского области, определяются законом субъекта Российской Федерации;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парковка (парковочное место) </w:t>
      </w:r>
      <w:r w:rsidRPr="004F43E5">
        <w:rPr>
          <w:rFonts w:ascii="Times New Roman" w:hAnsi="Times New Roman" w:cs="Times New Roman"/>
          <w:sz w:val="28"/>
          <w:szCs w:val="28"/>
        </w:rPr>
        <w:t xml:space="preserve">- специально обозначенное и при необходимости обустроенное и оборудованное место, </w:t>
      </w:r>
      <w:proofErr w:type="gramStart"/>
      <w:r w:rsidRPr="004F43E5">
        <w:rPr>
          <w:rFonts w:ascii="Times New Roman" w:hAnsi="Times New Roman" w:cs="Times New Roman"/>
          <w:sz w:val="28"/>
          <w:szCs w:val="28"/>
        </w:rPr>
        <w:t>являющееся</w:t>
      </w:r>
      <w:proofErr w:type="gramEnd"/>
      <w:r w:rsidRPr="004F43E5">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43E5">
        <w:rPr>
          <w:rFonts w:ascii="Times New Roman" w:hAnsi="Times New Roman" w:cs="Times New Roman"/>
          <w:sz w:val="28"/>
          <w:szCs w:val="28"/>
        </w:rPr>
        <w:t>подэстакадных</w:t>
      </w:r>
      <w:proofErr w:type="spellEnd"/>
      <w:r w:rsidRPr="004F43E5">
        <w:rPr>
          <w:rFonts w:ascii="Times New Roman" w:hAnsi="Times New Roman" w:cs="Times New Roman"/>
          <w:sz w:val="28"/>
          <w:szCs w:val="28"/>
        </w:rPr>
        <w:t xml:space="preserve"> или </w:t>
      </w:r>
      <w:proofErr w:type="spellStart"/>
      <w:r w:rsidRPr="004F43E5">
        <w:rPr>
          <w:rFonts w:ascii="Times New Roman" w:hAnsi="Times New Roman" w:cs="Times New Roman"/>
          <w:sz w:val="28"/>
          <w:szCs w:val="28"/>
        </w:rPr>
        <w:t>подмостовых</w:t>
      </w:r>
      <w:proofErr w:type="spellEnd"/>
      <w:r w:rsidRPr="004F43E5">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технический заказчик </w:t>
      </w:r>
      <w:r w:rsidRPr="004F43E5">
        <w:rPr>
          <w:rFonts w:ascii="Times New Roman" w:hAnsi="Times New Roman" w:cs="Times New Roman"/>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4F43E5">
        <w:rPr>
          <w:rFonts w:ascii="Times New Roman" w:hAnsi="Times New Roman" w:cs="Times New Roman"/>
          <w:sz w:val="28"/>
          <w:szCs w:val="28"/>
        </w:rPr>
        <w:t xml:space="preserve"> строительства, материалы и документы, необходимые для выполнения указанных видов </w:t>
      </w:r>
      <w:r w:rsidRPr="004F43E5">
        <w:rPr>
          <w:rFonts w:ascii="Times New Roman" w:hAnsi="Times New Roman" w:cs="Times New Roman"/>
          <w:sz w:val="28"/>
          <w:szCs w:val="28"/>
        </w:rPr>
        <w:lastRenderedPageBreak/>
        <w:t>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
          <w:bCs/>
          <w:sz w:val="28"/>
          <w:szCs w:val="28"/>
        </w:rPr>
      </w:pPr>
      <w:r w:rsidRPr="004F43E5">
        <w:rPr>
          <w:rFonts w:ascii="Times New Roman" w:hAnsi="Times New Roman" w:cs="Times New Roman"/>
          <w:b/>
          <w:bCs/>
          <w:sz w:val="28"/>
          <w:szCs w:val="28"/>
        </w:rPr>
        <w:t xml:space="preserve">программы комплексного развития систем коммунальной </w:t>
      </w:r>
      <w:proofErr w:type="spellStart"/>
      <w:r w:rsidRPr="004F43E5">
        <w:rPr>
          <w:rFonts w:ascii="Times New Roman" w:hAnsi="Times New Roman" w:cs="Times New Roman"/>
          <w:b/>
          <w:bCs/>
          <w:sz w:val="28"/>
          <w:szCs w:val="28"/>
        </w:rPr>
        <w:t>инфраструктуры</w:t>
      </w:r>
      <w:r w:rsidR="00CB0E01" w:rsidRPr="004F43E5">
        <w:rPr>
          <w:rFonts w:ascii="Times New Roman" w:hAnsi="Times New Roman" w:cs="Times New Roman"/>
          <w:b/>
          <w:bCs/>
          <w:sz w:val="28"/>
          <w:szCs w:val="28"/>
        </w:rPr>
        <w:t>муниципального</w:t>
      </w:r>
      <w:proofErr w:type="spellEnd"/>
      <w:r w:rsidR="00CB0E01" w:rsidRPr="004F43E5">
        <w:rPr>
          <w:rFonts w:ascii="Times New Roman" w:hAnsi="Times New Roman" w:cs="Times New Roman"/>
          <w:b/>
          <w:bCs/>
          <w:sz w:val="28"/>
          <w:szCs w:val="28"/>
        </w:rPr>
        <w:t xml:space="preserve"> образования</w:t>
      </w:r>
      <w:r w:rsidRPr="004F43E5">
        <w:rPr>
          <w:rFonts w:ascii="Times New Roman" w:hAnsi="Times New Roman" w:cs="Times New Roman"/>
          <w:b/>
          <w:bCs/>
          <w:sz w:val="28"/>
          <w:szCs w:val="28"/>
        </w:rPr>
        <w:t xml:space="preserve">, городского округа </w:t>
      </w:r>
      <w:r w:rsidRPr="004F43E5">
        <w:rPr>
          <w:rFonts w:ascii="Times New Roman" w:hAnsi="Times New Roman" w:cs="Times New Roman"/>
          <w:bCs/>
          <w:sz w:val="28"/>
          <w:szCs w:val="28"/>
        </w:rPr>
        <w:t>- документы, устанавливающие перечни мероприятий по строительству, реконструкции систем электр</w:t>
      </w:r>
      <w:proofErr w:type="gramStart"/>
      <w:r w:rsidRPr="004F43E5">
        <w:rPr>
          <w:rFonts w:ascii="Times New Roman" w:hAnsi="Times New Roman" w:cs="Times New Roman"/>
          <w:bCs/>
          <w:sz w:val="28"/>
          <w:szCs w:val="28"/>
        </w:rPr>
        <w:t>о-</w:t>
      </w:r>
      <w:proofErr w:type="gramEnd"/>
      <w:r w:rsidRPr="004F43E5">
        <w:rPr>
          <w:rFonts w:ascii="Times New Roman" w:hAnsi="Times New Roman" w:cs="Times New Roman"/>
          <w:bCs/>
          <w:sz w:val="28"/>
          <w:szCs w:val="28"/>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4F43E5">
        <w:rPr>
          <w:rFonts w:ascii="Times New Roman" w:hAnsi="Times New Roman" w:cs="Times New Roman"/>
          <w:bCs/>
          <w:sz w:val="28"/>
          <w:szCs w:val="28"/>
        </w:rPr>
        <w:t xml:space="preserve">Программы комплексного развития систем коммунальной </w:t>
      </w:r>
      <w:proofErr w:type="spellStart"/>
      <w:r w:rsidRPr="004F43E5">
        <w:rPr>
          <w:rFonts w:ascii="Times New Roman" w:hAnsi="Times New Roman" w:cs="Times New Roman"/>
          <w:bCs/>
          <w:sz w:val="28"/>
          <w:szCs w:val="28"/>
        </w:rPr>
        <w:t>инфраструктуры</w:t>
      </w:r>
      <w:r w:rsidR="00CB0E01" w:rsidRPr="004F43E5">
        <w:rPr>
          <w:rFonts w:ascii="Times New Roman" w:hAnsi="Times New Roman" w:cs="Times New Roman"/>
          <w:bCs/>
          <w:sz w:val="28"/>
          <w:szCs w:val="28"/>
        </w:rPr>
        <w:t>муниципального</w:t>
      </w:r>
      <w:proofErr w:type="spellEnd"/>
      <w:r w:rsidR="00CB0E01" w:rsidRPr="004F43E5">
        <w:rPr>
          <w:rFonts w:ascii="Times New Roman" w:hAnsi="Times New Roman" w:cs="Times New Roman"/>
          <w:bCs/>
          <w:sz w:val="28"/>
          <w:szCs w:val="28"/>
        </w:rPr>
        <w:t xml:space="preserve"> образования</w:t>
      </w:r>
      <w:r w:rsidRPr="004F43E5">
        <w:rPr>
          <w:rFonts w:ascii="Times New Roman" w:hAnsi="Times New Roman" w:cs="Times New Roman"/>
          <w:bCs/>
          <w:sz w:val="28"/>
          <w:szCs w:val="28"/>
        </w:rPr>
        <w:t xml:space="preserve">, городского округа разрабатываются и утверждаются органами местного </w:t>
      </w:r>
      <w:proofErr w:type="spellStart"/>
      <w:r w:rsidRPr="004F43E5">
        <w:rPr>
          <w:rFonts w:ascii="Times New Roman" w:hAnsi="Times New Roman" w:cs="Times New Roman"/>
          <w:bCs/>
          <w:sz w:val="28"/>
          <w:szCs w:val="28"/>
        </w:rPr>
        <w:t>самоуправления</w:t>
      </w:r>
      <w:r w:rsidR="00CB0E01" w:rsidRPr="004F43E5">
        <w:rPr>
          <w:rFonts w:ascii="Times New Roman" w:hAnsi="Times New Roman" w:cs="Times New Roman"/>
          <w:bCs/>
          <w:sz w:val="28"/>
          <w:szCs w:val="28"/>
        </w:rPr>
        <w:t>муниципального</w:t>
      </w:r>
      <w:proofErr w:type="spellEnd"/>
      <w:r w:rsidR="00CB0E01" w:rsidRPr="004F43E5">
        <w:rPr>
          <w:rFonts w:ascii="Times New Roman" w:hAnsi="Times New Roman" w:cs="Times New Roman"/>
          <w:bCs/>
          <w:sz w:val="28"/>
          <w:szCs w:val="28"/>
        </w:rPr>
        <w:t xml:space="preserve"> образования</w:t>
      </w:r>
      <w:r w:rsidRPr="004F43E5">
        <w:rPr>
          <w:rFonts w:ascii="Times New Roman" w:hAnsi="Times New Roman" w:cs="Times New Roman"/>
          <w:bCs/>
          <w:sz w:val="28"/>
          <w:szCs w:val="28"/>
        </w:rPr>
        <w:t xml:space="preserve">, городского округа на основании утвержденных в порядке, установленном градостроительным кодексом, генеральных планов </w:t>
      </w:r>
      <w:proofErr w:type="spellStart"/>
      <w:r w:rsidRPr="004F43E5">
        <w:rPr>
          <w:rFonts w:ascii="Times New Roman" w:hAnsi="Times New Roman" w:cs="Times New Roman"/>
          <w:bCs/>
          <w:sz w:val="28"/>
          <w:szCs w:val="28"/>
        </w:rPr>
        <w:t>такого</w:t>
      </w:r>
      <w:r w:rsidR="00CB0E01" w:rsidRPr="004F43E5">
        <w:rPr>
          <w:rFonts w:ascii="Times New Roman" w:hAnsi="Times New Roman" w:cs="Times New Roman"/>
          <w:bCs/>
          <w:sz w:val="28"/>
          <w:szCs w:val="28"/>
        </w:rPr>
        <w:t>муниципального</w:t>
      </w:r>
      <w:proofErr w:type="spellEnd"/>
      <w:r w:rsidR="00CB0E01" w:rsidRPr="004F43E5">
        <w:rPr>
          <w:rFonts w:ascii="Times New Roman" w:hAnsi="Times New Roman" w:cs="Times New Roman"/>
          <w:bCs/>
          <w:sz w:val="28"/>
          <w:szCs w:val="28"/>
        </w:rPr>
        <w:t xml:space="preserve"> образования</w:t>
      </w:r>
      <w:r w:rsidRPr="004F43E5">
        <w:rPr>
          <w:rFonts w:ascii="Times New Roman" w:hAnsi="Times New Roman" w:cs="Times New Roman"/>
          <w:bCs/>
          <w:sz w:val="28"/>
          <w:szCs w:val="28"/>
        </w:rPr>
        <w:t>,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4F43E5">
        <w:rPr>
          <w:rFonts w:ascii="Times New Roman" w:hAnsi="Times New Roman" w:cs="Times New Roman"/>
          <w:bCs/>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r w:rsidRPr="004F43E5">
        <w:rPr>
          <w:rFonts w:ascii="Times New Roman" w:hAnsi="Times New Roman" w:cs="Times New Roman"/>
          <w:bCs/>
          <w:sz w:val="28"/>
          <w:szCs w:val="28"/>
        </w:rPr>
        <w:lastRenderedPageBreak/>
        <w:t>электр</w:t>
      </w:r>
      <w:proofErr w:type="gramStart"/>
      <w:r w:rsidRPr="004F43E5">
        <w:rPr>
          <w:rFonts w:ascii="Times New Roman" w:hAnsi="Times New Roman" w:cs="Times New Roman"/>
          <w:bCs/>
          <w:sz w:val="28"/>
          <w:szCs w:val="28"/>
        </w:rPr>
        <w:t>о-</w:t>
      </w:r>
      <w:proofErr w:type="gramEnd"/>
      <w:r w:rsidRPr="004F43E5">
        <w:rPr>
          <w:rFonts w:ascii="Times New Roman" w:hAnsi="Times New Roman" w:cs="Times New Roman"/>
          <w:bCs/>
          <w:sz w:val="28"/>
          <w:szCs w:val="28"/>
        </w:rPr>
        <w:t>, газо-, тепло-, водоснабжения и водоотведения, а также услуг по утилизации, обезвреживанию и захоронению твердых бытовых отходов;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система коммунальной инфраструктуры - </w:t>
      </w:r>
      <w:r w:rsidRPr="004F43E5">
        <w:rPr>
          <w:rFonts w:ascii="Times New Roman" w:hAnsi="Times New Roman" w:cs="Times New Roman"/>
          <w:bCs/>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4F43E5">
        <w:rPr>
          <w:rFonts w:ascii="Times New Roman" w:hAnsi="Times New Roman" w:cs="Times New Roman"/>
          <w:bCs/>
          <w:sz w:val="28"/>
          <w:szCs w:val="28"/>
        </w:rPr>
        <w:t>о-</w:t>
      </w:r>
      <w:proofErr w:type="gramEnd"/>
      <w:r w:rsidRPr="004F43E5">
        <w:rPr>
          <w:rFonts w:ascii="Times New Roman" w:hAnsi="Times New Roman" w:cs="Times New Roman"/>
          <w:bCs/>
          <w:sz w:val="28"/>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4F43E5">
        <w:rPr>
          <w:rFonts w:ascii="Times New Roman" w:hAnsi="Times New Roman" w:cs="Times New Roman"/>
          <w:b/>
          <w:bCs/>
          <w:sz w:val="28"/>
          <w:szCs w:val="28"/>
        </w:rPr>
        <w:t xml:space="preserve">нормативы градостроительного проектирования </w:t>
      </w:r>
      <w:r w:rsidRPr="004F43E5">
        <w:rPr>
          <w:rFonts w:ascii="Times New Roman" w:hAnsi="Times New Roman" w:cs="Times New Roman"/>
          <w:bCs/>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4F43E5">
        <w:rPr>
          <w:rFonts w:ascii="Times New Roman" w:hAnsi="Times New Roman" w:cs="Times New Roman"/>
          <w:b/>
          <w:bCs/>
          <w:sz w:val="28"/>
          <w:szCs w:val="28"/>
        </w:rPr>
        <w:t xml:space="preserve">автомобильная дорога - </w:t>
      </w:r>
      <w:r w:rsidRPr="004F43E5">
        <w:rPr>
          <w:rFonts w:ascii="Times New Roman" w:hAnsi="Times New Roman" w:cs="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4F43E5">
        <w:rPr>
          <w:rFonts w:ascii="Times New Roman" w:hAnsi="Times New Roman" w:cs="Times New Roman"/>
          <w:b/>
          <w:bCs/>
          <w:sz w:val="28"/>
          <w:szCs w:val="28"/>
        </w:rPr>
        <w:t xml:space="preserve">автостоянка - </w:t>
      </w:r>
      <w:r w:rsidRPr="004F43E5">
        <w:rPr>
          <w:rFonts w:ascii="Times New Roman" w:hAnsi="Times New Roman" w:cs="Times New Roman"/>
          <w:bCs/>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lastRenderedPageBreak/>
        <w:t xml:space="preserve">парковка </w:t>
      </w:r>
      <w:r w:rsidRPr="004F43E5">
        <w:rPr>
          <w:rFonts w:ascii="Times New Roman" w:eastAsia="Times New Roman" w:hAnsi="Times New Roman" w:cs="Times New Roman"/>
          <w:sz w:val="28"/>
          <w:szCs w:val="28"/>
        </w:rPr>
        <w:t xml:space="preserve">(парковочное место) - специально обозначенное и при необходимости обустроенное и оборудованное место, </w:t>
      </w:r>
      <w:proofErr w:type="gramStart"/>
      <w:r w:rsidRPr="004F43E5">
        <w:rPr>
          <w:rFonts w:ascii="Times New Roman" w:eastAsia="Times New Roman" w:hAnsi="Times New Roman" w:cs="Times New Roman"/>
          <w:sz w:val="28"/>
          <w:szCs w:val="28"/>
        </w:rPr>
        <w:t>являющееся</w:t>
      </w:r>
      <w:proofErr w:type="gramEnd"/>
      <w:r w:rsidRPr="004F43E5">
        <w:rPr>
          <w:rFonts w:ascii="Times New Roman" w:eastAsia="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43E5">
        <w:rPr>
          <w:rFonts w:ascii="Times New Roman" w:eastAsia="Times New Roman" w:hAnsi="Times New Roman" w:cs="Times New Roman"/>
          <w:sz w:val="28"/>
          <w:szCs w:val="28"/>
        </w:rPr>
        <w:t>подэстакадных</w:t>
      </w:r>
      <w:proofErr w:type="spellEnd"/>
      <w:r w:rsidRPr="004F43E5">
        <w:rPr>
          <w:rFonts w:ascii="Times New Roman" w:eastAsia="Times New Roman" w:hAnsi="Times New Roman" w:cs="Times New Roman"/>
          <w:sz w:val="28"/>
          <w:szCs w:val="28"/>
        </w:rPr>
        <w:t xml:space="preserve"> или </w:t>
      </w:r>
      <w:proofErr w:type="spellStart"/>
      <w:r w:rsidRPr="004F43E5">
        <w:rPr>
          <w:rFonts w:ascii="Times New Roman" w:eastAsia="Times New Roman" w:hAnsi="Times New Roman" w:cs="Times New Roman"/>
          <w:sz w:val="28"/>
          <w:szCs w:val="28"/>
        </w:rPr>
        <w:t>подмостовых</w:t>
      </w:r>
      <w:proofErr w:type="spellEnd"/>
      <w:r w:rsidRPr="004F43E5">
        <w:rPr>
          <w:rFonts w:ascii="Times New Roman" w:eastAsia="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улица, площадь</w:t>
      </w:r>
      <w:r w:rsidRPr="004F43E5">
        <w:rPr>
          <w:rFonts w:ascii="Times New Roman" w:eastAsia="Times New Roman" w:hAnsi="Times New Roman" w:cs="Times New Roman"/>
          <w:sz w:val="28"/>
          <w:szCs w:val="28"/>
        </w:rPr>
        <w:t xml:space="preserve"> - территории общего пользования, ограниченные красными линиями улично-дорожной сети населенного пункта;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
          <w:bCs/>
          <w:sz w:val="28"/>
          <w:szCs w:val="28"/>
        </w:rPr>
      </w:pPr>
      <w:r w:rsidRPr="004F43E5">
        <w:rPr>
          <w:rFonts w:ascii="Times New Roman" w:hAnsi="Times New Roman" w:cs="Times New Roman"/>
          <w:b/>
          <w:bCs/>
          <w:sz w:val="28"/>
          <w:szCs w:val="28"/>
        </w:rPr>
        <w:t xml:space="preserve">береговая полоса - </w:t>
      </w:r>
      <w:r w:rsidRPr="004F43E5">
        <w:rPr>
          <w:rFonts w:ascii="Times New Roman" w:hAnsi="Times New Roman" w:cs="Times New Roman"/>
          <w:bCs/>
          <w:sz w:val="28"/>
          <w:szCs w:val="28"/>
        </w:rPr>
        <w:t>полоса земли вдоль береговой линии водного объекта общего пользования, которая предназначена для общего пользования;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гаражи - </w:t>
      </w:r>
      <w:r w:rsidRPr="004F43E5">
        <w:rPr>
          <w:rFonts w:ascii="Times New Roman" w:hAnsi="Times New Roman" w:cs="Times New Roman"/>
          <w:bCs/>
          <w:sz w:val="28"/>
          <w:szCs w:val="28"/>
        </w:rPr>
        <w:t>здания, предназначенные для длительного хранения, парковки, технического обслуживания автомобилей;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жилой район - </w:t>
      </w:r>
      <w:r w:rsidRPr="004F43E5">
        <w:rPr>
          <w:rFonts w:ascii="Times New Roman" w:hAnsi="Times New Roman" w:cs="Times New Roman"/>
          <w:bCs/>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земельный участок - </w:t>
      </w:r>
      <w:r w:rsidRPr="004F43E5">
        <w:rPr>
          <w:rFonts w:ascii="Times New Roman" w:hAnsi="Times New Roman" w:cs="Times New Roman"/>
          <w:bCs/>
          <w:sz w:val="28"/>
          <w:szCs w:val="28"/>
        </w:rPr>
        <w:t>часть земной поверхности, границы которой определены в соответствии с федеральными законами;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зоны застройки индивидуальными жилыми домами - </w:t>
      </w:r>
      <w:r w:rsidRPr="004F43E5">
        <w:rPr>
          <w:rFonts w:ascii="Times New Roman" w:hAnsi="Times New Roman" w:cs="Times New Roman"/>
          <w:bCs/>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зоны застройки малоэтажными жилыми домами - </w:t>
      </w:r>
      <w:r w:rsidRPr="004F43E5">
        <w:rPr>
          <w:rFonts w:ascii="Times New Roman" w:hAnsi="Times New Roman" w:cs="Times New Roman"/>
          <w:bCs/>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lastRenderedPageBreak/>
        <w:t xml:space="preserve">зоны застройки </w:t>
      </w:r>
      <w:proofErr w:type="spellStart"/>
      <w:r w:rsidRPr="004F43E5">
        <w:rPr>
          <w:rFonts w:ascii="Times New Roman" w:hAnsi="Times New Roman" w:cs="Times New Roman"/>
          <w:b/>
          <w:bCs/>
          <w:sz w:val="28"/>
          <w:szCs w:val="28"/>
        </w:rPr>
        <w:t>среднеэтажными</w:t>
      </w:r>
      <w:proofErr w:type="spellEnd"/>
      <w:r w:rsidRPr="004F43E5">
        <w:rPr>
          <w:rFonts w:ascii="Times New Roman" w:hAnsi="Times New Roman" w:cs="Times New Roman"/>
          <w:b/>
          <w:bCs/>
          <w:sz w:val="28"/>
          <w:szCs w:val="28"/>
        </w:rPr>
        <w:t xml:space="preserve"> жилыми домами </w:t>
      </w:r>
      <w:r w:rsidRPr="004F43E5">
        <w:rPr>
          <w:rFonts w:ascii="Times New Roman" w:hAnsi="Times New Roman" w:cs="Times New Roman"/>
          <w:bCs/>
          <w:sz w:val="28"/>
          <w:szCs w:val="28"/>
        </w:rPr>
        <w:t>- территория для размещения многоквартирных жилых домов этажностью от 3 до 6 этажей;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зоны застройки жилыми домами повышенной этажности – </w:t>
      </w:r>
      <w:r w:rsidRPr="004F43E5">
        <w:rPr>
          <w:rFonts w:ascii="Times New Roman" w:hAnsi="Times New Roman" w:cs="Times New Roman"/>
          <w:bCs/>
          <w:sz w:val="28"/>
          <w:szCs w:val="28"/>
        </w:rPr>
        <w:t>территория для размещения многоквартирных жилых домов этажностью более 6 этажей;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инженерно-технические мероприятия гражданской обороны и предупреждения чрезвычайных ситуаций (ИТМ ГОЧС) – с</w:t>
      </w:r>
      <w:r w:rsidRPr="004F43E5">
        <w:rPr>
          <w:rFonts w:ascii="Times New Roman" w:hAnsi="Times New Roman" w:cs="Times New Roman"/>
          <w:bCs/>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квартал </w:t>
      </w:r>
      <w:r w:rsidRPr="004F43E5">
        <w:rPr>
          <w:rFonts w:ascii="Times New Roman" w:hAnsi="Times New Roman" w:cs="Times New Roman"/>
          <w:bCs/>
          <w:sz w:val="28"/>
          <w:szCs w:val="28"/>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коэффициент застройки (</w:t>
      </w:r>
      <w:proofErr w:type="spellStart"/>
      <w:proofErr w:type="gramStart"/>
      <w:r w:rsidRPr="004F43E5">
        <w:rPr>
          <w:rFonts w:ascii="Times New Roman" w:hAnsi="Times New Roman" w:cs="Times New Roman"/>
          <w:b/>
          <w:bCs/>
          <w:sz w:val="28"/>
          <w:szCs w:val="28"/>
        </w:rPr>
        <w:t>Кз</w:t>
      </w:r>
      <w:proofErr w:type="spellEnd"/>
      <w:proofErr w:type="gramEnd"/>
      <w:r w:rsidRPr="004F43E5">
        <w:rPr>
          <w:rFonts w:ascii="Times New Roman" w:hAnsi="Times New Roman" w:cs="Times New Roman"/>
          <w:b/>
          <w:bCs/>
          <w:sz w:val="28"/>
          <w:szCs w:val="28"/>
        </w:rPr>
        <w:t xml:space="preserve">) - </w:t>
      </w:r>
      <w:r w:rsidRPr="004F43E5">
        <w:rPr>
          <w:rFonts w:ascii="Times New Roman" w:hAnsi="Times New Roman" w:cs="Times New Roman"/>
          <w:bCs/>
          <w:sz w:val="28"/>
          <w:szCs w:val="28"/>
        </w:rPr>
        <w:t>отношение территории земельного участка, которая может быть занята зданиями, ко всей площади участка (в процентах);</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коэффициент плотности застройки (</w:t>
      </w:r>
      <w:proofErr w:type="spellStart"/>
      <w:r w:rsidRPr="004F43E5">
        <w:rPr>
          <w:rFonts w:ascii="Times New Roman" w:hAnsi="Times New Roman" w:cs="Times New Roman"/>
          <w:b/>
          <w:bCs/>
          <w:sz w:val="28"/>
          <w:szCs w:val="28"/>
        </w:rPr>
        <w:t>Кпз</w:t>
      </w:r>
      <w:proofErr w:type="spellEnd"/>
      <w:r w:rsidRPr="004F43E5">
        <w:rPr>
          <w:rFonts w:ascii="Times New Roman" w:hAnsi="Times New Roman" w:cs="Times New Roman"/>
          <w:b/>
          <w:bCs/>
          <w:sz w:val="28"/>
          <w:szCs w:val="28"/>
        </w:rPr>
        <w:t xml:space="preserve">) - </w:t>
      </w:r>
      <w:r w:rsidRPr="004F43E5">
        <w:rPr>
          <w:rFonts w:ascii="Times New Roman" w:hAnsi="Times New Roman" w:cs="Times New Roman"/>
          <w:bCs/>
          <w:sz w:val="28"/>
          <w:szCs w:val="28"/>
        </w:rPr>
        <w:t>отношение площади всех этажей зданий и сооружений к площади участка;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маломобильные группы населения - </w:t>
      </w:r>
      <w:r w:rsidRPr="004F43E5">
        <w:rPr>
          <w:rFonts w:ascii="Times New Roman" w:hAnsi="Times New Roman" w:cs="Times New Roman"/>
          <w:bCs/>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микрорайон - </w:t>
      </w:r>
      <w:r w:rsidRPr="004F43E5">
        <w:rPr>
          <w:rFonts w:ascii="Times New Roman" w:hAnsi="Times New Roman" w:cs="Times New Roman"/>
          <w:bCs/>
          <w:sz w:val="28"/>
          <w:szCs w:val="28"/>
        </w:rPr>
        <w:t>планировочный элемент жилой застройки;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lastRenderedPageBreak/>
        <w:t xml:space="preserve">места захоронения - </w:t>
      </w:r>
      <w:r w:rsidRPr="004F43E5">
        <w:rPr>
          <w:rFonts w:ascii="Times New Roman" w:hAnsi="Times New Roman" w:cs="Times New Roman"/>
          <w:bCs/>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пешеходная зона - </w:t>
      </w:r>
      <w:r w:rsidRPr="004F43E5">
        <w:rPr>
          <w:rFonts w:ascii="Times New Roman" w:hAnsi="Times New Roman" w:cs="Times New Roman"/>
          <w:bCs/>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eastAsia="Times New Roman" w:hAnsi="Times New Roman" w:cs="Times New Roman"/>
          <w:b/>
          <w:sz w:val="28"/>
          <w:szCs w:val="28"/>
        </w:rPr>
        <w:t>объекты озеленения общего пользования</w:t>
      </w:r>
      <w:r w:rsidRPr="004F43E5">
        <w:rPr>
          <w:rFonts w:ascii="Times New Roman" w:eastAsia="Times New Roman" w:hAnsi="Times New Roman" w:cs="Times New Roman"/>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парк</w:t>
      </w:r>
      <w:r w:rsidRPr="004F43E5">
        <w:rPr>
          <w:rFonts w:ascii="Times New Roman" w:eastAsia="Times New Roman" w:hAnsi="Times New Roman" w:cs="Times New Roman"/>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 xml:space="preserve">сад </w:t>
      </w:r>
      <w:r w:rsidRPr="004F43E5">
        <w:rPr>
          <w:rFonts w:ascii="Times New Roman" w:eastAsia="Times New Roman" w:hAnsi="Times New Roman" w:cs="Times New Roman"/>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сквер</w:t>
      </w:r>
      <w:r w:rsidRPr="004F43E5">
        <w:rPr>
          <w:rFonts w:ascii="Times New Roman" w:eastAsia="Times New Roman" w:hAnsi="Times New Roman" w:cs="Times New Roman"/>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плотность застройки - </w:t>
      </w:r>
      <w:r w:rsidRPr="004F43E5">
        <w:rPr>
          <w:rFonts w:ascii="Times New Roman" w:hAnsi="Times New Roman" w:cs="Times New Roman"/>
          <w:bCs/>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F43E5">
        <w:rPr>
          <w:rFonts w:ascii="Times New Roman" w:hAnsi="Times New Roman" w:cs="Times New Roman"/>
          <w:bCs/>
          <w:sz w:val="28"/>
          <w:szCs w:val="28"/>
        </w:rPr>
        <w:t>га</w:t>
      </w:r>
      <w:proofErr w:type="gramEnd"/>
      <w:r w:rsidRPr="004F43E5">
        <w:rPr>
          <w:rFonts w:ascii="Times New Roman" w:hAnsi="Times New Roman" w:cs="Times New Roman"/>
          <w:bCs/>
          <w:sz w:val="28"/>
          <w:szCs w:val="28"/>
        </w:rPr>
        <w:t>);</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процент застройки - </w:t>
      </w:r>
      <w:r w:rsidRPr="004F43E5">
        <w:rPr>
          <w:rFonts w:ascii="Times New Roman" w:hAnsi="Times New Roman" w:cs="Times New Roman"/>
          <w:bCs/>
          <w:sz w:val="28"/>
          <w:szCs w:val="28"/>
        </w:rPr>
        <w:t xml:space="preserve">отношение суммарной площади земельного участка, которая может </w:t>
      </w:r>
      <w:r w:rsidRPr="004F43E5">
        <w:rPr>
          <w:rFonts w:ascii="Times New Roman" w:hAnsi="Times New Roman" w:cs="Times New Roman"/>
          <w:sz w:val="28"/>
          <w:szCs w:val="28"/>
        </w:rPr>
        <w:t>быть застроена, ко всей площади земельного участка.</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централизованная система водоотведения (канализации)</w:t>
      </w:r>
      <w:r w:rsidRPr="004F43E5">
        <w:rPr>
          <w:rFonts w:ascii="Times New Roman" w:eastAsia="Times New Roman" w:hAnsi="Times New Roman" w:cs="Times New Roman"/>
          <w:sz w:val="28"/>
          <w:szCs w:val="28"/>
        </w:rPr>
        <w:t xml:space="preserve"> – комплекс технологически связанных между собой инженерных сооружений, предназначенных для водоотведения; </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трансформаторная подстанция</w:t>
      </w:r>
      <w:r w:rsidRPr="004F43E5">
        <w:rPr>
          <w:rFonts w:ascii="Times New Roman" w:eastAsia="Times New Roman" w:hAnsi="Times New Roman" w:cs="Times New Roman"/>
          <w:sz w:val="28"/>
          <w:szCs w:val="28"/>
        </w:rPr>
        <w:t xml:space="preserve"> – электрическая подстанция, </w:t>
      </w:r>
      <w:r w:rsidRPr="004F43E5">
        <w:rPr>
          <w:rFonts w:ascii="Times New Roman" w:eastAsia="Times New Roman" w:hAnsi="Times New Roman" w:cs="Times New Roman"/>
          <w:sz w:val="28"/>
          <w:szCs w:val="28"/>
        </w:rPr>
        <w:lastRenderedPageBreak/>
        <w:t>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подстанция</w:t>
      </w:r>
      <w:r w:rsidRPr="004F43E5">
        <w:rPr>
          <w:rFonts w:ascii="Times New Roman" w:eastAsia="Times New Roman" w:hAnsi="Times New Roman" w:cs="Times New Roman"/>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распределительный пункт</w:t>
      </w:r>
      <w:r w:rsidRPr="004F43E5">
        <w:rPr>
          <w:rFonts w:ascii="Times New Roman" w:eastAsia="Times New Roman" w:hAnsi="Times New Roman" w:cs="Times New Roman"/>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природный газ</w:t>
      </w:r>
      <w:r w:rsidRPr="004F43E5">
        <w:rPr>
          <w:rFonts w:ascii="Times New Roman" w:eastAsia="Times New Roman" w:hAnsi="Times New Roman" w:cs="Times New Roman"/>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пункт редуцирования газа</w:t>
      </w:r>
      <w:r w:rsidRPr="004F43E5">
        <w:rPr>
          <w:rFonts w:ascii="Times New Roman" w:eastAsia="Times New Roman" w:hAnsi="Times New Roman" w:cs="Times New Roman"/>
          <w:sz w:val="28"/>
          <w:szCs w:val="28"/>
        </w:rPr>
        <w:t xml:space="preserve"> – технологическое устройство сетей газораспределения и </w:t>
      </w:r>
      <w:proofErr w:type="spellStart"/>
      <w:r w:rsidRPr="004F43E5">
        <w:rPr>
          <w:rFonts w:ascii="Times New Roman" w:eastAsia="Times New Roman" w:hAnsi="Times New Roman" w:cs="Times New Roman"/>
          <w:sz w:val="28"/>
          <w:szCs w:val="28"/>
        </w:rPr>
        <w:t>газопотребления</w:t>
      </w:r>
      <w:proofErr w:type="spellEnd"/>
      <w:r w:rsidRPr="004F43E5">
        <w:rPr>
          <w:rFonts w:ascii="Times New Roman" w:eastAsia="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переработка отходов</w:t>
      </w:r>
      <w:r w:rsidRPr="004F43E5">
        <w:rPr>
          <w:rFonts w:ascii="Times New Roman" w:eastAsia="Times New Roman" w:hAnsi="Times New Roman" w:cs="Times New Roman"/>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F01329" w:rsidRPr="004F43E5" w:rsidRDefault="00F01329" w:rsidP="00F01329">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F01329" w:rsidRPr="00D33C54" w:rsidRDefault="00CF04BB" w:rsidP="00F01329">
      <w:pPr>
        <w:widowControl w:val="0"/>
        <w:suppressAutoHyphens/>
        <w:spacing w:after="0" w:line="360" w:lineRule="auto"/>
        <w:ind w:firstLine="567"/>
        <w:jc w:val="center"/>
        <w:rPr>
          <w:rFonts w:ascii="Times New Roman" w:eastAsia="Times New Roman" w:hAnsi="Times New Roman" w:cs="Times New Roman"/>
          <w:b/>
          <w:bCs/>
          <w:sz w:val="28"/>
          <w:szCs w:val="28"/>
        </w:rPr>
      </w:pPr>
      <w:r w:rsidRPr="00D33C54">
        <w:rPr>
          <w:rFonts w:ascii="Times New Roman" w:eastAsia="Times New Roman" w:hAnsi="Times New Roman" w:cs="Times New Roman"/>
          <w:b/>
          <w:bCs/>
          <w:sz w:val="28"/>
          <w:szCs w:val="28"/>
        </w:rPr>
        <w:t>3.</w:t>
      </w:r>
      <w:r w:rsidR="00F01329" w:rsidRPr="00D33C54">
        <w:rPr>
          <w:rFonts w:ascii="Times New Roman" w:eastAsia="Times New Roman" w:hAnsi="Times New Roman" w:cs="Times New Roman"/>
          <w:b/>
          <w:bCs/>
          <w:sz w:val="28"/>
          <w:szCs w:val="28"/>
        </w:rPr>
        <w:t xml:space="preserve"> Цели и задачи разработки </w:t>
      </w:r>
      <w:r w:rsidR="00F01329" w:rsidRPr="00D33C54">
        <w:rPr>
          <w:rFonts w:ascii="Times New Roman" w:eastAsia="Times New Roman" w:hAnsi="Times New Roman" w:cs="Times New Roman"/>
          <w:b/>
          <w:sz w:val="28"/>
          <w:szCs w:val="28"/>
        </w:rPr>
        <w:t xml:space="preserve">местных нормативов градостроительного проектирования </w:t>
      </w:r>
    </w:p>
    <w:p w:rsidR="00F01329" w:rsidRPr="004F43E5" w:rsidRDefault="00F01329" w:rsidP="00F01329">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w:t>
      </w:r>
      <w:r w:rsidRPr="004F43E5">
        <w:rPr>
          <w:rFonts w:ascii="Times New Roman" w:eastAsia="Times New Roman" w:hAnsi="Times New Roman" w:cs="Times New Roman"/>
          <w:sz w:val="28"/>
          <w:szCs w:val="28"/>
        </w:rPr>
        <w:lastRenderedPageBreak/>
        <w:t>развития территории.</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Местные нормативы градостроительного проектирования направлены на решение следующих основных задач:</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4) обеспечение постоянного </w:t>
      </w:r>
      <w:proofErr w:type="gramStart"/>
      <w:r w:rsidRPr="004F43E5">
        <w:rPr>
          <w:rFonts w:ascii="Times New Roman" w:eastAsia="Times New Roman" w:hAnsi="Times New Roman" w:cs="Times New Roman"/>
          <w:sz w:val="28"/>
          <w:szCs w:val="28"/>
        </w:rPr>
        <w:t>контроля за</w:t>
      </w:r>
      <w:proofErr w:type="gramEnd"/>
      <w:r w:rsidRPr="004F43E5">
        <w:rPr>
          <w:rFonts w:ascii="Times New Roman" w:eastAsia="Times New Roman" w:hAnsi="Times New Roman" w:cs="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охраны окружающей среды;</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санитарно-гигиенических норм;</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охраны памятников истории и культуры;</w:t>
      </w:r>
    </w:p>
    <w:p w:rsidR="00F01329" w:rsidRPr="004F43E5" w:rsidRDefault="00F01329" w:rsidP="00F01329">
      <w:pPr>
        <w:pStyle w:val="ConsPlusNormal"/>
        <w:spacing w:line="360" w:lineRule="auto"/>
        <w:ind w:firstLine="567"/>
        <w:jc w:val="both"/>
        <w:rPr>
          <w:rFonts w:ascii="Times New Roman" w:hAnsi="Times New Roman" w:cs="Times New Roman"/>
          <w:sz w:val="28"/>
          <w:szCs w:val="28"/>
        </w:rPr>
      </w:pPr>
      <w:r w:rsidRPr="004F43E5">
        <w:rPr>
          <w:rFonts w:ascii="Times New Roman" w:hAnsi="Times New Roman" w:cs="Times New Roman"/>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интенсивности использования территорий иного назначения, выраженной в процентах застройки, иных показателях;</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пожарной безопасности.</w:t>
      </w:r>
    </w:p>
    <w:p w:rsidR="00F01329" w:rsidRPr="004F43E5" w:rsidRDefault="00F01329" w:rsidP="00F01329">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8"/>
          <w:szCs w:val="28"/>
        </w:rPr>
      </w:pPr>
    </w:p>
    <w:p w:rsidR="00F01329" w:rsidRPr="004F43E5" w:rsidRDefault="00CF04BB" w:rsidP="00F01329">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01329" w:rsidRPr="004F43E5">
        <w:rPr>
          <w:rFonts w:ascii="Times New Roman" w:eastAsia="Times New Roman" w:hAnsi="Times New Roman" w:cs="Times New Roman"/>
          <w:sz w:val="28"/>
          <w:szCs w:val="28"/>
        </w:rPr>
        <w:t>.1. Общая характеристика состава и содержания местных нормативов градостроительного проектирования муниципального образования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В соответствии с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4F43E5">
          <w:rPr>
            <w:rFonts w:ascii="Times New Roman" w:eastAsia="Times New Roman" w:hAnsi="Times New Roman" w:cs="Times New Roman"/>
            <w:sz w:val="28"/>
            <w:szCs w:val="28"/>
          </w:rPr>
          <w:t>ч.5 ст.29.2</w:t>
        </w:r>
      </w:hyperlink>
      <w:r w:rsidRPr="004F43E5">
        <w:rPr>
          <w:rFonts w:ascii="Times New Roman" w:eastAsia="Times New Roman" w:hAnsi="Times New Roman" w:cs="Times New Roman"/>
          <w:sz w:val="28"/>
          <w:szCs w:val="28"/>
        </w:rPr>
        <w:t xml:space="preserve"> </w:t>
      </w:r>
      <w:proofErr w:type="spellStart"/>
      <w:r w:rsidRPr="004F43E5">
        <w:rPr>
          <w:rFonts w:ascii="Times New Roman" w:eastAsia="Times New Roman" w:hAnsi="Times New Roman" w:cs="Times New Roman"/>
          <w:sz w:val="28"/>
          <w:szCs w:val="28"/>
        </w:rPr>
        <w:t>ГрК</w:t>
      </w:r>
      <w:proofErr w:type="spellEnd"/>
      <w:r w:rsidRPr="004F43E5">
        <w:rPr>
          <w:rFonts w:ascii="Times New Roman" w:eastAsia="Times New Roman" w:hAnsi="Times New Roman" w:cs="Times New Roman"/>
          <w:sz w:val="28"/>
          <w:szCs w:val="28"/>
        </w:rPr>
        <w:t xml:space="preserve"> РФ </w:t>
      </w:r>
      <w:r w:rsidRPr="004F43E5">
        <w:rPr>
          <w:rFonts w:ascii="Times New Roman" w:eastAsia="Times New Roman" w:hAnsi="Times New Roman" w:cs="Times New Roman"/>
          <w:b/>
          <w:sz w:val="28"/>
          <w:szCs w:val="28"/>
        </w:rPr>
        <w:t xml:space="preserve">нормативы градостроительного проектирования </w:t>
      </w:r>
      <w:r w:rsidRPr="004F43E5">
        <w:rPr>
          <w:rFonts w:ascii="Times New Roman" w:eastAsia="Times New Roman" w:hAnsi="Times New Roman" w:cs="Times New Roman"/>
          <w:sz w:val="28"/>
          <w:szCs w:val="28"/>
        </w:rPr>
        <w:t>включают в себя: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4F43E5">
          <w:rPr>
            <w:rFonts w:ascii="Times New Roman" w:eastAsia="Times New Roman" w:hAnsi="Times New Roman" w:cs="Times New Roman"/>
            <w:sz w:val="28"/>
            <w:szCs w:val="28"/>
          </w:rPr>
          <w:t>ч.3</w:t>
        </w:r>
      </w:hyperlink>
      <w:r w:rsidRPr="004F43E5">
        <w:rPr>
          <w:rFonts w:ascii="Times New Roman" w:eastAsia="Times New Roman" w:hAnsi="Times New Roman" w:cs="Times New Roman"/>
          <w:sz w:val="28"/>
          <w:szCs w:val="28"/>
        </w:rPr>
        <w:t>,</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4F43E5">
          <w:rPr>
            <w:rFonts w:ascii="Times New Roman" w:eastAsia="Times New Roman" w:hAnsi="Times New Roman" w:cs="Times New Roman"/>
            <w:sz w:val="28"/>
            <w:szCs w:val="28"/>
          </w:rPr>
          <w:t>4 ст. 29.2</w:t>
        </w:r>
      </w:hyperlink>
      <w:r w:rsidRPr="004F43E5">
        <w:rPr>
          <w:rFonts w:ascii="Times New Roman" w:eastAsia="Times New Roman" w:hAnsi="Times New Roman" w:cs="Times New Roman"/>
          <w:sz w:val="28"/>
          <w:szCs w:val="28"/>
        </w:rPr>
        <w:t xml:space="preserve"> </w:t>
      </w:r>
      <w:proofErr w:type="spellStart"/>
      <w:r w:rsidRPr="004F43E5">
        <w:rPr>
          <w:rFonts w:ascii="Times New Roman" w:eastAsia="Times New Roman" w:hAnsi="Times New Roman" w:cs="Times New Roman"/>
          <w:sz w:val="28"/>
          <w:szCs w:val="28"/>
        </w:rPr>
        <w:t>ГрК</w:t>
      </w:r>
      <w:proofErr w:type="spellEnd"/>
      <w:r w:rsidRPr="004F43E5">
        <w:rPr>
          <w:rFonts w:ascii="Times New Roman" w:eastAsia="Times New Roman" w:hAnsi="Times New Roman" w:cs="Times New Roman"/>
          <w:sz w:val="28"/>
          <w:szCs w:val="28"/>
        </w:rPr>
        <w:t xml:space="preserve">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2) материалы по обоснованию расчетных показателей, содержащихся в основной части </w:t>
      </w:r>
      <w:r w:rsidRPr="00D33C54">
        <w:rPr>
          <w:rFonts w:ascii="Times New Roman" w:eastAsia="Times New Roman" w:hAnsi="Times New Roman" w:cs="Times New Roman"/>
          <w:sz w:val="28"/>
          <w:szCs w:val="28"/>
        </w:rPr>
        <w:t>нормативов градостроительного проектирования</w:t>
      </w:r>
      <w:r w:rsidRPr="004F43E5">
        <w:rPr>
          <w:rFonts w:ascii="Times New Roman" w:eastAsia="Times New Roman" w:hAnsi="Times New Roman" w:cs="Times New Roman"/>
          <w:sz w:val="28"/>
          <w:szCs w:val="28"/>
        </w:rPr>
        <w:t>;</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3) правила и область применения расчетных показателей, содержащихся в основной части </w:t>
      </w:r>
      <w:r w:rsidRPr="00D33C54">
        <w:rPr>
          <w:rFonts w:ascii="Times New Roman" w:eastAsia="Times New Roman" w:hAnsi="Times New Roman" w:cs="Times New Roman"/>
          <w:sz w:val="28"/>
          <w:szCs w:val="28"/>
        </w:rPr>
        <w:t>нормативов градостроительного проектирования</w:t>
      </w:r>
      <w:r w:rsidRPr="004F43E5">
        <w:rPr>
          <w:rFonts w:ascii="Times New Roman" w:eastAsia="Times New Roman" w:hAnsi="Times New Roman" w:cs="Times New Roman"/>
          <w:sz w:val="28"/>
          <w:szCs w:val="28"/>
        </w:rPr>
        <w:t>.</w:t>
      </w:r>
    </w:p>
    <w:p w:rsidR="00F01329" w:rsidRPr="004F43E5" w:rsidRDefault="00F01329" w:rsidP="00F01329">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F01329" w:rsidRPr="004F43E5" w:rsidRDefault="00CF04BB" w:rsidP="00D33C54">
      <w:pPr>
        <w:spacing w:after="0" w:line="360" w:lineRule="auto"/>
        <w:ind w:firstLine="567"/>
        <w:jc w:val="both"/>
        <w:rPr>
          <w:rFonts w:ascii="Times New Roman" w:eastAsia="Times New Roman" w:hAnsi="Times New Roman" w:cs="Times New Roman"/>
          <w:bCs/>
          <w:color w:val="0070C0"/>
          <w:sz w:val="28"/>
          <w:szCs w:val="28"/>
        </w:rPr>
      </w:pPr>
      <w:r w:rsidRPr="00D33C54">
        <w:rPr>
          <w:rFonts w:ascii="Times New Roman" w:eastAsia="Times New Roman" w:hAnsi="Times New Roman" w:cs="Times New Roman"/>
          <w:b/>
          <w:sz w:val="28"/>
          <w:szCs w:val="28"/>
        </w:rPr>
        <w:t>4</w:t>
      </w:r>
      <w:r w:rsidR="00F01329" w:rsidRPr="00D33C54">
        <w:rPr>
          <w:rFonts w:ascii="Times New Roman" w:eastAsia="Times New Roman" w:hAnsi="Times New Roman" w:cs="Times New Roman"/>
          <w:b/>
          <w:sz w:val="28"/>
          <w:szCs w:val="28"/>
        </w:rPr>
        <w:t xml:space="preserve">. Административно-территориальное устройство </w:t>
      </w:r>
      <w:r w:rsidR="00CB0E01" w:rsidRPr="00D33C54">
        <w:rPr>
          <w:rFonts w:ascii="Times New Roman" w:eastAsia="Times New Roman" w:hAnsi="Times New Roman" w:cs="Times New Roman"/>
          <w:b/>
          <w:sz w:val="28"/>
          <w:szCs w:val="28"/>
        </w:rPr>
        <w:t>муниципального образования</w:t>
      </w:r>
      <w:r w:rsidR="00F01329" w:rsidRPr="004F43E5">
        <w:rPr>
          <w:rFonts w:ascii="Times New Roman" w:eastAsia="Times New Roman" w:hAnsi="Times New Roman" w:cs="Times New Roman"/>
          <w:color w:val="FF0000"/>
          <w:sz w:val="28"/>
          <w:szCs w:val="28"/>
        </w:rPr>
        <w:t xml:space="preserve"> </w:t>
      </w:r>
    </w:p>
    <w:p w:rsidR="00F01329" w:rsidRPr="004F43E5" w:rsidRDefault="00CF04BB" w:rsidP="00F01329">
      <w:pPr>
        <w:autoSpaceDE w:val="0"/>
        <w:autoSpaceDN w:val="0"/>
        <w:adjustRightInd w:val="0"/>
        <w:spacing w:after="0" w:line="360" w:lineRule="auto"/>
        <w:ind w:firstLine="567"/>
        <w:jc w:val="center"/>
        <w:rPr>
          <w:rFonts w:ascii="Times New Roman" w:hAnsi="Times New Roman" w:cs="Times New Roman"/>
          <w:sz w:val="28"/>
          <w:szCs w:val="28"/>
        </w:rPr>
      </w:pPr>
      <w:r>
        <w:rPr>
          <w:rFonts w:ascii="Times New Roman" w:eastAsia="Times New Roman" w:hAnsi="Times New Roman" w:cs="Times New Roman"/>
          <w:bCs/>
          <w:sz w:val="28"/>
          <w:szCs w:val="28"/>
        </w:rPr>
        <w:t>4</w:t>
      </w:r>
      <w:r w:rsidR="00F01329" w:rsidRPr="004F43E5">
        <w:rPr>
          <w:rFonts w:ascii="Times New Roman" w:eastAsia="Times New Roman" w:hAnsi="Times New Roman" w:cs="Times New Roman"/>
          <w:bCs/>
          <w:sz w:val="28"/>
          <w:szCs w:val="28"/>
        </w:rPr>
        <w:t xml:space="preserve">.1 </w:t>
      </w:r>
      <w:r w:rsidR="00F01329" w:rsidRPr="004F43E5">
        <w:rPr>
          <w:rFonts w:ascii="Times New Roman" w:hAnsi="Times New Roman" w:cs="Times New Roman"/>
          <w:sz w:val="28"/>
          <w:szCs w:val="28"/>
        </w:rPr>
        <w:t>Общие сведения о сельском поселении и его территории</w:t>
      </w:r>
    </w:p>
    <w:p w:rsidR="005A65D4" w:rsidRDefault="00FA5006" w:rsidP="00FA5006">
      <w:pPr>
        <w:rPr>
          <w:rFonts w:ascii="Times New Roman" w:eastAsiaTheme="minorHAnsi" w:hAnsi="Times New Roman" w:cs="Times New Roman"/>
          <w:sz w:val="28"/>
          <w:szCs w:val="28"/>
          <w:lang w:eastAsia="en-US"/>
        </w:rPr>
      </w:pPr>
      <w:proofErr w:type="gramStart"/>
      <w:r w:rsidRPr="00FA5006">
        <w:rPr>
          <w:rFonts w:ascii="Times New Roman" w:eastAsiaTheme="minorHAnsi" w:hAnsi="Times New Roman" w:cs="Times New Roman"/>
          <w:sz w:val="28"/>
          <w:szCs w:val="28"/>
          <w:lang w:eastAsia="en-US"/>
        </w:rPr>
        <w:t>Муниципальное образование «Хиславичский район» Смоленской области (далее - муниципальный район) - муниципальное образование, наделенное в соответствии с областным зако</w:t>
      </w:r>
      <w:r>
        <w:rPr>
          <w:rFonts w:ascii="Times New Roman" w:eastAsiaTheme="minorHAnsi" w:hAnsi="Times New Roman" w:cs="Times New Roman"/>
          <w:sz w:val="28"/>
          <w:szCs w:val="28"/>
          <w:lang w:eastAsia="en-US"/>
        </w:rPr>
        <w:t>ном от 20 декабря 2004 года №110</w:t>
      </w:r>
      <w:r w:rsidRPr="00FA5006">
        <w:rPr>
          <w:rFonts w:ascii="Times New Roman" w:eastAsiaTheme="minorHAnsi" w:hAnsi="Times New Roman" w:cs="Times New Roman"/>
          <w:sz w:val="28"/>
          <w:szCs w:val="28"/>
          <w:lang w:eastAsia="en-US"/>
        </w:rPr>
        <w:t>-з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его состав</w:t>
      </w:r>
      <w:r w:rsidR="005A65D4">
        <w:rPr>
          <w:rFonts w:ascii="Times New Roman" w:eastAsiaTheme="minorHAnsi" w:hAnsi="Times New Roman" w:cs="Times New Roman"/>
          <w:sz w:val="28"/>
          <w:szCs w:val="28"/>
          <w:lang w:eastAsia="en-US"/>
        </w:rPr>
        <w:t>, и наделении их  статусом сельских поселений».</w:t>
      </w:r>
      <w:proofErr w:type="gramEnd"/>
    </w:p>
    <w:p w:rsidR="00417E4A" w:rsidRDefault="005A65D4" w:rsidP="00FA5006">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м</w:t>
      </w:r>
      <w:r w:rsidRPr="00FA5006">
        <w:rPr>
          <w:rFonts w:ascii="Times New Roman" w:eastAsiaTheme="minorHAnsi" w:hAnsi="Times New Roman" w:cs="Times New Roman"/>
          <w:sz w:val="28"/>
          <w:szCs w:val="28"/>
          <w:lang w:eastAsia="en-US"/>
        </w:rPr>
        <w:t xml:space="preserve">униципальное образование </w:t>
      </w:r>
      <w:r w:rsidR="00F93CF1">
        <w:rPr>
          <w:rFonts w:ascii="Times New Roman" w:eastAsiaTheme="minorHAnsi" w:hAnsi="Times New Roman" w:cs="Times New Roman"/>
          <w:sz w:val="28"/>
          <w:szCs w:val="28"/>
          <w:lang w:eastAsia="en-US"/>
        </w:rPr>
        <w:t>входят</w:t>
      </w:r>
      <w:r w:rsidR="00FA5006" w:rsidRPr="00FA5006">
        <w:rPr>
          <w:rFonts w:ascii="Times New Roman" w:eastAsiaTheme="minorHAnsi" w:hAnsi="Times New Roman" w:cs="Times New Roman"/>
          <w:sz w:val="28"/>
          <w:szCs w:val="28"/>
          <w:lang w:eastAsia="en-US"/>
        </w:rPr>
        <w:t xml:space="preserve"> одно городское  и  одиннадцать</w:t>
      </w:r>
      <w:r w:rsidR="00F93CF1">
        <w:rPr>
          <w:rFonts w:ascii="Times New Roman" w:eastAsiaTheme="minorHAnsi" w:hAnsi="Times New Roman" w:cs="Times New Roman"/>
          <w:sz w:val="28"/>
          <w:szCs w:val="28"/>
          <w:lang w:eastAsia="en-US"/>
        </w:rPr>
        <w:t xml:space="preserve"> сельских поселений</w:t>
      </w:r>
      <w:r w:rsidR="00FA5006" w:rsidRPr="00FA5006">
        <w:rPr>
          <w:rFonts w:ascii="Times New Roman" w:eastAsiaTheme="minorHAnsi" w:hAnsi="Times New Roman" w:cs="Times New Roman"/>
          <w:sz w:val="28"/>
          <w:szCs w:val="28"/>
          <w:lang w:eastAsia="en-US"/>
        </w:rPr>
        <w:t>,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r w:rsidR="00417E4A">
        <w:rPr>
          <w:rFonts w:ascii="Times New Roman" w:eastAsiaTheme="minorHAnsi" w:hAnsi="Times New Roman" w:cs="Times New Roman"/>
          <w:sz w:val="28"/>
          <w:szCs w:val="28"/>
          <w:lang w:eastAsia="en-US"/>
        </w:rPr>
        <w:t>.</w:t>
      </w:r>
    </w:p>
    <w:p w:rsidR="00417E4A" w:rsidRPr="00417E4A" w:rsidRDefault="00417E4A" w:rsidP="00417E4A">
      <w:pPr>
        <w:shd w:val="clear" w:color="auto" w:fill="FFFFFF"/>
        <w:spacing w:before="120" w:after="120" w:line="240" w:lineRule="auto"/>
        <w:rPr>
          <w:rFonts w:ascii="Times New Roman" w:eastAsia="Times New Roman" w:hAnsi="Times New Roman" w:cs="Times New Roman"/>
          <w:color w:val="222222"/>
          <w:sz w:val="28"/>
          <w:szCs w:val="28"/>
        </w:rPr>
      </w:pPr>
      <w:r w:rsidRPr="00417E4A">
        <w:rPr>
          <w:rFonts w:ascii="Times New Roman" w:eastAsia="Times New Roman" w:hAnsi="Times New Roman" w:cs="Times New Roman"/>
          <w:color w:val="222222"/>
          <w:sz w:val="28"/>
          <w:szCs w:val="28"/>
        </w:rPr>
        <w:lastRenderedPageBreak/>
        <w:t>Территориально район граничит: на северо-востоке с </w:t>
      </w:r>
      <w:proofErr w:type="spellStart"/>
      <w:r w:rsidRPr="00417E4A">
        <w:rPr>
          <w:rFonts w:ascii="Times New Roman" w:eastAsia="Times New Roman" w:hAnsi="Times New Roman" w:cs="Times New Roman"/>
          <w:color w:val="222222"/>
          <w:sz w:val="28"/>
          <w:szCs w:val="28"/>
        </w:rPr>
        <w:fldChar w:fldCharType="begin"/>
      </w:r>
      <w:r w:rsidRPr="00417E4A">
        <w:rPr>
          <w:rFonts w:ascii="Times New Roman" w:eastAsia="Times New Roman" w:hAnsi="Times New Roman" w:cs="Times New Roman"/>
          <w:color w:val="222222"/>
          <w:sz w:val="28"/>
          <w:szCs w:val="28"/>
        </w:rPr>
        <w:instrText xml:space="preserve"> HYPERLINK "https://ru.wikipedia.org/wiki/%D0%9F%D0%BE%D1%87%D0%B8%D0%BD%D0%BA%D0%BE%D0%B2%D1%81%D0%BA%D0%B8%D0%B9_%D1%80%D0%B0%D0%B9%D0%BE%D0%BD_%D0%A1%D0%BC%D0%BE%D0%BB%D0%B5%D0%BD%D1%81%D0%BA%D0%BE%D0%B9_%D0%BE%D0%B1%D0%BB%D0%B0%D1%81%D1%82%D0%B8" \o "Починковский район Смоленской области" </w:instrText>
      </w:r>
      <w:r w:rsidRPr="00417E4A">
        <w:rPr>
          <w:rFonts w:ascii="Times New Roman" w:eastAsia="Times New Roman" w:hAnsi="Times New Roman" w:cs="Times New Roman"/>
          <w:color w:val="222222"/>
          <w:sz w:val="28"/>
          <w:szCs w:val="28"/>
        </w:rPr>
        <w:fldChar w:fldCharType="separate"/>
      </w:r>
      <w:r w:rsidRPr="00417E4A">
        <w:rPr>
          <w:rFonts w:ascii="Times New Roman" w:eastAsia="Times New Roman" w:hAnsi="Times New Roman" w:cs="Times New Roman"/>
          <w:color w:val="0B0080"/>
          <w:sz w:val="28"/>
          <w:szCs w:val="28"/>
        </w:rPr>
        <w:t>Починковским</w:t>
      </w:r>
      <w:proofErr w:type="spellEnd"/>
      <w:r w:rsidRPr="00417E4A">
        <w:rPr>
          <w:rFonts w:ascii="Times New Roman" w:eastAsia="Times New Roman" w:hAnsi="Times New Roman" w:cs="Times New Roman"/>
          <w:color w:val="222222"/>
          <w:sz w:val="28"/>
          <w:szCs w:val="28"/>
        </w:rPr>
        <w:fldChar w:fldCharType="end"/>
      </w:r>
      <w:r w:rsidRPr="00417E4A">
        <w:rPr>
          <w:rFonts w:ascii="Times New Roman" w:eastAsia="Times New Roman" w:hAnsi="Times New Roman" w:cs="Times New Roman"/>
          <w:color w:val="222222"/>
          <w:sz w:val="28"/>
          <w:szCs w:val="28"/>
        </w:rPr>
        <w:t>, на севере-западе с </w:t>
      </w:r>
      <w:proofErr w:type="spellStart"/>
      <w:r w:rsidRPr="00417E4A">
        <w:rPr>
          <w:rFonts w:ascii="Times New Roman" w:eastAsia="Times New Roman" w:hAnsi="Times New Roman" w:cs="Times New Roman"/>
          <w:color w:val="222222"/>
          <w:sz w:val="28"/>
          <w:szCs w:val="28"/>
        </w:rPr>
        <w:fldChar w:fldCharType="begin"/>
      </w:r>
      <w:r w:rsidRPr="00417E4A">
        <w:rPr>
          <w:rFonts w:ascii="Times New Roman" w:eastAsia="Times New Roman" w:hAnsi="Times New Roman" w:cs="Times New Roman"/>
          <w:color w:val="222222"/>
          <w:sz w:val="28"/>
          <w:szCs w:val="28"/>
        </w:rPr>
        <w:instrText xml:space="preserve"> HYPERLINK "https://ru.wikipedia.org/wiki/%D0%9C%D0%BE%D0%BD%D0%B0%D1%81%D1%82%D1%8B%D1%80%D1%89%D0%B8%D0%BD%D1%81%D0%BA%D0%B8%D0%B9_%D1%80%D0%B0%D0%B9%D0%BE%D0%BD_%D0%A1%D0%BC%D0%BE%D0%BB%D0%B5%D0%BD%D1%81%D0%BA%D0%BE%D0%B9_%D0%BE%D0%B1%D0%BB%D0%B0%D1%81%D1%82%D0%B8" \o "Монастырщинский район Смоленской области" </w:instrText>
      </w:r>
      <w:r w:rsidRPr="00417E4A">
        <w:rPr>
          <w:rFonts w:ascii="Times New Roman" w:eastAsia="Times New Roman" w:hAnsi="Times New Roman" w:cs="Times New Roman"/>
          <w:color w:val="222222"/>
          <w:sz w:val="28"/>
          <w:szCs w:val="28"/>
        </w:rPr>
        <w:fldChar w:fldCharType="separate"/>
      </w:r>
      <w:r w:rsidRPr="00417E4A">
        <w:rPr>
          <w:rFonts w:ascii="Times New Roman" w:eastAsia="Times New Roman" w:hAnsi="Times New Roman" w:cs="Times New Roman"/>
          <w:color w:val="0B0080"/>
          <w:sz w:val="28"/>
          <w:szCs w:val="28"/>
        </w:rPr>
        <w:t>Монастырщинским</w:t>
      </w:r>
      <w:proofErr w:type="spellEnd"/>
      <w:r w:rsidRPr="00417E4A">
        <w:rPr>
          <w:rFonts w:ascii="Times New Roman" w:eastAsia="Times New Roman" w:hAnsi="Times New Roman" w:cs="Times New Roman"/>
          <w:color w:val="222222"/>
          <w:sz w:val="28"/>
          <w:szCs w:val="28"/>
        </w:rPr>
        <w:fldChar w:fldCharType="end"/>
      </w:r>
      <w:r w:rsidRPr="00417E4A">
        <w:rPr>
          <w:rFonts w:ascii="Times New Roman" w:eastAsia="Times New Roman" w:hAnsi="Times New Roman" w:cs="Times New Roman"/>
          <w:color w:val="222222"/>
          <w:sz w:val="28"/>
          <w:szCs w:val="28"/>
        </w:rPr>
        <w:t>, на юге с </w:t>
      </w:r>
      <w:proofErr w:type="spellStart"/>
      <w:r w:rsidRPr="00417E4A">
        <w:rPr>
          <w:rFonts w:ascii="Times New Roman" w:eastAsia="Times New Roman" w:hAnsi="Times New Roman" w:cs="Times New Roman"/>
          <w:color w:val="222222"/>
          <w:sz w:val="28"/>
          <w:szCs w:val="28"/>
        </w:rPr>
        <w:fldChar w:fldCharType="begin"/>
      </w:r>
      <w:r w:rsidRPr="00417E4A">
        <w:rPr>
          <w:rFonts w:ascii="Times New Roman" w:eastAsia="Times New Roman" w:hAnsi="Times New Roman" w:cs="Times New Roman"/>
          <w:color w:val="222222"/>
          <w:sz w:val="28"/>
          <w:szCs w:val="28"/>
        </w:rPr>
        <w:instrText xml:space="preserve"> HYPERLINK "https://ru.wikipedia.org/wiki/%D0%A8%D1%83%D0%BC%D1%8F%D1%87%D1%81%D0%BA%D0%B8%D0%B9_%D1%80%D0%B0%D0%B9%D0%BE%D0%BD_%D0%A1%D0%BC%D0%BE%D0%BB%D0%B5%D0%BD%D1%81%D0%BA%D0%BE%D0%B9_%D0%BE%D0%B1%D0%BB%D0%B0%D1%81%D1%82%D0%B8" \o "Шумячский район Смоленской области" </w:instrText>
      </w:r>
      <w:r w:rsidRPr="00417E4A">
        <w:rPr>
          <w:rFonts w:ascii="Times New Roman" w:eastAsia="Times New Roman" w:hAnsi="Times New Roman" w:cs="Times New Roman"/>
          <w:color w:val="222222"/>
          <w:sz w:val="28"/>
          <w:szCs w:val="28"/>
        </w:rPr>
        <w:fldChar w:fldCharType="separate"/>
      </w:r>
      <w:r w:rsidRPr="00417E4A">
        <w:rPr>
          <w:rFonts w:ascii="Times New Roman" w:eastAsia="Times New Roman" w:hAnsi="Times New Roman" w:cs="Times New Roman"/>
          <w:color w:val="0B0080"/>
          <w:sz w:val="28"/>
          <w:szCs w:val="28"/>
        </w:rPr>
        <w:t>Шумячским</w:t>
      </w:r>
      <w:proofErr w:type="spellEnd"/>
      <w:r w:rsidRPr="00417E4A">
        <w:rPr>
          <w:rFonts w:ascii="Times New Roman" w:eastAsia="Times New Roman" w:hAnsi="Times New Roman" w:cs="Times New Roman"/>
          <w:color w:val="222222"/>
          <w:sz w:val="28"/>
          <w:szCs w:val="28"/>
        </w:rPr>
        <w:fldChar w:fldCharType="end"/>
      </w:r>
      <w:r w:rsidRPr="00417E4A">
        <w:rPr>
          <w:rFonts w:ascii="Times New Roman" w:eastAsia="Times New Roman" w:hAnsi="Times New Roman" w:cs="Times New Roman"/>
          <w:color w:val="222222"/>
          <w:sz w:val="28"/>
          <w:szCs w:val="28"/>
        </w:rPr>
        <w:t> районами Смоленской области. На западе район граничит с </w:t>
      </w:r>
      <w:hyperlink r:id="rId17" w:tooltip="Белоруссия" w:history="1">
        <w:r w:rsidRPr="00417E4A">
          <w:rPr>
            <w:rFonts w:ascii="Times New Roman" w:eastAsia="Times New Roman" w:hAnsi="Times New Roman" w:cs="Times New Roman"/>
            <w:color w:val="0B0080"/>
            <w:sz w:val="28"/>
            <w:szCs w:val="28"/>
          </w:rPr>
          <w:t>Белоруссией</w:t>
        </w:r>
      </w:hyperlink>
      <w:r w:rsidR="00952D4E">
        <w:rPr>
          <w:rFonts w:ascii="Times New Roman" w:eastAsia="Times New Roman" w:hAnsi="Times New Roman" w:cs="Times New Roman"/>
          <w:color w:val="222222"/>
          <w:sz w:val="28"/>
          <w:szCs w:val="28"/>
        </w:rPr>
        <w:t xml:space="preserve">. </w:t>
      </w:r>
    </w:p>
    <w:p w:rsidR="00FA5006" w:rsidRPr="00FA5006" w:rsidRDefault="00FA5006" w:rsidP="00FA5006">
      <w:pPr>
        <w:rPr>
          <w:rFonts w:ascii="Times New Roman" w:eastAsiaTheme="minorHAnsi" w:hAnsi="Times New Roman" w:cs="Times New Roman"/>
          <w:sz w:val="28"/>
          <w:szCs w:val="28"/>
          <w:lang w:eastAsia="en-US"/>
        </w:rPr>
      </w:pPr>
      <w:r w:rsidRPr="00FA5006">
        <w:rPr>
          <w:rFonts w:ascii="Times New Roman" w:eastAsiaTheme="minorHAnsi" w:hAnsi="Times New Roman" w:cs="Times New Roman"/>
          <w:sz w:val="28"/>
          <w:szCs w:val="28"/>
          <w:lang w:eastAsia="en-US"/>
        </w:rPr>
        <w:t xml:space="preserve">Официальное наименование муниципального района - муниципальное </w:t>
      </w:r>
      <w:r w:rsidR="00F93CF1">
        <w:rPr>
          <w:rFonts w:ascii="Times New Roman" w:eastAsiaTheme="minorHAnsi" w:hAnsi="Times New Roman" w:cs="Times New Roman"/>
          <w:sz w:val="28"/>
          <w:szCs w:val="28"/>
          <w:lang w:eastAsia="en-US"/>
        </w:rPr>
        <w:t>о</w:t>
      </w:r>
      <w:r w:rsidRPr="00FA5006">
        <w:rPr>
          <w:rFonts w:ascii="Times New Roman" w:eastAsiaTheme="minorHAnsi" w:hAnsi="Times New Roman" w:cs="Times New Roman"/>
          <w:sz w:val="28"/>
          <w:szCs w:val="28"/>
          <w:lang w:eastAsia="en-US"/>
        </w:rPr>
        <w:t>бразование «Хиславичский район» Смоленской области.</w:t>
      </w:r>
    </w:p>
    <w:p w:rsidR="00FA5006" w:rsidRPr="00FA5006" w:rsidRDefault="00FA5006" w:rsidP="00FA5006">
      <w:pPr>
        <w:rPr>
          <w:rFonts w:ascii="Times New Roman" w:eastAsiaTheme="minorHAnsi" w:hAnsi="Times New Roman" w:cs="Times New Roman"/>
          <w:sz w:val="28"/>
          <w:szCs w:val="28"/>
          <w:lang w:eastAsia="en-US"/>
        </w:rPr>
      </w:pPr>
      <w:r w:rsidRPr="00FA5006">
        <w:rPr>
          <w:rFonts w:ascii="Times New Roman" w:eastAsiaTheme="minorHAnsi" w:hAnsi="Times New Roman" w:cs="Times New Roman"/>
          <w:sz w:val="28"/>
          <w:szCs w:val="28"/>
          <w:lang w:eastAsia="en-US"/>
        </w:rPr>
        <w:t>Административным центром муниципального района является поселок городского типа Хиславичи.</w:t>
      </w:r>
    </w:p>
    <w:p w:rsidR="00F01329" w:rsidRPr="004F43E5" w:rsidRDefault="00FA5006" w:rsidP="00FA5006">
      <w:pPr>
        <w:rPr>
          <w:rFonts w:ascii="Times New Roman" w:hAnsi="Times New Roman" w:cs="Times New Roman"/>
          <w:color w:val="00B050"/>
          <w:sz w:val="28"/>
          <w:szCs w:val="28"/>
        </w:rPr>
      </w:pPr>
      <w:r w:rsidRPr="00FA5006">
        <w:rPr>
          <w:rFonts w:ascii="Times New Roman" w:eastAsiaTheme="minorHAnsi" w:hAnsi="Times New Roman" w:cs="Times New Roman"/>
          <w:sz w:val="28"/>
          <w:szCs w:val="28"/>
          <w:lang w:eastAsia="en-US"/>
        </w:rPr>
        <w:t>Численность постоянного населения на 1 января 2017 года - 7877 человек</w:t>
      </w:r>
    </w:p>
    <w:p w:rsidR="006718F4" w:rsidRPr="00233852" w:rsidRDefault="006718F4" w:rsidP="006718F4">
      <w:pPr>
        <w:rPr>
          <w:rFonts w:ascii="Times New Roman" w:eastAsiaTheme="minorHAnsi" w:hAnsi="Times New Roman" w:cs="Times New Roman"/>
          <w:sz w:val="28"/>
          <w:szCs w:val="28"/>
          <w:lang w:eastAsia="en-US"/>
        </w:rPr>
      </w:pPr>
      <w:r w:rsidRPr="00233852">
        <w:rPr>
          <w:rFonts w:ascii="Times New Roman" w:eastAsiaTheme="minorHAnsi" w:hAnsi="Times New Roman" w:cs="Times New Roman"/>
          <w:sz w:val="28"/>
          <w:szCs w:val="28"/>
          <w:lang w:eastAsia="en-US"/>
        </w:rPr>
        <w:t>Территорию муниципального района образуют следующие муниципальные образования, входящие в его состав:</w:t>
      </w:r>
    </w:p>
    <w:p w:rsidR="006718F4" w:rsidRPr="00233852" w:rsidRDefault="006718F4" w:rsidP="006718F4">
      <w:pPr>
        <w:tabs>
          <w:tab w:val="left" w:pos="1350"/>
        </w:tabs>
        <w:rPr>
          <w:rFonts w:ascii="Times New Roman" w:eastAsiaTheme="minorHAnsi" w:hAnsi="Times New Roman" w:cs="Times New Roman"/>
          <w:sz w:val="28"/>
          <w:szCs w:val="28"/>
          <w:lang w:eastAsia="en-US"/>
        </w:rPr>
      </w:pPr>
      <w:r w:rsidRPr="00233852">
        <w:rPr>
          <w:rFonts w:ascii="Times New Roman" w:eastAsiaTheme="minorHAnsi" w:hAnsi="Times New Roman" w:cs="Times New Roman"/>
          <w:sz w:val="28"/>
          <w:szCs w:val="28"/>
          <w:lang w:eastAsia="en-US"/>
        </w:rPr>
        <w:tab/>
      </w:r>
    </w:p>
    <w:tbl>
      <w:tblPr>
        <w:tblStyle w:val="2f2"/>
        <w:tblW w:w="19139" w:type="dxa"/>
        <w:tblLook w:val="04A0" w:firstRow="1" w:lastRow="0" w:firstColumn="1" w:lastColumn="0" w:noHBand="0" w:noVBand="1"/>
      </w:tblPr>
      <w:tblGrid>
        <w:gridCol w:w="2392"/>
        <w:gridCol w:w="2392"/>
        <w:gridCol w:w="2392"/>
        <w:gridCol w:w="2392"/>
        <w:gridCol w:w="2392"/>
        <w:gridCol w:w="2393"/>
        <w:gridCol w:w="2393"/>
        <w:gridCol w:w="2393"/>
      </w:tblGrid>
      <w:tr w:rsidR="006718F4" w:rsidRPr="00233852" w:rsidTr="00F243E0">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Муниципальное образование</w:t>
            </w:r>
          </w:p>
        </w:tc>
        <w:tc>
          <w:tcPr>
            <w:tcW w:w="2392" w:type="dxa"/>
            <w:vAlign w:val="center"/>
          </w:tcPr>
          <w:p w:rsidR="006718F4" w:rsidRPr="00233852" w:rsidRDefault="006718F4" w:rsidP="00F243E0">
            <w:pPr>
              <w:widowControl w:val="0"/>
              <w:tabs>
                <w:tab w:val="left" w:pos="11340"/>
              </w:tabs>
              <w:spacing w:line="254" w:lineRule="exact"/>
              <w:ind w:right="260"/>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Численность населения, тыс. чел.</w:t>
            </w:r>
          </w:p>
        </w:tc>
        <w:tc>
          <w:tcPr>
            <w:tcW w:w="2392" w:type="dxa"/>
            <w:vAlign w:val="center"/>
          </w:tcPr>
          <w:p w:rsidR="006718F4" w:rsidRPr="00233852" w:rsidRDefault="006718F4" w:rsidP="00F243E0">
            <w:pPr>
              <w:widowControl w:val="0"/>
              <w:tabs>
                <w:tab w:val="left" w:pos="11340"/>
              </w:tabs>
              <w:spacing w:after="60"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Площадь,</w:t>
            </w:r>
          </w:p>
          <w:p w:rsidR="006718F4" w:rsidRPr="00233852" w:rsidRDefault="00D45012" w:rsidP="00F243E0">
            <w:pPr>
              <w:widowControl w:val="0"/>
              <w:tabs>
                <w:tab w:val="left" w:pos="11340"/>
              </w:tabs>
              <w:spacing w:before="60" w:line="210" w:lineRule="exact"/>
              <w:jc w:val="center"/>
              <w:rPr>
                <w:rFonts w:ascii="Times New Roman" w:eastAsia="Arial" w:hAnsi="Times New Roman" w:cs="Times New Roman"/>
                <w:spacing w:val="1"/>
                <w:sz w:val="21"/>
                <w:szCs w:val="21"/>
                <w:lang w:eastAsia="en-US"/>
              </w:rPr>
            </w:pPr>
            <w:hyperlink r:id="rId18" w:history="1">
              <w:r w:rsidR="006718F4" w:rsidRPr="00233852">
                <w:rPr>
                  <w:rFonts w:ascii="Times New Roman" w:eastAsia="Arial" w:hAnsi="Times New Roman" w:cs="Times New Roman"/>
                  <w:color w:val="0066CC"/>
                  <w:spacing w:val="1"/>
                  <w:sz w:val="21"/>
                  <w:szCs w:val="21"/>
                  <w:u w:val="single"/>
                  <w:lang w:eastAsia="en-US"/>
                </w:rPr>
                <w:t>км</w:t>
              </w:r>
              <w:proofErr w:type="gramStart"/>
              <w:r w:rsidR="006718F4" w:rsidRPr="00233852">
                <w:rPr>
                  <w:rFonts w:ascii="Times New Roman" w:eastAsia="Arial" w:hAnsi="Times New Roman" w:cs="Times New Roman"/>
                  <w:color w:val="0066CC"/>
                  <w:spacing w:val="1"/>
                  <w:sz w:val="21"/>
                  <w:szCs w:val="21"/>
                  <w:u w:val="single"/>
                  <w:vertAlign w:val="superscript"/>
                  <w:lang w:eastAsia="en-US"/>
                </w:rPr>
                <w:t>2</w:t>
              </w:r>
              <w:proofErr w:type="gramEnd"/>
            </w:hyperlink>
          </w:p>
        </w:tc>
        <w:tc>
          <w:tcPr>
            <w:tcW w:w="2392" w:type="dxa"/>
            <w:vAlign w:val="center"/>
          </w:tcPr>
          <w:p w:rsidR="006718F4" w:rsidRPr="00233852" w:rsidRDefault="00D45012" w:rsidP="00F243E0">
            <w:pPr>
              <w:widowControl w:val="0"/>
              <w:tabs>
                <w:tab w:val="left" w:pos="11340"/>
              </w:tabs>
              <w:spacing w:after="60" w:line="210" w:lineRule="exact"/>
              <w:jc w:val="center"/>
              <w:rPr>
                <w:rFonts w:ascii="Times New Roman" w:eastAsia="Arial" w:hAnsi="Times New Roman" w:cs="Times New Roman"/>
                <w:spacing w:val="1"/>
                <w:sz w:val="21"/>
                <w:szCs w:val="21"/>
                <w:lang w:eastAsia="en-US"/>
              </w:rPr>
            </w:pPr>
            <w:hyperlink r:id="rId19" w:history="1">
              <w:r w:rsidR="006718F4" w:rsidRPr="00233852">
                <w:rPr>
                  <w:rFonts w:ascii="Times New Roman" w:eastAsia="Arial" w:hAnsi="Times New Roman" w:cs="Times New Roman"/>
                  <w:color w:val="0066CC"/>
                  <w:spacing w:val="1"/>
                  <w:sz w:val="21"/>
                  <w:szCs w:val="21"/>
                  <w:u w:val="single"/>
                  <w:lang w:eastAsia="en-US"/>
                </w:rPr>
                <w:t>Административный</w:t>
              </w:r>
            </w:hyperlink>
          </w:p>
          <w:p w:rsidR="006718F4" w:rsidRPr="00233852" w:rsidRDefault="00D45012" w:rsidP="00F243E0">
            <w:pPr>
              <w:widowControl w:val="0"/>
              <w:tabs>
                <w:tab w:val="left" w:pos="11340"/>
              </w:tabs>
              <w:spacing w:before="60" w:line="210" w:lineRule="exact"/>
              <w:jc w:val="center"/>
              <w:rPr>
                <w:rFonts w:ascii="Times New Roman" w:eastAsia="Arial" w:hAnsi="Times New Roman" w:cs="Times New Roman"/>
                <w:spacing w:val="1"/>
                <w:sz w:val="21"/>
                <w:szCs w:val="21"/>
                <w:lang w:eastAsia="en-US"/>
              </w:rPr>
            </w:pPr>
            <w:hyperlink r:id="rId20" w:history="1">
              <w:r w:rsidR="006718F4" w:rsidRPr="00233852">
                <w:rPr>
                  <w:rFonts w:ascii="Times New Roman" w:eastAsia="Arial" w:hAnsi="Times New Roman" w:cs="Times New Roman"/>
                  <w:color w:val="0066CC"/>
                  <w:spacing w:val="1"/>
                  <w:sz w:val="21"/>
                  <w:szCs w:val="21"/>
                  <w:u w:val="single"/>
                  <w:lang w:eastAsia="en-US"/>
                </w:rPr>
                <w:t>центр</w:t>
              </w:r>
            </w:hyperlink>
          </w:p>
        </w:tc>
        <w:tc>
          <w:tcPr>
            <w:tcW w:w="2392" w:type="dxa"/>
            <w:vMerge w:val="restart"/>
            <w:tcBorders>
              <w:top w:val="nil"/>
            </w:tcBorders>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54" w:lineRule="exact"/>
              <w:ind w:left="80"/>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spacing w:val="1"/>
                <w:sz w:val="21"/>
                <w:szCs w:val="21"/>
                <w:lang w:eastAsia="en-US"/>
              </w:rPr>
              <w:t>Муниципальное образование «Хиславичский район»</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r w:rsidRPr="00233852">
              <w:rPr>
                <w:rFonts w:ascii="Times New Roman" w:eastAsia="Arial" w:hAnsi="Times New Roman" w:cs="Times New Roman"/>
                <w:color w:val="000000"/>
                <w:spacing w:val="1"/>
                <w:sz w:val="21"/>
                <w:szCs w:val="21"/>
                <w:shd w:val="clear" w:color="auto" w:fill="FFFFFF"/>
                <w:lang w:eastAsia="en-US"/>
              </w:rPr>
              <w:t>7,887</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r w:rsidRPr="00233852">
              <w:rPr>
                <w:rFonts w:ascii="Times New Roman" w:eastAsia="Arial" w:hAnsi="Times New Roman" w:cs="Times New Roman"/>
                <w:color w:val="000000"/>
                <w:spacing w:val="1"/>
                <w:sz w:val="21"/>
                <w:szCs w:val="21"/>
                <w:shd w:val="clear" w:color="auto" w:fill="FFFFFF"/>
                <w:lang w:eastAsia="en-US"/>
              </w:rPr>
              <w:t>1161,0</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proofErr w:type="spellStart"/>
            <w:r w:rsidRPr="00233852">
              <w:rPr>
                <w:rFonts w:ascii="Times New Roman" w:eastAsia="Arial" w:hAnsi="Times New Roman" w:cs="Times New Roman"/>
                <w:color w:val="000000"/>
                <w:spacing w:val="1"/>
                <w:sz w:val="21"/>
                <w:szCs w:val="21"/>
                <w:shd w:val="clear" w:color="auto" w:fill="FFFFFF"/>
                <w:lang w:eastAsia="en-US"/>
              </w:rPr>
              <w:t>пгт</w:t>
            </w:r>
            <w:proofErr w:type="spellEnd"/>
            <w:r w:rsidRPr="00233852">
              <w:rPr>
                <w:rFonts w:ascii="Times New Roman" w:eastAsia="Arial" w:hAnsi="Times New Roman" w:cs="Times New Roman"/>
                <w:color w:val="000000"/>
                <w:spacing w:val="1"/>
                <w:sz w:val="21"/>
                <w:szCs w:val="21"/>
                <w:shd w:val="clear" w:color="auto" w:fill="FFFFFF"/>
                <w:lang w:eastAsia="en-US"/>
              </w:rPr>
              <w:t>. Хиславичи</w:t>
            </w:r>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54" w:lineRule="exact"/>
              <w:ind w:left="80"/>
              <w:jc w:val="center"/>
              <w:rPr>
                <w:rFonts w:ascii="Times New Roman" w:eastAsia="Arial" w:hAnsi="Times New Roman" w:cs="Times New Roman"/>
                <w:spacing w:val="1"/>
                <w:sz w:val="21"/>
                <w:szCs w:val="21"/>
                <w:lang w:eastAsia="en-US"/>
              </w:rPr>
            </w:pPr>
            <w:proofErr w:type="spellStart"/>
            <w:r w:rsidRPr="00233852">
              <w:rPr>
                <w:rFonts w:ascii="Times New Roman" w:eastAsia="Arial" w:hAnsi="Times New Roman" w:cs="Times New Roman"/>
                <w:spacing w:val="1"/>
                <w:sz w:val="21"/>
                <w:szCs w:val="21"/>
                <w:lang w:eastAsia="en-US"/>
              </w:rPr>
              <w:t>Хиславичское</w:t>
            </w:r>
            <w:proofErr w:type="spellEnd"/>
            <w:r w:rsidRPr="00233852">
              <w:rPr>
                <w:rFonts w:ascii="Times New Roman" w:eastAsia="Arial" w:hAnsi="Times New Roman" w:cs="Times New Roman"/>
                <w:spacing w:val="1"/>
                <w:sz w:val="21"/>
                <w:szCs w:val="21"/>
                <w:lang w:eastAsia="en-US"/>
              </w:rPr>
              <w:t xml:space="preserve"> городское поселение</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r w:rsidRPr="00233852">
              <w:rPr>
                <w:rFonts w:ascii="Times New Roman" w:eastAsia="Arial" w:hAnsi="Times New Roman" w:cs="Times New Roman"/>
                <w:color w:val="000000"/>
                <w:spacing w:val="1"/>
                <w:sz w:val="21"/>
                <w:szCs w:val="21"/>
                <w:shd w:val="clear" w:color="auto" w:fill="FFFFFF"/>
                <w:lang w:eastAsia="en-US"/>
              </w:rPr>
              <w:t>3,779</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r w:rsidRPr="00233852">
              <w:rPr>
                <w:rFonts w:ascii="Times New Roman" w:eastAsia="Arial" w:hAnsi="Times New Roman" w:cs="Times New Roman"/>
                <w:color w:val="000000"/>
                <w:spacing w:val="1"/>
                <w:sz w:val="21"/>
                <w:szCs w:val="21"/>
                <w:shd w:val="clear" w:color="auto" w:fill="FFFFFF"/>
                <w:lang w:eastAsia="en-US"/>
              </w:rPr>
              <w:t>13,32</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proofErr w:type="spellStart"/>
            <w:r w:rsidRPr="00233852">
              <w:rPr>
                <w:rFonts w:ascii="Times New Roman" w:eastAsia="Arial" w:hAnsi="Times New Roman" w:cs="Times New Roman"/>
                <w:color w:val="000000"/>
                <w:spacing w:val="1"/>
                <w:sz w:val="21"/>
                <w:szCs w:val="21"/>
                <w:shd w:val="clear" w:color="auto" w:fill="FFFFFF"/>
                <w:lang w:eastAsia="en-US"/>
              </w:rPr>
              <w:t>пгт</w:t>
            </w:r>
            <w:proofErr w:type="spellEnd"/>
            <w:proofErr w:type="gramStart"/>
            <w:r w:rsidRPr="00233852">
              <w:rPr>
                <w:rFonts w:ascii="Times New Roman" w:eastAsia="Arial" w:hAnsi="Times New Roman" w:cs="Times New Roman"/>
                <w:color w:val="000000"/>
                <w:spacing w:val="1"/>
                <w:sz w:val="21"/>
                <w:szCs w:val="21"/>
                <w:shd w:val="clear" w:color="auto" w:fill="FFFFFF"/>
                <w:lang w:eastAsia="en-US"/>
              </w:rPr>
              <w:t xml:space="preserve"> .</w:t>
            </w:r>
            <w:proofErr w:type="gramEnd"/>
            <w:r w:rsidRPr="00233852">
              <w:rPr>
                <w:rFonts w:ascii="Times New Roman" w:eastAsia="Arial" w:hAnsi="Times New Roman" w:cs="Times New Roman"/>
                <w:color w:val="000000"/>
                <w:spacing w:val="1"/>
                <w:sz w:val="21"/>
                <w:szCs w:val="21"/>
                <w:shd w:val="clear" w:color="auto" w:fill="FFFFFF"/>
                <w:lang w:eastAsia="en-US"/>
              </w:rPr>
              <w:t>Хиславичи</w:t>
            </w:r>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54" w:lineRule="exact"/>
              <w:ind w:left="80"/>
              <w:jc w:val="center"/>
              <w:rPr>
                <w:rFonts w:ascii="Times New Roman" w:eastAsia="Arial" w:hAnsi="Times New Roman" w:cs="Times New Roman"/>
                <w:spacing w:val="1"/>
                <w:sz w:val="21"/>
                <w:szCs w:val="21"/>
                <w:lang w:eastAsia="en-US"/>
              </w:rPr>
            </w:pPr>
            <w:proofErr w:type="spellStart"/>
            <w:r w:rsidRPr="00233852">
              <w:rPr>
                <w:rFonts w:ascii="Times New Roman" w:eastAsia="Arial" w:hAnsi="Times New Roman" w:cs="Times New Roman"/>
                <w:spacing w:val="1"/>
                <w:sz w:val="21"/>
                <w:szCs w:val="21"/>
                <w:lang w:eastAsia="en-US"/>
              </w:rPr>
              <w:t>Владимировское</w:t>
            </w:r>
            <w:proofErr w:type="spellEnd"/>
            <w:r w:rsidRPr="00233852">
              <w:rPr>
                <w:rFonts w:ascii="Times New Roman" w:eastAsia="Arial" w:hAnsi="Times New Roman" w:cs="Times New Roman"/>
                <w:spacing w:val="1"/>
                <w:sz w:val="21"/>
                <w:szCs w:val="21"/>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1" w:history="1">
              <w:r w:rsidRPr="00233852">
                <w:rPr>
                  <w:rFonts w:ascii="Times New Roman" w:eastAsia="Arial" w:hAnsi="Times New Roman" w:cs="Times New Roman"/>
                  <w:color w:val="0066CC"/>
                  <w:spacing w:val="1"/>
                  <w:sz w:val="21"/>
                  <w:szCs w:val="21"/>
                  <w:u w:val="single"/>
                  <w:lang w:eastAsia="en-US"/>
                </w:rPr>
                <w:t>поселение</w:t>
              </w:r>
            </w:hyperlink>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0,131</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37,38</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д. Владимировка</w:t>
            </w:r>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54" w:lineRule="exact"/>
              <w:ind w:left="80"/>
              <w:jc w:val="center"/>
              <w:rPr>
                <w:rFonts w:ascii="Times New Roman" w:eastAsia="Arial" w:hAnsi="Times New Roman" w:cs="Times New Roman"/>
                <w:spacing w:val="1"/>
                <w:sz w:val="21"/>
                <w:szCs w:val="21"/>
                <w:lang w:eastAsia="en-US"/>
              </w:rPr>
            </w:pPr>
            <w:proofErr w:type="spellStart"/>
            <w:r w:rsidRPr="00233852">
              <w:rPr>
                <w:rFonts w:ascii="Times New Roman" w:eastAsia="Arial" w:hAnsi="Times New Roman" w:cs="Times New Roman"/>
                <w:spacing w:val="1"/>
                <w:sz w:val="21"/>
                <w:szCs w:val="21"/>
                <w:lang w:eastAsia="en-US"/>
              </w:rPr>
              <w:t>Городищенское</w:t>
            </w:r>
            <w:proofErr w:type="spellEnd"/>
            <w:r w:rsidRPr="00233852">
              <w:rPr>
                <w:rFonts w:ascii="Times New Roman" w:eastAsia="Arial" w:hAnsi="Times New Roman" w:cs="Times New Roman"/>
                <w:spacing w:val="1"/>
                <w:sz w:val="21"/>
                <w:szCs w:val="21"/>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2" w:history="1">
              <w:r w:rsidRPr="00233852">
                <w:rPr>
                  <w:rFonts w:ascii="Times New Roman" w:eastAsia="Arial" w:hAnsi="Times New Roman" w:cs="Times New Roman"/>
                  <w:color w:val="0066CC"/>
                  <w:spacing w:val="1"/>
                  <w:sz w:val="21"/>
                  <w:szCs w:val="21"/>
                  <w:u w:val="single"/>
                  <w:lang w:eastAsia="en-US"/>
                </w:rPr>
                <w:t>поселение</w:t>
              </w:r>
            </w:hyperlink>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0,545</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113,92</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д. Городище</w:t>
            </w:r>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D45012" w:rsidP="00F243E0">
            <w:pPr>
              <w:widowControl w:val="0"/>
              <w:tabs>
                <w:tab w:val="left" w:pos="11340"/>
              </w:tabs>
              <w:spacing w:line="210" w:lineRule="exact"/>
              <w:ind w:left="80"/>
              <w:jc w:val="center"/>
              <w:rPr>
                <w:rFonts w:ascii="Times New Roman" w:eastAsia="Arial" w:hAnsi="Times New Roman" w:cs="Times New Roman"/>
                <w:spacing w:val="1"/>
                <w:sz w:val="21"/>
                <w:szCs w:val="21"/>
                <w:lang w:eastAsia="en-US"/>
              </w:rPr>
            </w:pPr>
            <w:hyperlink r:id="rId23" w:history="1">
              <w:proofErr w:type="spellStart"/>
              <w:r w:rsidR="006718F4" w:rsidRPr="00233852">
                <w:rPr>
                  <w:rFonts w:ascii="Times New Roman" w:eastAsia="Arial" w:hAnsi="Times New Roman" w:cs="Times New Roman"/>
                  <w:color w:val="0066CC"/>
                  <w:spacing w:val="1"/>
                  <w:sz w:val="21"/>
                  <w:szCs w:val="21"/>
                  <w:u w:val="single"/>
                  <w:lang w:eastAsia="en-US"/>
                </w:rPr>
                <w:t>Иозефовское</w:t>
              </w:r>
              <w:proofErr w:type="spellEnd"/>
              <w:r w:rsidR="006718F4" w:rsidRPr="00233852">
                <w:rPr>
                  <w:rFonts w:ascii="Times New Roman" w:eastAsia="Arial" w:hAnsi="Times New Roman" w:cs="Times New Roman"/>
                  <w:color w:val="0066CC"/>
                  <w:spacing w:val="1"/>
                  <w:sz w:val="21"/>
                  <w:szCs w:val="21"/>
                  <w:u w:val="single"/>
                  <w:lang w:eastAsia="en-US"/>
                </w:rPr>
                <w:t xml:space="preserve"> сельское поселение</w:t>
              </w:r>
            </w:hyperlink>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0,326</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69,45</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 xml:space="preserve">Д. </w:t>
            </w:r>
            <w:proofErr w:type="spellStart"/>
            <w:r w:rsidRPr="00233852">
              <w:rPr>
                <w:rFonts w:ascii="Times New Roman" w:eastAsia="Arial" w:hAnsi="Times New Roman" w:cs="Times New Roman"/>
                <w:color w:val="000000"/>
                <w:spacing w:val="1"/>
                <w:sz w:val="21"/>
                <w:szCs w:val="21"/>
                <w:shd w:val="clear" w:color="auto" w:fill="FFFFFF"/>
                <w:lang w:eastAsia="en-US"/>
              </w:rPr>
              <w:t>Иозефовка</w:t>
            </w:r>
            <w:proofErr w:type="spellEnd"/>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proofErr w:type="spellStart"/>
            <w:r w:rsidRPr="00233852">
              <w:rPr>
                <w:rFonts w:ascii="Times New Roman" w:eastAsia="Arial" w:hAnsi="Times New Roman" w:cs="Times New Roman"/>
                <w:color w:val="000000"/>
                <w:spacing w:val="1"/>
                <w:sz w:val="21"/>
                <w:szCs w:val="21"/>
                <w:shd w:val="clear" w:color="auto" w:fill="FFFFFF"/>
                <w:lang w:eastAsia="en-US"/>
              </w:rPr>
              <w:t>Кожуховичское</w:t>
            </w:r>
            <w:proofErr w:type="spellEnd"/>
            <w:r w:rsidRPr="00233852">
              <w:rPr>
                <w:rFonts w:ascii="Times New Roman" w:eastAsia="Arial" w:hAnsi="Times New Roman" w:cs="Times New Roman"/>
                <w:color w:val="000000"/>
                <w:spacing w:val="1"/>
                <w:sz w:val="21"/>
                <w:szCs w:val="21"/>
                <w:shd w:val="clear" w:color="auto" w:fill="FFFFFF"/>
                <w:lang w:eastAsia="en-US"/>
              </w:rPr>
              <w:t xml:space="preserve"> сельское поселение</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0,672</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126,78</w:t>
            </w:r>
          </w:p>
        </w:tc>
        <w:tc>
          <w:tcPr>
            <w:tcW w:w="2392" w:type="dxa"/>
            <w:vAlign w:val="center"/>
          </w:tcPr>
          <w:p w:rsidR="006718F4" w:rsidRPr="00233852" w:rsidRDefault="006718F4" w:rsidP="00F243E0">
            <w:pPr>
              <w:widowControl w:val="0"/>
              <w:tabs>
                <w:tab w:val="left" w:pos="11340"/>
              </w:tabs>
              <w:spacing w:line="254"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 xml:space="preserve">д. </w:t>
            </w:r>
            <w:proofErr w:type="spellStart"/>
            <w:r w:rsidRPr="00233852">
              <w:rPr>
                <w:rFonts w:ascii="Times New Roman" w:eastAsia="Arial" w:hAnsi="Times New Roman" w:cs="Times New Roman"/>
                <w:color w:val="000000"/>
                <w:spacing w:val="1"/>
                <w:sz w:val="21"/>
                <w:szCs w:val="21"/>
                <w:shd w:val="clear" w:color="auto" w:fill="FFFFFF"/>
                <w:lang w:eastAsia="en-US"/>
              </w:rPr>
              <w:t>Братковая</w:t>
            </w:r>
            <w:proofErr w:type="spellEnd"/>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proofErr w:type="spellStart"/>
            <w:r w:rsidRPr="00233852">
              <w:rPr>
                <w:rFonts w:ascii="Times New Roman" w:eastAsia="Arial" w:hAnsi="Times New Roman" w:cs="Times New Roman"/>
                <w:color w:val="000000"/>
                <w:spacing w:val="1"/>
                <w:sz w:val="21"/>
                <w:szCs w:val="21"/>
                <w:shd w:val="clear" w:color="auto" w:fill="FFFFFF"/>
                <w:lang w:eastAsia="en-US"/>
              </w:rPr>
              <w:t>Колесниковское</w:t>
            </w:r>
            <w:proofErr w:type="spellEnd"/>
            <w:r w:rsidRPr="00233852">
              <w:rPr>
                <w:rFonts w:ascii="Times New Roman" w:eastAsia="Arial" w:hAnsi="Times New Roman" w:cs="Times New Roman"/>
                <w:color w:val="000000"/>
                <w:spacing w:val="1"/>
                <w:sz w:val="21"/>
                <w:szCs w:val="21"/>
                <w:shd w:val="clear" w:color="auto" w:fill="FFFFFF"/>
                <w:lang w:eastAsia="en-US"/>
              </w:rPr>
              <w:t xml:space="preserve"> сельское поселение</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0,145</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67,54</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 xml:space="preserve">д. </w:t>
            </w:r>
            <w:proofErr w:type="spellStart"/>
            <w:r w:rsidRPr="00233852">
              <w:rPr>
                <w:rFonts w:ascii="Times New Roman" w:eastAsia="Arial" w:hAnsi="Times New Roman" w:cs="Times New Roman"/>
                <w:color w:val="000000"/>
                <w:spacing w:val="1"/>
                <w:sz w:val="21"/>
                <w:szCs w:val="21"/>
                <w:shd w:val="clear" w:color="auto" w:fill="FFFFFF"/>
                <w:lang w:eastAsia="en-US"/>
              </w:rPr>
              <w:t>Б..Хутора</w:t>
            </w:r>
            <w:proofErr w:type="spellEnd"/>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tcPr>
          <w:p w:rsidR="006718F4" w:rsidRPr="00233852" w:rsidRDefault="006718F4" w:rsidP="00F243E0">
            <w:pPr>
              <w:rPr>
                <w:rFonts w:ascii="Times New Roman" w:eastAsiaTheme="minorHAnsi" w:hAnsi="Times New Roman" w:cs="Times New Roman"/>
                <w:sz w:val="28"/>
                <w:szCs w:val="28"/>
                <w:lang w:eastAsia="en-US"/>
              </w:rPr>
            </w:pPr>
            <w:proofErr w:type="spellStart"/>
            <w:r w:rsidRPr="00233852">
              <w:rPr>
                <w:rFonts w:ascii="Times New Roman" w:eastAsiaTheme="minorHAnsi" w:hAnsi="Times New Roman" w:cs="Times New Roman"/>
                <w:lang w:eastAsia="en-US"/>
              </w:rPr>
              <w:t>Корзовское</w:t>
            </w:r>
            <w:proofErr w:type="spellEnd"/>
            <w:r w:rsidRPr="00233852">
              <w:rPr>
                <w:rFonts w:ascii="Times New Roman" w:eastAsiaTheme="minorHAnsi" w:hAnsi="Times New Roman" w:cs="Times New Roman"/>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4"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6718F4" w:rsidRPr="00233852" w:rsidRDefault="006718F4"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0,585</w:t>
            </w:r>
          </w:p>
        </w:tc>
        <w:tc>
          <w:tcPr>
            <w:tcW w:w="2392" w:type="dxa"/>
          </w:tcPr>
          <w:p w:rsidR="006718F4" w:rsidRPr="00233852" w:rsidRDefault="006718F4"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76,72</w:t>
            </w:r>
          </w:p>
        </w:tc>
        <w:tc>
          <w:tcPr>
            <w:tcW w:w="2392" w:type="dxa"/>
          </w:tcPr>
          <w:p w:rsidR="006718F4" w:rsidRPr="00233852" w:rsidRDefault="006718F4"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 xml:space="preserve">д. </w:t>
            </w:r>
            <w:proofErr w:type="spellStart"/>
            <w:r w:rsidRPr="00233852">
              <w:rPr>
                <w:rFonts w:ascii="Times New Roman" w:eastAsiaTheme="minorHAnsi" w:hAnsi="Times New Roman" w:cs="Times New Roman"/>
                <w:sz w:val="24"/>
                <w:szCs w:val="24"/>
                <w:lang w:eastAsia="en-US"/>
              </w:rPr>
              <w:t>Корзово</w:t>
            </w:r>
            <w:proofErr w:type="spellEnd"/>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tcPr>
          <w:p w:rsidR="006718F4" w:rsidRPr="00233852" w:rsidRDefault="006718F4" w:rsidP="00F243E0">
            <w:pPr>
              <w:rPr>
                <w:rFonts w:ascii="Times New Roman" w:eastAsiaTheme="minorHAnsi" w:hAnsi="Times New Roman" w:cs="Times New Roman"/>
                <w:sz w:val="28"/>
                <w:szCs w:val="28"/>
                <w:lang w:eastAsia="en-US"/>
              </w:rPr>
            </w:pPr>
            <w:proofErr w:type="spellStart"/>
            <w:r w:rsidRPr="00233852">
              <w:rPr>
                <w:rFonts w:ascii="Times New Roman" w:eastAsiaTheme="minorHAnsi" w:hAnsi="Times New Roman" w:cs="Times New Roman"/>
                <w:lang w:eastAsia="en-US"/>
              </w:rPr>
              <w:t>Микшинское</w:t>
            </w:r>
            <w:proofErr w:type="spellEnd"/>
            <w:r w:rsidRPr="00233852">
              <w:rPr>
                <w:rFonts w:ascii="Times New Roman" w:eastAsiaTheme="minorHAnsi" w:hAnsi="Times New Roman" w:cs="Times New Roman"/>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5"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6718F4" w:rsidRPr="00233852" w:rsidRDefault="006718F4" w:rsidP="00F243E0">
            <w:pPr>
              <w:tabs>
                <w:tab w:val="left" w:pos="480"/>
                <w:tab w:val="center" w:pos="1088"/>
              </w:tabs>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ab/>
            </w:r>
            <w:r w:rsidRPr="00233852">
              <w:rPr>
                <w:rFonts w:ascii="Times New Roman" w:eastAsiaTheme="minorHAnsi" w:hAnsi="Times New Roman" w:cs="Times New Roman"/>
                <w:sz w:val="24"/>
                <w:szCs w:val="24"/>
                <w:lang w:eastAsia="en-US"/>
              </w:rPr>
              <w:tab/>
              <w:t>0,216</w:t>
            </w:r>
          </w:p>
        </w:tc>
        <w:tc>
          <w:tcPr>
            <w:tcW w:w="2392" w:type="dxa"/>
          </w:tcPr>
          <w:p w:rsidR="006718F4" w:rsidRPr="00233852" w:rsidRDefault="006718F4"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97,97</w:t>
            </w:r>
          </w:p>
        </w:tc>
        <w:tc>
          <w:tcPr>
            <w:tcW w:w="2392" w:type="dxa"/>
          </w:tcPr>
          <w:p w:rsidR="006718F4" w:rsidRPr="00233852" w:rsidRDefault="006718F4"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д. Микшино</w:t>
            </w:r>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AF2DB7" w:rsidRPr="00233852" w:rsidTr="00AF2DB7">
        <w:tc>
          <w:tcPr>
            <w:tcW w:w="2392" w:type="dxa"/>
          </w:tcPr>
          <w:p w:rsidR="00AF2DB7" w:rsidRPr="00233852" w:rsidRDefault="00AF2DB7" w:rsidP="00F243E0">
            <w:pPr>
              <w:rPr>
                <w:rFonts w:ascii="Times New Roman" w:eastAsiaTheme="minorHAnsi" w:hAnsi="Times New Roman" w:cs="Times New Roman"/>
                <w:lang w:eastAsia="en-US"/>
              </w:rPr>
            </w:pPr>
            <w:r w:rsidRPr="00233852">
              <w:rPr>
                <w:rFonts w:ascii="Times New Roman" w:eastAsiaTheme="minorHAnsi" w:hAnsi="Times New Roman" w:cs="Times New Roman"/>
                <w:lang w:eastAsia="en-US"/>
              </w:rPr>
              <w:t>Печерское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6"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AF2DB7" w:rsidRPr="00233852" w:rsidRDefault="00AF2DB7" w:rsidP="00F243E0">
            <w:pPr>
              <w:tabs>
                <w:tab w:val="left" w:pos="390"/>
                <w:tab w:val="center" w:pos="1088"/>
              </w:tabs>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ab/>
            </w:r>
            <w:r w:rsidRPr="00233852">
              <w:rPr>
                <w:rFonts w:ascii="Times New Roman" w:eastAsiaTheme="minorHAnsi" w:hAnsi="Times New Roman" w:cs="Times New Roman"/>
                <w:sz w:val="24"/>
                <w:szCs w:val="24"/>
                <w:lang w:eastAsia="en-US"/>
              </w:rPr>
              <w:tab/>
              <w:t>0,625</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234,53</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д. Печерская Буда</w:t>
            </w:r>
          </w:p>
        </w:tc>
        <w:tc>
          <w:tcPr>
            <w:tcW w:w="2392" w:type="dxa"/>
            <w:vMerge w:val="restart"/>
            <w:tcBorders>
              <w:top w:val="nil"/>
            </w:tcBorders>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r>
      <w:tr w:rsidR="00AF2DB7" w:rsidRPr="00233852" w:rsidTr="00AF2DB7">
        <w:tc>
          <w:tcPr>
            <w:tcW w:w="2392" w:type="dxa"/>
          </w:tcPr>
          <w:p w:rsidR="00AF2DB7" w:rsidRPr="00233852" w:rsidRDefault="00AF2DB7" w:rsidP="00F243E0">
            <w:pPr>
              <w:rPr>
                <w:rFonts w:ascii="Times New Roman" w:eastAsiaTheme="minorHAnsi" w:hAnsi="Times New Roman" w:cs="Times New Roman"/>
                <w:lang w:eastAsia="en-US"/>
              </w:rPr>
            </w:pPr>
            <w:proofErr w:type="spellStart"/>
            <w:r w:rsidRPr="00233852">
              <w:rPr>
                <w:rFonts w:ascii="Times New Roman" w:eastAsiaTheme="minorHAnsi" w:hAnsi="Times New Roman" w:cs="Times New Roman"/>
                <w:lang w:eastAsia="en-US"/>
              </w:rPr>
              <w:t>Соинское</w:t>
            </w:r>
            <w:proofErr w:type="spellEnd"/>
            <w:r w:rsidRPr="00233852">
              <w:rPr>
                <w:rFonts w:ascii="Times New Roman" w:eastAsiaTheme="minorHAnsi" w:hAnsi="Times New Roman" w:cs="Times New Roman"/>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7"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AF2DB7" w:rsidRPr="00233852" w:rsidRDefault="00AF2DB7" w:rsidP="00F243E0">
            <w:pPr>
              <w:tabs>
                <w:tab w:val="left" w:pos="390"/>
                <w:tab w:val="center" w:pos="1088"/>
              </w:tabs>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0,203</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77,52</w:t>
            </w:r>
          </w:p>
        </w:tc>
        <w:tc>
          <w:tcPr>
            <w:tcW w:w="2392" w:type="dxa"/>
          </w:tcPr>
          <w:p w:rsidR="00AF2DB7" w:rsidRPr="00233852" w:rsidRDefault="00AF2DB7" w:rsidP="00F243E0">
            <w:pPr>
              <w:ind w:firstLine="708"/>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 xml:space="preserve">д. </w:t>
            </w:r>
            <w:proofErr w:type="spellStart"/>
            <w:r w:rsidRPr="00233852">
              <w:rPr>
                <w:rFonts w:ascii="Times New Roman" w:eastAsiaTheme="minorHAnsi" w:hAnsi="Times New Roman" w:cs="Times New Roman"/>
                <w:sz w:val="24"/>
                <w:szCs w:val="24"/>
                <w:lang w:eastAsia="en-US"/>
              </w:rPr>
              <w:t>Соино</w:t>
            </w:r>
            <w:proofErr w:type="spellEnd"/>
          </w:p>
        </w:tc>
        <w:tc>
          <w:tcPr>
            <w:tcW w:w="2392" w:type="dxa"/>
            <w:vMerge/>
            <w:tcBorders>
              <w:top w:val="nil"/>
            </w:tcBorders>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r>
      <w:tr w:rsidR="00AF2DB7" w:rsidRPr="00233852" w:rsidTr="00AF2DB7">
        <w:tc>
          <w:tcPr>
            <w:tcW w:w="2392" w:type="dxa"/>
          </w:tcPr>
          <w:p w:rsidR="00AF2DB7" w:rsidRPr="00233852" w:rsidRDefault="00AF2DB7" w:rsidP="00F243E0">
            <w:pPr>
              <w:rPr>
                <w:rFonts w:ascii="Times New Roman" w:eastAsiaTheme="minorHAnsi" w:hAnsi="Times New Roman" w:cs="Times New Roman"/>
                <w:lang w:eastAsia="en-US"/>
              </w:rPr>
            </w:pPr>
            <w:proofErr w:type="spellStart"/>
            <w:r w:rsidRPr="00233852">
              <w:rPr>
                <w:rFonts w:ascii="Times New Roman" w:eastAsiaTheme="minorHAnsi" w:hAnsi="Times New Roman" w:cs="Times New Roman"/>
                <w:lang w:eastAsia="en-US"/>
              </w:rPr>
              <w:t>Упинское</w:t>
            </w:r>
            <w:proofErr w:type="spellEnd"/>
            <w:r w:rsidRPr="00233852">
              <w:rPr>
                <w:rFonts w:ascii="Times New Roman" w:eastAsiaTheme="minorHAnsi" w:hAnsi="Times New Roman" w:cs="Times New Roman"/>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8"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0,259</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82,38</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 xml:space="preserve">д. </w:t>
            </w:r>
            <w:proofErr w:type="spellStart"/>
            <w:r w:rsidRPr="00233852">
              <w:rPr>
                <w:rFonts w:ascii="Times New Roman" w:eastAsiaTheme="minorHAnsi" w:hAnsi="Times New Roman" w:cs="Times New Roman"/>
                <w:sz w:val="24"/>
                <w:szCs w:val="24"/>
                <w:lang w:eastAsia="en-US"/>
              </w:rPr>
              <w:t>Упино</w:t>
            </w:r>
            <w:proofErr w:type="spellEnd"/>
          </w:p>
        </w:tc>
        <w:tc>
          <w:tcPr>
            <w:tcW w:w="2392" w:type="dxa"/>
            <w:vMerge/>
            <w:tcBorders>
              <w:top w:val="nil"/>
            </w:tcBorders>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r>
      <w:tr w:rsidR="00AF2DB7" w:rsidRPr="00233852" w:rsidTr="00AF2DB7">
        <w:tc>
          <w:tcPr>
            <w:tcW w:w="2392" w:type="dxa"/>
          </w:tcPr>
          <w:p w:rsidR="00AF2DB7" w:rsidRPr="00233852" w:rsidRDefault="00AF2DB7" w:rsidP="00F243E0">
            <w:pPr>
              <w:rPr>
                <w:rFonts w:ascii="Times New Roman" w:eastAsiaTheme="minorHAnsi" w:hAnsi="Times New Roman" w:cs="Times New Roman"/>
                <w:lang w:eastAsia="en-US"/>
              </w:rPr>
            </w:pPr>
            <w:proofErr w:type="spellStart"/>
            <w:r w:rsidRPr="00233852">
              <w:rPr>
                <w:rFonts w:ascii="Times New Roman" w:eastAsiaTheme="minorHAnsi" w:hAnsi="Times New Roman" w:cs="Times New Roman"/>
                <w:lang w:eastAsia="en-US"/>
              </w:rPr>
              <w:t>Череповское</w:t>
            </w:r>
            <w:proofErr w:type="spellEnd"/>
            <w:r w:rsidRPr="00233852">
              <w:rPr>
                <w:rFonts w:ascii="Times New Roman" w:eastAsiaTheme="minorHAnsi" w:hAnsi="Times New Roman" w:cs="Times New Roman"/>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9"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0,401</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163,49</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 xml:space="preserve">д. </w:t>
            </w:r>
            <w:proofErr w:type="spellStart"/>
            <w:r w:rsidRPr="00233852">
              <w:rPr>
                <w:rFonts w:ascii="Times New Roman" w:eastAsiaTheme="minorHAnsi" w:hAnsi="Times New Roman" w:cs="Times New Roman"/>
                <w:sz w:val="24"/>
                <w:szCs w:val="24"/>
                <w:lang w:eastAsia="en-US"/>
              </w:rPr>
              <w:t>Черепово</w:t>
            </w:r>
            <w:proofErr w:type="spellEnd"/>
          </w:p>
        </w:tc>
        <w:tc>
          <w:tcPr>
            <w:tcW w:w="2392" w:type="dxa"/>
            <w:vMerge/>
            <w:tcBorders>
              <w:top w:val="nil"/>
              <w:bottom w:val="nil"/>
            </w:tcBorders>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r>
    </w:tbl>
    <w:p w:rsidR="00F01329" w:rsidRPr="004F43E5" w:rsidRDefault="00F01329" w:rsidP="00F01329">
      <w:pPr>
        <w:spacing w:after="0" w:line="360" w:lineRule="auto"/>
        <w:ind w:firstLine="567"/>
        <w:jc w:val="right"/>
        <w:rPr>
          <w:rFonts w:ascii="Times New Roman" w:hAnsi="Times New Roman" w:cs="Times New Roman"/>
          <w:color w:val="0070C0"/>
          <w:sz w:val="28"/>
          <w:szCs w:val="28"/>
        </w:rPr>
      </w:pPr>
    </w:p>
    <w:p w:rsidR="00F01329" w:rsidRPr="00952D4E" w:rsidRDefault="00CF04BB" w:rsidP="00F01329">
      <w:pPr>
        <w:spacing w:after="0" w:line="360" w:lineRule="auto"/>
        <w:ind w:firstLine="567"/>
        <w:jc w:val="center"/>
        <w:rPr>
          <w:rFonts w:ascii="Times New Roman" w:hAnsi="Times New Roman" w:cs="Times New Roman"/>
          <w:sz w:val="28"/>
          <w:szCs w:val="28"/>
        </w:rPr>
      </w:pPr>
      <w:r>
        <w:rPr>
          <w:rFonts w:ascii="Times New Roman" w:eastAsia="Times New Roman" w:hAnsi="Times New Roman" w:cs="Times New Roman"/>
          <w:sz w:val="28"/>
          <w:szCs w:val="28"/>
        </w:rPr>
        <w:t>4</w:t>
      </w:r>
      <w:r w:rsidR="00F01329" w:rsidRPr="00952D4E">
        <w:rPr>
          <w:rFonts w:ascii="Times New Roman" w:eastAsia="Times New Roman" w:hAnsi="Times New Roman" w:cs="Times New Roman"/>
          <w:sz w:val="28"/>
          <w:szCs w:val="28"/>
        </w:rPr>
        <w:t xml:space="preserve">.2 Природно-климатические условия </w:t>
      </w:r>
      <w:r w:rsidR="00CB0E01" w:rsidRPr="00952D4E">
        <w:rPr>
          <w:rFonts w:ascii="Times New Roman" w:hAnsi="Times New Roman" w:cs="Times New Roman"/>
          <w:sz w:val="28"/>
          <w:szCs w:val="28"/>
        </w:rPr>
        <w:t>муниципального образования</w:t>
      </w:r>
    </w:p>
    <w:p w:rsidR="00F01329" w:rsidRPr="00952D4E" w:rsidRDefault="00F01329" w:rsidP="00F01329">
      <w:pPr>
        <w:spacing w:after="0" w:line="360" w:lineRule="auto"/>
        <w:ind w:firstLine="567"/>
        <w:jc w:val="center"/>
        <w:rPr>
          <w:rFonts w:ascii="Times New Roman" w:eastAsia="Times New Roman" w:hAnsi="Times New Roman" w:cs="Times New Roman"/>
          <w:sz w:val="28"/>
          <w:szCs w:val="28"/>
        </w:rPr>
      </w:pPr>
    </w:p>
    <w:p w:rsidR="00952D4E" w:rsidRPr="00952D4E" w:rsidRDefault="00F01329" w:rsidP="00952D4E">
      <w:pPr>
        <w:pStyle w:val="Standard"/>
        <w:tabs>
          <w:tab w:val="left" w:pos="1134"/>
        </w:tabs>
        <w:spacing w:line="360" w:lineRule="auto"/>
        <w:ind w:right="-427"/>
        <w:jc w:val="both"/>
        <w:rPr>
          <w:bCs/>
          <w:sz w:val="28"/>
          <w:szCs w:val="28"/>
        </w:rPr>
      </w:pPr>
      <w:r w:rsidRPr="00952D4E">
        <w:rPr>
          <w:bCs/>
          <w:sz w:val="28"/>
          <w:szCs w:val="28"/>
        </w:rPr>
        <w:t xml:space="preserve">.  </w:t>
      </w:r>
      <w:r w:rsidR="00952D4E">
        <w:rPr>
          <w:bCs/>
          <w:sz w:val="28"/>
          <w:szCs w:val="28"/>
        </w:rPr>
        <w:t>Муниципальный р</w:t>
      </w:r>
      <w:r w:rsidR="00952D4E" w:rsidRPr="00952D4E">
        <w:rPr>
          <w:bCs/>
          <w:sz w:val="28"/>
          <w:szCs w:val="28"/>
        </w:rPr>
        <w:t xml:space="preserve">айон расположен в </w:t>
      </w:r>
      <w:proofErr w:type="spellStart"/>
      <w:r w:rsidR="00952D4E" w:rsidRPr="00952D4E">
        <w:rPr>
          <w:bCs/>
          <w:sz w:val="28"/>
          <w:szCs w:val="28"/>
        </w:rPr>
        <w:t>Сожско-Остёрской</w:t>
      </w:r>
      <w:proofErr w:type="spellEnd"/>
      <w:r w:rsidR="00952D4E" w:rsidRPr="00952D4E">
        <w:rPr>
          <w:bCs/>
          <w:sz w:val="28"/>
          <w:szCs w:val="28"/>
        </w:rPr>
        <w:t xml:space="preserve"> низине, лишь на юго-</w:t>
      </w:r>
      <w:r w:rsidR="00952D4E" w:rsidRPr="00952D4E">
        <w:rPr>
          <w:bCs/>
          <w:sz w:val="28"/>
          <w:szCs w:val="28"/>
        </w:rPr>
        <w:lastRenderedPageBreak/>
        <w:t xml:space="preserve">западе есть отрог </w:t>
      </w:r>
      <w:proofErr w:type="spellStart"/>
      <w:r w:rsidR="00952D4E" w:rsidRPr="00952D4E">
        <w:rPr>
          <w:bCs/>
          <w:sz w:val="28"/>
          <w:szCs w:val="28"/>
        </w:rPr>
        <w:t>Рославльско-Шумячской</w:t>
      </w:r>
      <w:proofErr w:type="spellEnd"/>
      <w:r w:rsidR="00952D4E" w:rsidRPr="00952D4E">
        <w:rPr>
          <w:bCs/>
          <w:sz w:val="28"/>
          <w:szCs w:val="28"/>
        </w:rPr>
        <w:t xml:space="preserve"> возвышенности. Крупная река </w:t>
      </w:r>
      <w:proofErr w:type="spellStart"/>
      <w:r w:rsidR="00952D4E" w:rsidRPr="00952D4E">
        <w:rPr>
          <w:bCs/>
          <w:sz w:val="28"/>
          <w:szCs w:val="28"/>
        </w:rPr>
        <w:t>Сож</w:t>
      </w:r>
      <w:proofErr w:type="spellEnd"/>
      <w:r w:rsidR="00952D4E" w:rsidRPr="00952D4E">
        <w:rPr>
          <w:bCs/>
          <w:sz w:val="28"/>
          <w:szCs w:val="28"/>
        </w:rPr>
        <w:t>. Много болот.</w:t>
      </w:r>
    </w:p>
    <w:p w:rsidR="00952D4E" w:rsidRPr="00952D4E" w:rsidRDefault="00952D4E" w:rsidP="00952D4E">
      <w:pPr>
        <w:pStyle w:val="Standard"/>
        <w:tabs>
          <w:tab w:val="left" w:pos="1134"/>
        </w:tabs>
        <w:spacing w:line="360" w:lineRule="auto"/>
        <w:ind w:right="-427"/>
        <w:jc w:val="both"/>
        <w:rPr>
          <w:bCs/>
          <w:sz w:val="28"/>
          <w:szCs w:val="28"/>
        </w:rPr>
      </w:pPr>
      <w:r w:rsidRPr="00952D4E">
        <w:rPr>
          <w:bCs/>
          <w:sz w:val="28"/>
          <w:szCs w:val="28"/>
        </w:rPr>
        <w:t>Почвы в районе дерново-сильн</w:t>
      </w:r>
      <w:proofErr w:type="gramStart"/>
      <w:r w:rsidRPr="00952D4E">
        <w:rPr>
          <w:bCs/>
          <w:sz w:val="28"/>
          <w:szCs w:val="28"/>
        </w:rPr>
        <w:t>о-</w:t>
      </w:r>
      <w:proofErr w:type="gramEnd"/>
      <w:r w:rsidRPr="00952D4E">
        <w:rPr>
          <w:bCs/>
          <w:sz w:val="28"/>
          <w:szCs w:val="28"/>
        </w:rPr>
        <w:t xml:space="preserve"> и среднеподзолистые почвы на суглинках, супесях и лессовидных породах. Леса занимают 17,9 % территории, в основном сосновые.</w:t>
      </w:r>
      <w:r w:rsidR="00D45012">
        <w:rPr>
          <w:bCs/>
          <w:sz w:val="28"/>
          <w:szCs w:val="28"/>
        </w:rPr>
        <w:t xml:space="preserve">   </w:t>
      </w:r>
    </w:p>
    <w:p w:rsidR="00651C55" w:rsidRPr="00FA5006" w:rsidRDefault="00651C55" w:rsidP="00651C55">
      <w:pPr>
        <w:rPr>
          <w:rFonts w:ascii="Times New Roman" w:eastAsiaTheme="minorHAnsi" w:hAnsi="Times New Roman" w:cs="Times New Roman"/>
          <w:sz w:val="28"/>
          <w:szCs w:val="28"/>
          <w:lang w:eastAsia="en-US"/>
        </w:rPr>
      </w:pPr>
      <w:r w:rsidRPr="00FA5006">
        <w:rPr>
          <w:rFonts w:ascii="Times New Roman" w:eastAsiaTheme="minorHAnsi" w:hAnsi="Times New Roman" w:cs="Times New Roman"/>
          <w:sz w:val="28"/>
          <w:szCs w:val="28"/>
          <w:lang w:eastAsia="en-US"/>
        </w:rPr>
        <w:t>Хиславичский район расположен во II - В климатическом районе. Долгота дня в районе составляет: в декабре - 7 часов 18 минут, в июне - 17 часов 16 минут.</w:t>
      </w:r>
    </w:p>
    <w:p w:rsidR="00F01329" w:rsidRPr="006718F4" w:rsidRDefault="00651C55" w:rsidP="006718F4">
      <w:pPr>
        <w:rPr>
          <w:rFonts w:ascii="Times New Roman" w:hAnsi="Times New Roman" w:cs="Times New Roman"/>
          <w:sz w:val="28"/>
          <w:szCs w:val="28"/>
        </w:rPr>
      </w:pPr>
      <w:bookmarkStart w:id="3" w:name="_GoBack"/>
      <w:bookmarkEnd w:id="3"/>
      <w:r w:rsidRPr="00FA5006">
        <w:rPr>
          <w:rFonts w:ascii="Times New Roman" w:eastAsiaTheme="minorHAnsi" w:hAnsi="Times New Roman" w:cs="Times New Roman"/>
          <w:color w:val="1F1A17"/>
          <w:sz w:val="28"/>
          <w:szCs w:val="28"/>
          <w:shd w:val="clear" w:color="auto" w:fill="FFFFFF"/>
          <w:lang w:eastAsia="en-US"/>
        </w:rPr>
        <w:t xml:space="preserve"> Средняя годовая температура воздуха измеряется от 4,6-4,8° С</w:t>
      </w:r>
      <w:r>
        <w:rPr>
          <w:rFonts w:ascii="Times New Roman" w:eastAsiaTheme="minorHAnsi" w:hAnsi="Times New Roman" w:cs="Times New Roman"/>
          <w:color w:val="1F1A17"/>
          <w:sz w:val="28"/>
          <w:szCs w:val="28"/>
          <w:shd w:val="clear" w:color="auto" w:fill="FFFFFF"/>
          <w:lang w:eastAsia="en-US"/>
        </w:rPr>
        <w:t>.</w:t>
      </w:r>
      <w:r w:rsidRPr="00FA5006">
        <w:rPr>
          <w:rFonts w:ascii="Times New Roman" w:eastAsiaTheme="minorHAnsi" w:hAnsi="Times New Roman" w:cs="Times New Roman"/>
          <w:color w:val="1F1A17"/>
          <w:sz w:val="28"/>
          <w:szCs w:val="28"/>
          <w:lang w:eastAsia="en-US"/>
        </w:rPr>
        <w:br/>
      </w:r>
      <w:r>
        <w:rPr>
          <w:rFonts w:ascii="Times New Roman" w:eastAsiaTheme="minorHAnsi" w:hAnsi="Times New Roman" w:cs="Times New Roman"/>
          <w:color w:val="1F1A17"/>
          <w:sz w:val="28"/>
          <w:szCs w:val="28"/>
          <w:shd w:val="clear" w:color="auto" w:fill="FFFFFF"/>
          <w:lang w:eastAsia="en-US"/>
        </w:rPr>
        <w:t xml:space="preserve"> З</w:t>
      </w:r>
      <w:r w:rsidRPr="00FA5006">
        <w:rPr>
          <w:rFonts w:ascii="Times New Roman" w:eastAsiaTheme="minorHAnsi" w:hAnsi="Times New Roman" w:cs="Times New Roman"/>
          <w:color w:val="1F1A17"/>
          <w:sz w:val="28"/>
          <w:szCs w:val="28"/>
          <w:shd w:val="clear" w:color="auto" w:fill="FFFFFF"/>
          <w:lang w:eastAsia="en-US"/>
        </w:rPr>
        <w:t>имой</w:t>
      </w:r>
      <w:r>
        <w:rPr>
          <w:rFonts w:ascii="Times New Roman" w:eastAsiaTheme="minorHAnsi" w:hAnsi="Times New Roman" w:cs="Times New Roman"/>
          <w:color w:val="1F1A17"/>
          <w:sz w:val="28"/>
          <w:szCs w:val="28"/>
          <w:shd w:val="clear" w:color="auto" w:fill="FFFFFF"/>
          <w:lang w:eastAsia="en-US"/>
        </w:rPr>
        <w:t xml:space="preserve"> часто</w:t>
      </w:r>
      <w:r w:rsidRPr="00FA5006">
        <w:rPr>
          <w:rFonts w:ascii="Times New Roman" w:eastAsiaTheme="minorHAnsi" w:hAnsi="Times New Roman" w:cs="Times New Roman"/>
          <w:color w:val="1F1A17"/>
          <w:sz w:val="28"/>
          <w:szCs w:val="28"/>
          <w:shd w:val="clear" w:color="auto" w:fill="FFFFFF"/>
          <w:lang w:eastAsia="en-US"/>
        </w:rPr>
        <w:t xml:space="preserve"> бывают оттепели. Во время оттепелей температура днем может достигать 6 - 8 С. Почти во все зимы наиболее низкие температуры близки к -30° </w:t>
      </w:r>
      <w:r>
        <w:rPr>
          <w:rFonts w:ascii="Times New Roman" w:eastAsiaTheme="minorHAnsi" w:hAnsi="Times New Roman" w:cs="Times New Roman"/>
          <w:color w:val="1F1A17"/>
          <w:sz w:val="28"/>
          <w:szCs w:val="28"/>
          <w:shd w:val="clear" w:color="auto" w:fill="FFFFFF"/>
          <w:lang w:eastAsia="en-US"/>
        </w:rPr>
        <w:t>С</w:t>
      </w:r>
      <w:r w:rsidRPr="00FA5006">
        <w:rPr>
          <w:rFonts w:ascii="Times New Roman" w:eastAsiaTheme="minorHAnsi" w:hAnsi="Times New Roman" w:cs="Times New Roman"/>
          <w:color w:val="1F1A17"/>
          <w:sz w:val="28"/>
          <w:szCs w:val="28"/>
          <w:shd w:val="clear" w:color="auto" w:fill="FFFFFF"/>
          <w:lang w:eastAsia="en-US"/>
        </w:rPr>
        <w:t xml:space="preserve">. В теплое время года температура воздуха больше зависит от количества солнечной радиации. Величина радиации убывает с севера на юг. Поэтому и изотермы июля имеют широтное направление. Летом почти ежегодно в отдельные дни температура воздуха повышается до 28 - 30° С, а в наиболее жаркие годы </w:t>
      </w:r>
      <w:proofErr w:type="gramStart"/>
      <w:r w:rsidRPr="00FA5006">
        <w:rPr>
          <w:rFonts w:ascii="Times New Roman" w:eastAsiaTheme="minorHAnsi" w:hAnsi="Times New Roman" w:cs="Times New Roman"/>
          <w:color w:val="1F1A17"/>
          <w:sz w:val="28"/>
          <w:szCs w:val="28"/>
          <w:shd w:val="clear" w:color="auto" w:fill="FFFFFF"/>
          <w:lang w:eastAsia="en-US"/>
        </w:rPr>
        <w:t>-д</w:t>
      </w:r>
      <w:proofErr w:type="gramEnd"/>
      <w:r w:rsidRPr="00FA5006">
        <w:rPr>
          <w:rFonts w:ascii="Times New Roman" w:eastAsiaTheme="minorHAnsi" w:hAnsi="Times New Roman" w:cs="Times New Roman"/>
          <w:color w:val="1F1A17"/>
          <w:sz w:val="28"/>
          <w:szCs w:val="28"/>
          <w:shd w:val="clear" w:color="auto" w:fill="FFFFFF"/>
          <w:lang w:eastAsia="en-US"/>
        </w:rPr>
        <w:t>о 34-36° С.</w:t>
      </w:r>
      <w:r w:rsidRPr="00FA5006">
        <w:rPr>
          <w:rFonts w:ascii="Times New Roman" w:eastAsiaTheme="minorHAnsi" w:hAnsi="Times New Roman" w:cs="Times New Roman"/>
          <w:color w:val="1F1A17"/>
          <w:sz w:val="28"/>
          <w:szCs w:val="28"/>
          <w:lang w:eastAsia="en-US"/>
        </w:rPr>
        <w:br/>
      </w:r>
      <w:r w:rsidRPr="00FA5006">
        <w:rPr>
          <w:rFonts w:ascii="Times New Roman" w:eastAsiaTheme="minorHAnsi" w:hAnsi="Times New Roman" w:cs="Times New Roman"/>
          <w:color w:val="1F1A17"/>
          <w:sz w:val="28"/>
          <w:szCs w:val="28"/>
          <w:shd w:val="clear" w:color="auto" w:fill="FFFFFF"/>
          <w:lang w:eastAsia="en-US"/>
        </w:rPr>
        <w:t xml:space="preserve">Атмосферные осадки в переходные периоды и зимой обусловлены в основном циклонической деятельностью. Летом к фронтальным осадкам добавляются осадки конвективного происхождения, поэтому летом осадков выпадает больше. Годовая норма осадков изменяется от 650 -670 мм. Минимум осадков приходится на январь или февраль, реже март (33 - 43 мм). Наибольшее количество осадков выпадает в июне (83 - 101 мм). Наблюдаются большие </w:t>
      </w:r>
      <w:proofErr w:type="gramStart"/>
      <w:r w:rsidRPr="00FA5006">
        <w:rPr>
          <w:rFonts w:ascii="Times New Roman" w:eastAsiaTheme="minorHAnsi" w:hAnsi="Times New Roman" w:cs="Times New Roman"/>
          <w:color w:val="1F1A17"/>
          <w:sz w:val="28"/>
          <w:szCs w:val="28"/>
          <w:shd w:val="clear" w:color="auto" w:fill="FFFFFF"/>
          <w:lang w:eastAsia="en-US"/>
        </w:rPr>
        <w:t>различия</w:t>
      </w:r>
      <w:proofErr w:type="gramEnd"/>
      <w:r w:rsidRPr="00FA5006">
        <w:rPr>
          <w:rFonts w:ascii="Times New Roman" w:eastAsiaTheme="minorHAnsi" w:hAnsi="Times New Roman" w:cs="Times New Roman"/>
          <w:color w:val="1F1A17"/>
          <w:sz w:val="28"/>
          <w:szCs w:val="28"/>
          <w:shd w:val="clear" w:color="auto" w:fill="FFFFFF"/>
          <w:lang w:eastAsia="en-US"/>
        </w:rPr>
        <w:t xml:space="preserve"> как в годовых, так и в месячных суммах осадков. В среднем за год бывает от 170 до 190 дней с осадками.</w:t>
      </w:r>
      <w:r w:rsidRPr="00FA5006">
        <w:rPr>
          <w:rFonts w:ascii="Times New Roman" w:eastAsiaTheme="minorHAnsi" w:hAnsi="Times New Roman" w:cs="Times New Roman"/>
          <w:color w:val="1F1A17"/>
          <w:sz w:val="28"/>
          <w:szCs w:val="28"/>
          <w:lang w:eastAsia="en-US"/>
        </w:rPr>
        <w:br/>
      </w:r>
      <w:r w:rsidRPr="00FA5006">
        <w:rPr>
          <w:rFonts w:ascii="Times New Roman" w:eastAsiaTheme="minorHAnsi" w:hAnsi="Times New Roman" w:cs="Times New Roman"/>
          <w:color w:val="1F1A17"/>
          <w:sz w:val="28"/>
          <w:szCs w:val="28"/>
          <w:shd w:val="clear" w:color="auto" w:fill="FFFFFF"/>
          <w:lang w:eastAsia="en-US"/>
        </w:rPr>
        <w:t>Снежный покров значительно увеличивает отраженную радиацию, и подстилающая поверхность получает меньше тепла. Но в то же время он уменьшает потери тепла почвой, предохраняя ее от сильного охлаждения.</w:t>
      </w:r>
      <w:r w:rsidRPr="00FA5006">
        <w:rPr>
          <w:rFonts w:ascii="Times New Roman" w:eastAsiaTheme="minorHAnsi" w:hAnsi="Times New Roman" w:cs="Times New Roman"/>
          <w:color w:val="1F1A17"/>
          <w:sz w:val="28"/>
          <w:szCs w:val="28"/>
          <w:lang w:eastAsia="en-US"/>
        </w:rPr>
        <w:br/>
      </w:r>
      <w:r w:rsidRPr="00FA5006">
        <w:rPr>
          <w:rFonts w:ascii="Times New Roman" w:eastAsiaTheme="minorHAnsi" w:hAnsi="Times New Roman" w:cs="Times New Roman"/>
          <w:color w:val="1F1A17"/>
          <w:sz w:val="28"/>
          <w:szCs w:val="28"/>
          <w:shd w:val="clear" w:color="auto" w:fill="FFFFFF"/>
          <w:lang w:eastAsia="en-US"/>
        </w:rPr>
        <w:t>Осадки в виде снега выпадают обычно с ноября по март. Устойчивый снежный покров устанавливается в среднем в начале декабря. До конца февраля идет постепенное нарастание высоты снега до 25 - 35 см на полях и 50 - 65 см в лесах. Период с устойчивым снежным покровом длится 130 -140 дней.</w:t>
      </w:r>
      <w:r w:rsidRPr="00FA5006">
        <w:rPr>
          <w:rFonts w:ascii="Times New Roman" w:eastAsiaTheme="minorHAnsi" w:hAnsi="Times New Roman" w:cs="Times New Roman"/>
          <w:color w:val="1F1A17"/>
          <w:sz w:val="28"/>
          <w:szCs w:val="28"/>
          <w:lang w:eastAsia="en-US"/>
        </w:rPr>
        <w:br/>
      </w:r>
      <w:r w:rsidRPr="00FA5006">
        <w:rPr>
          <w:rFonts w:ascii="Times New Roman" w:eastAsiaTheme="minorHAnsi" w:hAnsi="Times New Roman" w:cs="Times New Roman"/>
          <w:color w:val="1F1A17"/>
          <w:sz w:val="28"/>
          <w:szCs w:val="28"/>
          <w:shd w:val="clear" w:color="auto" w:fill="FFFFFF"/>
          <w:lang w:eastAsia="en-US"/>
        </w:rPr>
        <w:t xml:space="preserve">Относительная влажность воздуха в зимние месяцы достигает максимума - 75 - 90%. Весной она снижается до 65 -70%. В среднем за год она равна 79 - 82%. Погода почти всегда облачная. В среднем за год покрытие неба облаками составляет 7 балов. Максимум облачности - в декабре, минимум - в мае. Климатические ресурсы территории района обеспечивают в целом </w:t>
      </w:r>
      <w:r w:rsidRPr="00FA5006">
        <w:rPr>
          <w:rFonts w:ascii="Times New Roman" w:eastAsiaTheme="minorHAnsi" w:hAnsi="Times New Roman" w:cs="Times New Roman"/>
          <w:color w:val="1F1A17"/>
          <w:sz w:val="28"/>
          <w:szCs w:val="28"/>
          <w:shd w:val="clear" w:color="auto" w:fill="FFFFFF"/>
          <w:lang w:eastAsia="en-US"/>
        </w:rPr>
        <w:lastRenderedPageBreak/>
        <w:t>нормальные условия для проживания людей и развития многих видов хозяйственной деятельности.</w:t>
      </w:r>
      <w:r w:rsidRPr="00FA5006">
        <w:rPr>
          <w:rFonts w:ascii="Times New Roman" w:eastAsiaTheme="minorHAnsi" w:hAnsi="Times New Roman" w:cs="Times New Roman"/>
          <w:color w:val="1F1A17"/>
          <w:sz w:val="28"/>
          <w:szCs w:val="28"/>
          <w:lang w:eastAsia="en-US"/>
        </w:rPr>
        <w:br/>
      </w:r>
      <w:r w:rsidR="00F01329" w:rsidRPr="006718F4">
        <w:rPr>
          <w:rFonts w:ascii="Times New Roman" w:eastAsia="Times New Roman" w:hAnsi="Times New Roman" w:cs="Times New Roman"/>
          <w:sz w:val="28"/>
          <w:szCs w:val="28"/>
        </w:rPr>
        <w:t xml:space="preserve">5.3 Социально-демографический состав и плотность населения </w:t>
      </w:r>
      <w:r w:rsidR="00CB0E01" w:rsidRPr="006718F4">
        <w:rPr>
          <w:rFonts w:ascii="Times New Roman" w:hAnsi="Times New Roman" w:cs="Times New Roman"/>
          <w:sz w:val="28"/>
          <w:szCs w:val="28"/>
        </w:rPr>
        <w:t>муниципального образования</w:t>
      </w:r>
    </w:p>
    <w:p w:rsidR="00952D4E" w:rsidRPr="00D33C54" w:rsidRDefault="00952D4E" w:rsidP="00952D4E">
      <w:pPr>
        <w:spacing w:after="0" w:line="360" w:lineRule="auto"/>
        <w:ind w:right="-1" w:firstLine="567"/>
        <w:jc w:val="both"/>
        <w:rPr>
          <w:rFonts w:ascii="Times New Roman" w:hAnsi="Times New Roman" w:cs="Times New Roman"/>
          <w:sz w:val="28"/>
          <w:szCs w:val="28"/>
        </w:rPr>
      </w:pPr>
      <w:r w:rsidRPr="00D33C54">
        <w:rPr>
          <w:rFonts w:ascii="Times New Roman" w:hAnsi="Times New Roman" w:cs="Times New Roman"/>
          <w:sz w:val="28"/>
          <w:szCs w:val="28"/>
        </w:rPr>
        <w:t>Численность населения составляет:</w:t>
      </w:r>
    </w:p>
    <w:p w:rsidR="006718F4" w:rsidRPr="00FA5006" w:rsidRDefault="00952D4E" w:rsidP="006718F4">
      <w:pPr>
        <w:rPr>
          <w:rFonts w:ascii="Times New Roman" w:eastAsiaTheme="minorHAnsi" w:hAnsi="Times New Roman" w:cs="Times New Roman"/>
          <w:sz w:val="28"/>
          <w:szCs w:val="28"/>
          <w:lang w:eastAsia="en-US"/>
        </w:rPr>
      </w:pPr>
      <w:r w:rsidRPr="004F43E5">
        <w:rPr>
          <w:rFonts w:ascii="Times New Roman" w:hAnsi="Times New Roman" w:cs="Times New Roman"/>
          <w:sz w:val="28"/>
          <w:szCs w:val="28"/>
        </w:rPr>
        <w:t>По данным</w:t>
      </w:r>
      <w:r w:rsidR="00233852">
        <w:rPr>
          <w:rFonts w:ascii="Times New Roman" w:hAnsi="Times New Roman" w:cs="Times New Roman"/>
          <w:sz w:val="28"/>
          <w:szCs w:val="28"/>
        </w:rPr>
        <w:t xml:space="preserve"> статистики на начало 01.01.2017</w:t>
      </w:r>
      <w:r w:rsidRPr="004F43E5">
        <w:rPr>
          <w:rFonts w:ascii="Times New Roman" w:hAnsi="Times New Roman" w:cs="Times New Roman"/>
          <w:sz w:val="28"/>
          <w:szCs w:val="28"/>
        </w:rPr>
        <w:t xml:space="preserve"> г</w:t>
      </w:r>
      <w:r w:rsidRPr="00D33C54">
        <w:rPr>
          <w:rFonts w:ascii="Times New Roman" w:hAnsi="Times New Roman" w:cs="Times New Roman"/>
          <w:sz w:val="28"/>
          <w:szCs w:val="28"/>
        </w:rPr>
        <w:t xml:space="preserve">. </w:t>
      </w:r>
      <w:r w:rsidR="00233852" w:rsidRPr="00D33C54">
        <w:rPr>
          <w:rFonts w:ascii="Times New Roman" w:hAnsi="Times New Roman" w:cs="Times New Roman"/>
          <w:sz w:val="28"/>
          <w:szCs w:val="28"/>
        </w:rPr>
        <w:t>7887</w:t>
      </w:r>
      <w:r w:rsidRPr="004F43E5">
        <w:rPr>
          <w:rFonts w:ascii="Times New Roman" w:hAnsi="Times New Roman" w:cs="Times New Roman"/>
          <w:sz w:val="28"/>
          <w:szCs w:val="28"/>
        </w:rPr>
        <w:t>чел.</w:t>
      </w:r>
      <w:proofErr w:type="gramStart"/>
      <w:r w:rsidR="006718F4" w:rsidRPr="006718F4">
        <w:rPr>
          <w:rFonts w:ascii="Times New Roman" w:eastAsiaTheme="minorHAnsi" w:hAnsi="Times New Roman" w:cs="Times New Roman"/>
          <w:sz w:val="28"/>
          <w:szCs w:val="28"/>
          <w:lang w:eastAsia="en-US"/>
        </w:rPr>
        <w:t xml:space="preserve"> </w:t>
      </w:r>
      <w:r w:rsidR="006718F4" w:rsidRPr="00FA5006">
        <w:rPr>
          <w:rFonts w:ascii="Times New Roman" w:eastAsiaTheme="minorHAnsi" w:hAnsi="Times New Roman" w:cs="Times New Roman"/>
          <w:sz w:val="28"/>
          <w:szCs w:val="28"/>
          <w:lang w:eastAsia="en-US"/>
        </w:rPr>
        <w:t>,</w:t>
      </w:r>
      <w:proofErr w:type="gramEnd"/>
      <w:r w:rsidR="006718F4" w:rsidRPr="00FA5006">
        <w:rPr>
          <w:rFonts w:ascii="Times New Roman" w:eastAsiaTheme="minorHAnsi" w:hAnsi="Times New Roman" w:cs="Times New Roman"/>
          <w:sz w:val="28"/>
          <w:szCs w:val="28"/>
          <w:lang w:eastAsia="en-US"/>
        </w:rPr>
        <w:t xml:space="preserve"> в том числе 3779- городское и 4108 – сельское население.</w:t>
      </w:r>
    </w:p>
    <w:p w:rsidR="00952D4E" w:rsidRPr="004F43E5" w:rsidRDefault="00952D4E" w:rsidP="00952D4E">
      <w:pPr>
        <w:autoSpaceDE w:val="0"/>
        <w:autoSpaceDN w:val="0"/>
        <w:adjustRightInd w:val="0"/>
        <w:spacing w:after="0" w:line="360" w:lineRule="auto"/>
        <w:ind w:right="-1" w:firstLine="567"/>
        <w:jc w:val="both"/>
        <w:rPr>
          <w:rFonts w:ascii="Times New Roman" w:hAnsi="Times New Roman" w:cs="Times New Roman"/>
          <w:sz w:val="28"/>
          <w:szCs w:val="28"/>
        </w:rPr>
      </w:pPr>
      <w:r w:rsidRPr="00D33C54">
        <w:rPr>
          <w:rFonts w:ascii="Times New Roman" w:hAnsi="Times New Roman" w:cs="Times New Roman"/>
          <w:sz w:val="28"/>
          <w:szCs w:val="28"/>
        </w:rPr>
        <w:t>Территория</w:t>
      </w:r>
      <w:r w:rsidRPr="004F43E5">
        <w:rPr>
          <w:rFonts w:ascii="Times New Roman" w:hAnsi="Times New Roman" w:cs="Times New Roman"/>
          <w:b/>
          <w:sz w:val="28"/>
          <w:szCs w:val="28"/>
        </w:rPr>
        <w:t xml:space="preserve"> </w:t>
      </w:r>
      <w:r w:rsidR="00233852">
        <w:rPr>
          <w:rFonts w:ascii="Times New Roman" w:hAnsi="Times New Roman" w:cs="Times New Roman"/>
          <w:sz w:val="28"/>
          <w:szCs w:val="28"/>
        </w:rPr>
        <w:t xml:space="preserve">– </w:t>
      </w:r>
      <w:r w:rsidR="006718F4">
        <w:rPr>
          <w:rFonts w:ascii="Times New Roman" w:hAnsi="Times New Roman" w:cs="Times New Roman"/>
          <w:sz w:val="28"/>
          <w:szCs w:val="28"/>
        </w:rPr>
        <w:t>116,1</w:t>
      </w:r>
      <w:r w:rsidRPr="004F43E5">
        <w:rPr>
          <w:rFonts w:ascii="Times New Roman" w:hAnsi="Times New Roman" w:cs="Times New Roman"/>
          <w:sz w:val="28"/>
          <w:szCs w:val="28"/>
        </w:rPr>
        <w:t xml:space="preserve"> тыс. га. </w:t>
      </w:r>
    </w:p>
    <w:p w:rsidR="00952D4E" w:rsidRPr="004F43E5" w:rsidRDefault="00952D4E" w:rsidP="00952D4E">
      <w:pPr>
        <w:spacing w:after="0" w:line="360" w:lineRule="auto"/>
        <w:ind w:right="-1" w:firstLine="567"/>
        <w:jc w:val="both"/>
        <w:rPr>
          <w:rFonts w:ascii="Times New Roman" w:hAnsi="Times New Roman" w:cs="Times New Roman"/>
          <w:sz w:val="28"/>
          <w:szCs w:val="28"/>
        </w:rPr>
      </w:pPr>
      <w:r w:rsidRPr="00D33C54">
        <w:rPr>
          <w:rFonts w:ascii="Times New Roman" w:hAnsi="Times New Roman" w:cs="Times New Roman"/>
          <w:sz w:val="28"/>
          <w:szCs w:val="28"/>
        </w:rPr>
        <w:t>Плотность населения</w:t>
      </w:r>
      <w:r w:rsidR="006718F4">
        <w:rPr>
          <w:rFonts w:ascii="Times New Roman" w:hAnsi="Times New Roman" w:cs="Times New Roman"/>
          <w:sz w:val="28"/>
          <w:szCs w:val="28"/>
        </w:rPr>
        <w:t xml:space="preserve"> – 0, 07 чел./</w:t>
      </w:r>
      <w:proofErr w:type="gramStart"/>
      <w:r w:rsidR="006718F4">
        <w:rPr>
          <w:rFonts w:ascii="Times New Roman" w:hAnsi="Times New Roman" w:cs="Times New Roman"/>
          <w:sz w:val="28"/>
          <w:szCs w:val="28"/>
        </w:rPr>
        <w:t>га</w:t>
      </w:r>
      <w:proofErr w:type="gramEnd"/>
      <w:r w:rsidR="006718F4">
        <w:rPr>
          <w:rFonts w:ascii="Times New Roman" w:hAnsi="Times New Roman" w:cs="Times New Roman"/>
          <w:sz w:val="28"/>
          <w:szCs w:val="28"/>
        </w:rPr>
        <w:t xml:space="preserve"> (2017</w:t>
      </w:r>
      <w:r w:rsidRPr="004F43E5">
        <w:rPr>
          <w:rFonts w:ascii="Times New Roman" w:hAnsi="Times New Roman" w:cs="Times New Roman"/>
          <w:sz w:val="28"/>
          <w:szCs w:val="28"/>
        </w:rPr>
        <w:t xml:space="preserve"> г</w:t>
      </w:r>
      <w:r w:rsidR="006718F4">
        <w:rPr>
          <w:rFonts w:ascii="Times New Roman" w:hAnsi="Times New Roman" w:cs="Times New Roman"/>
          <w:sz w:val="28"/>
          <w:szCs w:val="28"/>
        </w:rPr>
        <w:t xml:space="preserve">.);  </w:t>
      </w:r>
    </w:p>
    <w:p w:rsidR="00F01329" w:rsidRPr="00233852" w:rsidRDefault="00F01329" w:rsidP="00F01329">
      <w:pPr>
        <w:pStyle w:val="Default0"/>
        <w:tabs>
          <w:tab w:val="left" w:pos="-284"/>
        </w:tabs>
        <w:spacing w:line="360" w:lineRule="auto"/>
        <w:ind w:right="-1" w:firstLine="567"/>
        <w:jc w:val="both"/>
        <w:rPr>
          <w:color w:val="auto"/>
          <w:sz w:val="28"/>
          <w:szCs w:val="28"/>
        </w:rPr>
      </w:pPr>
      <w:r w:rsidRPr="00233852">
        <w:rPr>
          <w:color w:val="auto"/>
          <w:sz w:val="28"/>
          <w:szCs w:val="28"/>
        </w:rPr>
        <w:t xml:space="preserve">Для современной демографической ситуации характерны общероссийские и </w:t>
      </w:r>
      <w:proofErr w:type="spellStart"/>
      <w:r w:rsidRPr="00233852">
        <w:rPr>
          <w:color w:val="auto"/>
          <w:sz w:val="28"/>
          <w:szCs w:val="28"/>
        </w:rPr>
        <w:t>общеобластные</w:t>
      </w:r>
      <w:proofErr w:type="spellEnd"/>
      <w:r w:rsidRPr="00233852">
        <w:rPr>
          <w:color w:val="auto"/>
          <w:sz w:val="28"/>
          <w:szCs w:val="28"/>
        </w:rPr>
        <w:t xml:space="preserve"> тенденции, а именно: низкая рождаемость, высокий уровень смертности, небольшой миграционный приток.</w:t>
      </w:r>
    </w:p>
    <w:p w:rsidR="00F01329" w:rsidRDefault="00233852" w:rsidP="00E51F49">
      <w:pPr>
        <w:tabs>
          <w:tab w:val="left" w:pos="1350"/>
        </w:tabs>
        <w:rPr>
          <w:rFonts w:ascii="Times New Roman" w:eastAsia="Times New Roman" w:hAnsi="Times New Roman" w:cs="Times New Roman"/>
          <w:color w:val="0070C0"/>
        </w:rPr>
      </w:pPr>
      <w:r w:rsidRPr="00233852">
        <w:rPr>
          <w:rFonts w:ascii="Times New Roman" w:eastAsiaTheme="minorHAnsi" w:hAnsi="Times New Roman" w:cs="Times New Roman"/>
          <w:sz w:val="28"/>
          <w:szCs w:val="28"/>
          <w:lang w:eastAsia="en-US"/>
        </w:rPr>
        <w:tab/>
      </w:r>
    </w:p>
    <w:p w:rsidR="00F01329" w:rsidRDefault="00F01329" w:rsidP="00F01329">
      <w:pPr>
        <w:spacing w:after="0" w:line="360" w:lineRule="auto"/>
        <w:ind w:firstLine="567"/>
        <w:jc w:val="center"/>
        <w:rPr>
          <w:rFonts w:ascii="Times New Roman" w:eastAsia="Times New Roman" w:hAnsi="Times New Roman" w:cs="Times New Roman"/>
          <w:color w:val="0070C0"/>
        </w:rPr>
      </w:pPr>
    </w:p>
    <w:p w:rsidR="00F01329" w:rsidRPr="00590612" w:rsidRDefault="00F01329" w:rsidP="00F01329">
      <w:pPr>
        <w:spacing w:after="0" w:line="360" w:lineRule="auto"/>
        <w:ind w:firstLine="567"/>
        <w:jc w:val="center"/>
        <w:rPr>
          <w:rFonts w:ascii="Times New Roman" w:eastAsia="Times New Roman" w:hAnsi="Times New Roman" w:cs="Times New Roman"/>
          <w:color w:val="0070C0"/>
        </w:rPr>
      </w:pPr>
    </w:p>
    <w:p w:rsidR="00F01329" w:rsidRPr="00E51F49" w:rsidRDefault="00CF04BB" w:rsidP="00F01329">
      <w:pPr>
        <w:autoSpaceDE w:val="0"/>
        <w:autoSpaceDN w:val="0"/>
        <w:adjustRightInd w:val="0"/>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4</w:t>
      </w:r>
      <w:r w:rsidR="00F01329" w:rsidRPr="00E51F49">
        <w:rPr>
          <w:rFonts w:ascii="Times New Roman" w:hAnsi="Times New Roman" w:cs="Times New Roman"/>
          <w:sz w:val="28"/>
          <w:szCs w:val="28"/>
        </w:rPr>
        <w:t xml:space="preserve">.4  Общие принципы зонирования территорий </w:t>
      </w:r>
    </w:p>
    <w:p w:rsidR="00F01329" w:rsidRPr="00E51F49" w:rsidRDefault="00CB0E01" w:rsidP="00F01329">
      <w:pPr>
        <w:autoSpaceDE w:val="0"/>
        <w:autoSpaceDN w:val="0"/>
        <w:adjustRightInd w:val="0"/>
        <w:spacing w:after="0" w:line="360" w:lineRule="auto"/>
        <w:ind w:firstLine="567"/>
        <w:jc w:val="center"/>
        <w:rPr>
          <w:rFonts w:ascii="Times New Roman" w:hAnsi="Times New Roman" w:cs="Times New Roman"/>
          <w:sz w:val="28"/>
          <w:szCs w:val="28"/>
        </w:rPr>
      </w:pPr>
      <w:r w:rsidRPr="00E51F49">
        <w:rPr>
          <w:rFonts w:ascii="Times New Roman" w:hAnsi="Times New Roman" w:cs="Times New Roman"/>
          <w:sz w:val="28"/>
          <w:szCs w:val="28"/>
        </w:rPr>
        <w:t>муниципального образования</w:t>
      </w:r>
      <w:r w:rsidR="00F01329" w:rsidRPr="00E51F49">
        <w:rPr>
          <w:rFonts w:ascii="Times New Roman" w:hAnsi="Times New Roman" w:cs="Times New Roman"/>
          <w:sz w:val="28"/>
          <w:szCs w:val="28"/>
        </w:rPr>
        <w:t xml:space="preserve"> </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xml:space="preserve"> С учетом преимущественного функционального использования территории сельских  поселений могут разделяться на следующие функциональные зоны:</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жилые;</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общественно-деловые;</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производственные;</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инженерной инфраструктуры;</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транспортной инфраструктуры;</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сельскохозяйственного использования;</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рекреационного назначения;</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особо охраняемых территорий;</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специального назначения;</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размещения военных и иных режимных объектов;</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lastRenderedPageBreak/>
        <w:t xml:space="preserve">- иные виды зон. </w:t>
      </w:r>
    </w:p>
    <w:p w:rsidR="00F01329" w:rsidRPr="00E51F49" w:rsidRDefault="00F01329" w:rsidP="00F01329">
      <w:pPr>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xml:space="preserve"> Виды функциональных зон и параметры их планируемого развития определяются документами территориального планирования (генеральные планы сельских поселений).</w:t>
      </w:r>
    </w:p>
    <w:p w:rsidR="00F01329" w:rsidRPr="00E51F49" w:rsidRDefault="001046EC" w:rsidP="00F01329">
      <w:pPr>
        <w:adjustRightInd w:val="0"/>
        <w:spacing w:after="0" w:line="360" w:lineRule="auto"/>
        <w:ind w:right="-1"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F01329" w:rsidRPr="00E51F49">
        <w:rPr>
          <w:rFonts w:ascii="Times New Roman" w:hAnsi="Times New Roman" w:cs="Times New Roman"/>
          <w:bCs/>
          <w:sz w:val="28"/>
          <w:szCs w:val="28"/>
        </w:rPr>
        <w:t>При функциональном зонировании планировочную структуру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w:t>
      </w:r>
      <w:proofErr w:type="gramEnd"/>
      <w:r w:rsidR="00F01329" w:rsidRPr="00E51F49">
        <w:rPr>
          <w:rFonts w:ascii="Times New Roman" w:hAnsi="Times New Roman" w:cs="Times New Roman"/>
          <w:bCs/>
          <w:sz w:val="28"/>
          <w:szCs w:val="28"/>
        </w:rPr>
        <w:t xml:space="preserve"> охрану окружающей среды, объектов культурного наследия (памятников истории и культуры), </w:t>
      </w:r>
      <w:r w:rsidR="00F01329" w:rsidRPr="00E51F49">
        <w:rPr>
          <w:rFonts w:ascii="Times New Roman" w:hAnsi="Times New Roman" w:cs="Times New Roman"/>
          <w:sz w:val="28"/>
          <w:szCs w:val="28"/>
        </w:rPr>
        <w:t>доступность объектов, расположенных на территории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00F01329" w:rsidRPr="00E51F49">
        <w:rPr>
          <w:rFonts w:ascii="Times New Roman" w:hAnsi="Times New Roman" w:cs="Times New Roman"/>
          <w:bCs/>
          <w:sz w:val="28"/>
          <w:szCs w:val="28"/>
        </w:rPr>
        <w:t>.</w:t>
      </w:r>
    </w:p>
    <w:p w:rsidR="00F01329" w:rsidRPr="00E51F49" w:rsidRDefault="00F01329" w:rsidP="00F01329">
      <w:pPr>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E51F49">
        <w:rPr>
          <w:rFonts w:ascii="Times New Roman" w:hAnsi="Times New Roman" w:cs="Times New Roman"/>
          <w:bCs/>
          <w:sz w:val="28"/>
          <w:szCs w:val="28"/>
        </w:rPr>
        <w:t>водоохранные</w:t>
      </w:r>
      <w:proofErr w:type="spellEnd"/>
      <w:r w:rsidRPr="00E51F49">
        <w:rPr>
          <w:rFonts w:ascii="Times New Roman" w:hAnsi="Times New Roman" w:cs="Times New Roman"/>
          <w:bCs/>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51F49">
        <w:rPr>
          <w:rFonts w:ascii="Times New Roman" w:hAnsi="Times New Roman" w:cs="Times New Roman"/>
          <w:bCs/>
          <w:spacing w:val="-2"/>
          <w:sz w:val="28"/>
          <w:szCs w:val="28"/>
        </w:rPr>
        <w:t>лесопарковые зоны, зеленые зоны</w:t>
      </w:r>
      <w:r w:rsidRPr="00E51F49">
        <w:rPr>
          <w:rFonts w:ascii="Times New Roman" w:hAnsi="Times New Roman" w:cs="Times New Roman"/>
          <w:bCs/>
          <w:sz w:val="28"/>
          <w:szCs w:val="28"/>
        </w:rPr>
        <w:t>, территории, подверженных риску возникновения чрезвычайных ситуаций природного и техногенного характера и другие.</w:t>
      </w:r>
    </w:p>
    <w:p w:rsidR="00F01329" w:rsidRPr="00E51F49" w:rsidRDefault="00F01329" w:rsidP="00F01329">
      <w:pPr>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В исторических</w:t>
      </w:r>
      <w:r w:rsidR="00CF04BB">
        <w:rPr>
          <w:rFonts w:ascii="Times New Roman" w:hAnsi="Times New Roman" w:cs="Times New Roman"/>
          <w:bCs/>
          <w:sz w:val="28"/>
          <w:szCs w:val="28"/>
        </w:rPr>
        <w:t xml:space="preserve"> </w:t>
      </w:r>
      <w:proofErr w:type="gramStart"/>
      <w:r w:rsidR="00CB0E01" w:rsidRPr="00E51F49">
        <w:rPr>
          <w:rFonts w:ascii="Times New Roman" w:hAnsi="Times New Roman" w:cs="Times New Roman"/>
          <w:bCs/>
          <w:sz w:val="28"/>
          <w:szCs w:val="28"/>
        </w:rPr>
        <w:t>муниципального</w:t>
      </w:r>
      <w:proofErr w:type="gramEnd"/>
      <w:r w:rsidR="00CB0E01" w:rsidRPr="00E51F49">
        <w:rPr>
          <w:rFonts w:ascii="Times New Roman" w:hAnsi="Times New Roman" w:cs="Times New Roman"/>
          <w:bCs/>
          <w:sz w:val="28"/>
          <w:szCs w:val="28"/>
        </w:rPr>
        <w:t xml:space="preserve"> образования</w:t>
      </w:r>
      <w:r w:rsidRPr="00E51F49">
        <w:rPr>
          <w:rFonts w:ascii="Times New Roman" w:hAnsi="Times New Roman" w:cs="Times New Roman"/>
          <w:bCs/>
          <w:sz w:val="28"/>
          <w:szCs w:val="28"/>
        </w:rPr>
        <w:t xml:space="preserve">х следует выделять зоны (районы) исторической застройки. </w:t>
      </w:r>
    </w:p>
    <w:p w:rsidR="00F01329" w:rsidRPr="00E51F49" w:rsidRDefault="00F01329" w:rsidP="00F01329">
      <w:pPr>
        <w:spacing w:after="0" w:line="360" w:lineRule="auto"/>
        <w:ind w:firstLine="567"/>
        <w:jc w:val="both"/>
        <w:rPr>
          <w:rFonts w:ascii="Times New Roman" w:hAnsi="Times New Roman" w:cs="Times New Roman"/>
          <w:bCs/>
          <w:sz w:val="28"/>
          <w:szCs w:val="28"/>
        </w:rPr>
      </w:pPr>
      <w:r w:rsidRPr="00E51F49">
        <w:rPr>
          <w:rFonts w:ascii="Times New Roman" w:hAnsi="Times New Roman" w:cs="Times New Roman"/>
          <w:bCs/>
          <w:sz w:val="28"/>
          <w:szCs w:val="28"/>
        </w:rPr>
        <w:lastRenderedPageBreak/>
        <w:t xml:space="preserve"> Санитарно-защитные зоны производственных и иных объектов, выполняющие </w:t>
      </w:r>
      <w:proofErr w:type="spellStart"/>
      <w:r w:rsidRPr="00E51F49">
        <w:rPr>
          <w:rFonts w:ascii="Times New Roman" w:hAnsi="Times New Roman" w:cs="Times New Roman"/>
          <w:bCs/>
          <w:sz w:val="28"/>
          <w:szCs w:val="28"/>
        </w:rPr>
        <w:t>средозащитные</w:t>
      </w:r>
      <w:proofErr w:type="spellEnd"/>
      <w:r w:rsidRPr="00E51F49">
        <w:rPr>
          <w:rFonts w:ascii="Times New Roman" w:hAnsi="Times New Roman" w:cs="Times New Roman"/>
          <w:bCs/>
          <w:sz w:val="28"/>
          <w:szCs w:val="28"/>
        </w:rP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F01329" w:rsidRPr="00E51F49" w:rsidRDefault="00F01329" w:rsidP="00F01329">
      <w:pPr>
        <w:spacing w:after="0" w:line="360" w:lineRule="auto"/>
        <w:ind w:firstLine="567"/>
        <w:jc w:val="both"/>
        <w:rPr>
          <w:rFonts w:ascii="Times New Roman" w:hAnsi="Times New Roman" w:cs="Times New Roman"/>
          <w:bCs/>
          <w:sz w:val="28"/>
          <w:szCs w:val="28"/>
        </w:rPr>
      </w:pPr>
      <w:r w:rsidRPr="00E51F49">
        <w:rPr>
          <w:rFonts w:ascii="Times New Roman" w:hAnsi="Times New Roman" w:cs="Times New Roman"/>
          <w:bCs/>
          <w:sz w:val="28"/>
          <w:szCs w:val="28"/>
        </w:rPr>
        <w:t xml:space="preserve"> При градостроительном зонировании в границах функциональных зон устанавливаются территориальные зоны и </w:t>
      </w:r>
      <w:proofErr w:type="spellStart"/>
      <w:r w:rsidRPr="00E51F49">
        <w:rPr>
          <w:rFonts w:ascii="Times New Roman" w:hAnsi="Times New Roman" w:cs="Times New Roman"/>
          <w:bCs/>
          <w:sz w:val="28"/>
          <w:szCs w:val="28"/>
        </w:rPr>
        <w:t>подзоны</w:t>
      </w:r>
      <w:proofErr w:type="spellEnd"/>
      <w:r w:rsidRPr="00E51F49">
        <w:rPr>
          <w:rFonts w:ascii="Times New Roman" w:hAnsi="Times New Roman" w:cs="Times New Roman"/>
          <w:bCs/>
          <w:sz w:val="28"/>
          <w:szCs w:val="28"/>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сельских поселений </w:t>
      </w:r>
      <w:r w:rsidRPr="00E51F49">
        <w:rPr>
          <w:rFonts w:ascii="Times New Roman" w:hAnsi="Times New Roman" w:cs="Times New Roman"/>
          <w:sz w:val="28"/>
          <w:szCs w:val="28"/>
        </w:rPr>
        <w:t>области</w:t>
      </w:r>
      <w:r w:rsidRPr="00E51F49">
        <w:rPr>
          <w:rFonts w:ascii="Times New Roman" w:hAnsi="Times New Roman" w:cs="Times New Roman"/>
          <w:bCs/>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F01329" w:rsidRPr="00E51F49" w:rsidRDefault="00F01329" w:rsidP="00F01329">
      <w:pPr>
        <w:spacing w:after="0" w:line="360" w:lineRule="auto"/>
        <w:ind w:firstLine="567"/>
        <w:jc w:val="both"/>
        <w:rPr>
          <w:rFonts w:ascii="Times New Roman" w:hAnsi="Times New Roman" w:cs="Times New Roman"/>
          <w:bCs/>
          <w:sz w:val="28"/>
          <w:szCs w:val="28"/>
        </w:rPr>
      </w:pPr>
      <w:r w:rsidRPr="00E51F49">
        <w:rPr>
          <w:rFonts w:ascii="Times New Roman" w:hAnsi="Times New Roman" w:cs="Times New Roman"/>
          <w:bCs/>
          <w:sz w:val="28"/>
          <w:szCs w:val="28"/>
        </w:rPr>
        <w:t xml:space="preserve">  Границы функциональных и территориальных зон устанавливаются в соответствии с Градостроительным кодексом Российской Федерации.</w:t>
      </w:r>
    </w:p>
    <w:p w:rsidR="00F01329" w:rsidRPr="00E51F49" w:rsidRDefault="00F01329" w:rsidP="00F01329">
      <w:pPr>
        <w:adjustRightInd w:val="0"/>
        <w:spacing w:after="0" w:line="360" w:lineRule="auto"/>
        <w:ind w:firstLine="567"/>
        <w:jc w:val="both"/>
        <w:rPr>
          <w:rFonts w:ascii="Times New Roman" w:hAnsi="Times New Roman" w:cs="Times New Roman"/>
          <w:bCs/>
          <w:sz w:val="28"/>
          <w:szCs w:val="28"/>
        </w:rPr>
      </w:pPr>
      <w:r w:rsidRPr="00E51F49">
        <w:rPr>
          <w:rFonts w:ascii="Times New Roman" w:hAnsi="Times New Roman" w:cs="Times New Roman"/>
          <w:bCs/>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F01329" w:rsidRPr="00E51F49" w:rsidRDefault="00F01329" w:rsidP="00F01329">
      <w:pPr>
        <w:spacing w:after="0" w:line="360" w:lineRule="auto"/>
        <w:ind w:firstLine="567"/>
        <w:jc w:val="both"/>
        <w:rPr>
          <w:rFonts w:ascii="Times New Roman" w:hAnsi="Times New Roman" w:cs="Times New Roman"/>
          <w:bCs/>
          <w:spacing w:val="-2"/>
          <w:sz w:val="28"/>
          <w:szCs w:val="28"/>
        </w:rPr>
      </w:pPr>
      <w:r w:rsidRPr="00E51F49">
        <w:rPr>
          <w:rFonts w:ascii="Times New Roman" w:hAnsi="Times New Roman" w:cs="Times New Roman"/>
          <w:bCs/>
          <w:spacing w:val="-2"/>
          <w:sz w:val="28"/>
          <w:szCs w:val="28"/>
        </w:rPr>
        <w:t xml:space="preserve">  Границы улично-дорожной сети населенных пунктов обозначены красными линиями, </w:t>
      </w:r>
      <w:r w:rsidRPr="00E51F49">
        <w:rPr>
          <w:rFonts w:ascii="Times New Roman" w:hAnsi="Times New Roman" w:cs="Times New Roman"/>
          <w:bCs/>
          <w:sz w:val="28"/>
          <w:szCs w:val="28"/>
        </w:rPr>
        <w:t>которые отделяют эти территории от других зон</w:t>
      </w:r>
      <w:r w:rsidRPr="00E51F49">
        <w:rPr>
          <w:rFonts w:ascii="Times New Roman" w:hAnsi="Times New Roman" w:cs="Times New Roman"/>
          <w:bCs/>
          <w:spacing w:val="-2"/>
          <w:sz w:val="28"/>
          <w:szCs w:val="28"/>
        </w:rPr>
        <w:t xml:space="preserve">. </w:t>
      </w:r>
    </w:p>
    <w:p w:rsidR="00F01329" w:rsidRPr="00E51F49" w:rsidRDefault="00F01329" w:rsidP="00F01329">
      <w:pPr>
        <w:spacing w:after="0" w:line="360" w:lineRule="auto"/>
        <w:ind w:firstLine="567"/>
        <w:jc w:val="both"/>
        <w:rPr>
          <w:rFonts w:ascii="Times New Roman" w:hAnsi="Times New Roman" w:cs="Times New Roman"/>
          <w:bCs/>
          <w:sz w:val="28"/>
          <w:szCs w:val="28"/>
        </w:rPr>
      </w:pPr>
      <w:r w:rsidRPr="00E51F49">
        <w:rPr>
          <w:rFonts w:ascii="Times New Roman" w:hAnsi="Times New Roman" w:cs="Times New Roman"/>
          <w:bCs/>
          <w:sz w:val="28"/>
          <w:szCs w:val="28"/>
        </w:rPr>
        <w:t>Размещение объектов капитального строительства в пределах красных линий на участках улично-дорожной сети не допускается.</w:t>
      </w:r>
    </w:p>
    <w:p w:rsidR="00F01329" w:rsidRPr="00E11572" w:rsidRDefault="00E11572" w:rsidP="00F01329">
      <w:pPr>
        <w:spacing w:after="0" w:line="360" w:lineRule="auto"/>
        <w:ind w:firstLine="567"/>
        <w:jc w:val="both"/>
        <w:rPr>
          <w:rFonts w:ascii="Times New Roman" w:hAnsi="Times New Roman" w:cs="Times New Roman"/>
          <w:bCs/>
          <w:sz w:val="28"/>
          <w:szCs w:val="28"/>
        </w:rPr>
      </w:pPr>
      <w:r w:rsidRPr="00E11572">
        <w:rPr>
          <w:rFonts w:ascii="Times New Roman" w:hAnsi="Times New Roman" w:cs="Times New Roman"/>
          <w:bCs/>
          <w:sz w:val="28"/>
          <w:szCs w:val="28"/>
        </w:rPr>
        <w:t>Д</w:t>
      </w:r>
      <w:r w:rsidR="00F01329" w:rsidRPr="00E11572">
        <w:rPr>
          <w:rFonts w:ascii="Times New Roman" w:hAnsi="Times New Roman" w:cs="Times New Roman"/>
          <w:bCs/>
          <w:sz w:val="28"/>
          <w:szCs w:val="28"/>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F01329" w:rsidRPr="001046EC" w:rsidRDefault="00F01329" w:rsidP="00F01329">
      <w:pPr>
        <w:spacing w:after="0" w:line="360" w:lineRule="auto"/>
        <w:ind w:firstLine="567"/>
        <w:jc w:val="both"/>
        <w:rPr>
          <w:rFonts w:ascii="Times New Roman" w:hAnsi="Times New Roman" w:cs="Times New Roman"/>
          <w:bCs/>
          <w:sz w:val="28"/>
          <w:szCs w:val="28"/>
        </w:rPr>
      </w:pPr>
      <w:r w:rsidRPr="001046EC">
        <w:rPr>
          <w:rFonts w:ascii="Times New Roman" w:hAnsi="Times New Roman" w:cs="Times New Roman"/>
          <w:bCs/>
          <w:sz w:val="28"/>
          <w:szCs w:val="28"/>
        </w:rPr>
        <w:lastRenderedPageBreak/>
        <w:t xml:space="preserve">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1046EC">
        <w:rPr>
          <w:rFonts w:ascii="Times New Roman" w:hAnsi="Times New Roman" w:cs="Times New Roman"/>
          <w:sz w:val="28"/>
          <w:szCs w:val="28"/>
        </w:rPr>
        <w:t xml:space="preserve"> </w:t>
      </w:r>
      <w:r w:rsidRPr="001046EC">
        <w:rPr>
          <w:rFonts w:ascii="Times New Roman" w:hAnsi="Times New Roman" w:cs="Times New Roman"/>
          <w:bCs/>
          <w:sz w:val="28"/>
          <w:szCs w:val="28"/>
        </w:rPr>
        <w:t>в соответствии с данными соответствующих кадастров.</w:t>
      </w:r>
    </w:p>
    <w:p w:rsidR="00F01329" w:rsidRPr="00071875" w:rsidRDefault="00071875" w:rsidP="00F01329">
      <w:pPr>
        <w:widowControl w:val="0"/>
        <w:suppressAutoHyphens/>
        <w:spacing w:after="0" w:line="336" w:lineRule="auto"/>
        <w:ind w:firstLine="567"/>
        <w:jc w:val="center"/>
        <w:rPr>
          <w:rFonts w:ascii="Times New Roman" w:hAnsi="Times New Roman" w:cs="Times New Roman"/>
          <w:b/>
          <w:sz w:val="28"/>
          <w:szCs w:val="28"/>
        </w:rPr>
      </w:pPr>
      <w:r w:rsidRPr="00071875">
        <w:rPr>
          <w:rFonts w:ascii="Times New Roman" w:eastAsia="Times New Roman" w:hAnsi="Times New Roman" w:cs="Times New Roman"/>
          <w:b/>
          <w:bCs/>
          <w:sz w:val="28"/>
          <w:szCs w:val="28"/>
        </w:rPr>
        <w:t>3.</w:t>
      </w:r>
      <w:r w:rsidR="00F01329" w:rsidRPr="00071875">
        <w:rPr>
          <w:rFonts w:ascii="Times New Roman" w:eastAsia="Times New Roman" w:hAnsi="Times New Roman" w:cs="Times New Roman"/>
          <w:b/>
          <w:bCs/>
          <w:sz w:val="28"/>
          <w:szCs w:val="28"/>
          <w:lang w:val="en-US"/>
        </w:rPr>
        <w:t> </w:t>
      </w:r>
      <w:r w:rsidR="00F01329" w:rsidRPr="00071875">
        <w:rPr>
          <w:rFonts w:ascii="Times New Roman" w:hAnsi="Times New Roman" w:cs="Times New Roman"/>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F01329" w:rsidRPr="00E11572" w:rsidRDefault="00F01329" w:rsidP="00F01329">
      <w:pPr>
        <w:widowControl w:val="0"/>
        <w:suppressAutoHyphens/>
        <w:spacing w:after="0" w:line="336" w:lineRule="auto"/>
        <w:ind w:firstLine="567"/>
        <w:jc w:val="center"/>
        <w:rPr>
          <w:rFonts w:ascii="Times New Roman" w:hAnsi="Times New Roman" w:cs="Times New Roman"/>
          <w:sz w:val="28"/>
          <w:szCs w:val="28"/>
        </w:rPr>
      </w:pP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proofErr w:type="gramStart"/>
      <w:r w:rsidRPr="00E1157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w:t>
      </w:r>
      <w:r w:rsidR="00E11572">
        <w:rPr>
          <w:rFonts w:ascii="Times New Roman" w:hAnsi="Times New Roman" w:cs="Times New Roman"/>
          <w:sz w:val="28"/>
          <w:szCs w:val="28"/>
        </w:rPr>
        <w:t xml:space="preserve"> </w:t>
      </w:r>
      <w:r w:rsidR="00CB0E01" w:rsidRPr="00E11572">
        <w:rPr>
          <w:rFonts w:ascii="Times New Roman" w:hAnsi="Times New Roman" w:cs="Times New Roman"/>
          <w:sz w:val="28"/>
          <w:szCs w:val="28"/>
        </w:rPr>
        <w:t>муниципального образования</w:t>
      </w:r>
      <w:r w:rsidRPr="00E11572">
        <w:rPr>
          <w:rFonts w:ascii="Times New Roman" w:hAnsi="Times New Roman" w:cs="Times New Roman"/>
          <w:sz w:val="28"/>
          <w:szCs w:val="28"/>
        </w:rPr>
        <w:t>), документацию</w:t>
      </w:r>
      <w:proofErr w:type="gramEnd"/>
      <w:r w:rsidRPr="00E11572">
        <w:rPr>
          <w:rFonts w:ascii="Times New Roman" w:hAnsi="Times New Roman" w:cs="Times New Roman"/>
          <w:sz w:val="28"/>
          <w:szCs w:val="28"/>
        </w:rPr>
        <w:t xml:space="preserve"> по планировке территории (ДППТ), правила землепользования и застройки муниципальных образований (ПЗЗ).</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Утвержденные местные нормативы градостроительного проектирования подлежат применению:</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 органами государственной власти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при осуществлении ими </w:t>
      </w:r>
      <w:proofErr w:type="gramStart"/>
      <w:r w:rsidRPr="00E11572">
        <w:rPr>
          <w:rFonts w:ascii="Times New Roman" w:hAnsi="Times New Roman" w:cs="Times New Roman"/>
          <w:sz w:val="28"/>
          <w:szCs w:val="28"/>
        </w:rPr>
        <w:t>контроля за</w:t>
      </w:r>
      <w:proofErr w:type="gramEnd"/>
      <w:r w:rsidRPr="00E11572">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 разработчиками градостроительной документации, заказчиками градостроительной документации и иными заинтересованными лицами </w:t>
      </w:r>
      <w:r w:rsidRPr="00E11572">
        <w:rPr>
          <w:rFonts w:ascii="Times New Roman" w:hAnsi="Times New Roman" w:cs="Times New Roman"/>
          <w:sz w:val="28"/>
          <w:szCs w:val="28"/>
        </w:rPr>
        <w:lastRenderedPageBreak/>
        <w:t>при оценке качества градостроительной документации в плане соответствия ее решений целям повышения качества жизни населения.</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proofErr w:type="gramStart"/>
      <w:r w:rsidRPr="00E1157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w:t>
      </w:r>
      <w:r w:rsidRPr="00D33C54">
        <w:rPr>
          <w:rFonts w:ascii="Times New Roman" w:hAnsi="Times New Roman" w:cs="Times New Roman"/>
          <w:sz w:val="28"/>
          <w:szCs w:val="28"/>
        </w:rPr>
        <w:t>не могут быть ниже</w:t>
      </w:r>
      <w:r w:rsidRPr="00E11572">
        <w:rPr>
          <w:rFonts w:ascii="Times New Roman" w:hAnsi="Times New Roman" w:cs="Times New Roman"/>
          <w:sz w:val="28"/>
          <w:szCs w:val="28"/>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установленных региональными нормативами градостроительного проектирования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w:t>
      </w:r>
      <w:proofErr w:type="gramEnd"/>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proofErr w:type="gramStart"/>
      <w:r w:rsidRPr="00E11572">
        <w:rPr>
          <w:rFonts w:ascii="Times New Roman" w:hAnsi="Times New Roman" w:cs="Times New Roman"/>
          <w:sz w:val="28"/>
          <w:szCs w:val="28"/>
        </w:rPr>
        <w:t xml:space="preserve">В случае внесения изменений в региональные нормативы градостроительного проектирования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с</w:t>
      </w:r>
      <w:proofErr w:type="gramEnd"/>
      <w:r w:rsidRPr="00E11572">
        <w:rPr>
          <w:rFonts w:ascii="Times New Roman" w:hAnsi="Times New Roman" w:cs="Times New Roman"/>
          <w:sz w:val="28"/>
          <w:szCs w:val="28"/>
        </w:rPr>
        <w:t xml:space="preserve"> учетом требований федерального законодательства.</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proofErr w:type="gramStart"/>
      <w:r w:rsidRPr="00E11572">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установленных региональными нормативами градостроительного проектирования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w:t>
      </w:r>
      <w:proofErr w:type="gramEnd"/>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proofErr w:type="gramStart"/>
      <w:r w:rsidRPr="00E11572">
        <w:rPr>
          <w:rFonts w:ascii="Times New Roman" w:hAnsi="Times New Roman" w:cs="Times New Roman"/>
          <w:sz w:val="28"/>
          <w:szCs w:val="28"/>
        </w:rPr>
        <w:t xml:space="preserve">В случае внесения изменений в региональные нормативы </w:t>
      </w:r>
      <w:r w:rsidRPr="00E11572">
        <w:rPr>
          <w:rFonts w:ascii="Times New Roman" w:hAnsi="Times New Roman" w:cs="Times New Roman"/>
          <w:sz w:val="28"/>
          <w:szCs w:val="28"/>
        </w:rPr>
        <w:lastRenderedPageBreak/>
        <w:t xml:space="preserve">градостроительного проектирования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E11572">
        <w:rPr>
          <w:rFonts w:ascii="Times New Roman" w:hAnsi="Times New Roman" w:cs="Times New Roman"/>
          <w:sz w:val="28"/>
          <w:szCs w:val="28"/>
        </w:rPr>
        <w:t xml:space="preserve"> проектирования (РНГП)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с учетом требований федерального законодательства.</w:t>
      </w:r>
    </w:p>
    <w:p w:rsidR="00F01329" w:rsidRPr="00E11572" w:rsidRDefault="00F01329" w:rsidP="00F01329">
      <w:pPr>
        <w:ind w:firstLine="567"/>
        <w:jc w:val="center"/>
        <w:rPr>
          <w:rFonts w:ascii="Times New Roman" w:eastAsia="Times New Roman" w:hAnsi="Times New Roman" w:cs="Times New Roman"/>
          <w:bCs/>
          <w:sz w:val="28"/>
          <w:szCs w:val="28"/>
        </w:rPr>
      </w:pPr>
    </w:p>
    <w:p w:rsidR="00F01329" w:rsidRPr="00E11572" w:rsidRDefault="00F01329" w:rsidP="00F01329">
      <w:pPr>
        <w:ind w:firstLine="567"/>
        <w:jc w:val="center"/>
        <w:rPr>
          <w:rFonts w:ascii="Times New Roman" w:eastAsia="Times New Roman" w:hAnsi="Times New Roman" w:cs="Times New Roman"/>
          <w:bCs/>
          <w:sz w:val="28"/>
          <w:szCs w:val="28"/>
        </w:rPr>
      </w:pPr>
    </w:p>
    <w:p w:rsidR="00F01329" w:rsidRPr="00E11572" w:rsidRDefault="00F01329" w:rsidP="00F01329">
      <w:pPr>
        <w:ind w:firstLine="567"/>
        <w:jc w:val="center"/>
        <w:rPr>
          <w:rFonts w:ascii="Times New Roman" w:eastAsia="Times New Roman" w:hAnsi="Times New Roman" w:cs="Times New Roman"/>
          <w:bCs/>
          <w:sz w:val="28"/>
          <w:szCs w:val="28"/>
        </w:rPr>
      </w:pPr>
    </w:p>
    <w:p w:rsidR="00F01329" w:rsidRPr="00E11572" w:rsidRDefault="00F01329" w:rsidP="00F01329">
      <w:pPr>
        <w:ind w:firstLine="567"/>
        <w:jc w:val="center"/>
        <w:rPr>
          <w:rFonts w:ascii="Times New Roman" w:eastAsia="Times New Roman" w:hAnsi="Times New Roman" w:cs="Times New Roman"/>
          <w:bCs/>
          <w:sz w:val="28"/>
          <w:szCs w:val="28"/>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Pr="004E7E0D" w:rsidRDefault="004E7E0D" w:rsidP="00F01329">
      <w:pPr>
        <w:ind w:firstLine="567"/>
        <w:jc w:val="center"/>
        <w:rPr>
          <w:rFonts w:ascii="Times New Roman" w:eastAsia="Times New Roman" w:hAnsi="Times New Roman" w:cs="Times New Roman"/>
          <w:b/>
          <w:bCs/>
          <w:sz w:val="28"/>
          <w:szCs w:val="28"/>
        </w:rPr>
      </w:pPr>
      <w:r w:rsidRPr="004E7E0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4E7E0D">
        <w:rPr>
          <w:rFonts w:ascii="Times New Roman" w:eastAsia="Times New Roman" w:hAnsi="Times New Roman" w:cs="Times New Roman"/>
          <w:b/>
          <w:bCs/>
          <w:sz w:val="28"/>
          <w:szCs w:val="28"/>
        </w:rPr>
        <w:t>Приложение 1.</w:t>
      </w:r>
    </w:p>
    <w:p w:rsidR="00F01329" w:rsidRDefault="00F01329" w:rsidP="00F01329">
      <w:pPr>
        <w:ind w:firstLine="567"/>
        <w:jc w:val="center"/>
        <w:rPr>
          <w:rFonts w:ascii="Times New Roman" w:eastAsia="Times New Roman" w:hAnsi="Times New Roman" w:cs="Times New Roman"/>
          <w:bCs/>
          <w:sz w:val="26"/>
          <w:szCs w:val="26"/>
        </w:rPr>
      </w:pPr>
    </w:p>
    <w:p w:rsidR="004E7E0D" w:rsidRPr="001046EC" w:rsidRDefault="004E7E0D" w:rsidP="004E7E0D">
      <w:pPr>
        <w:widowControl w:val="0"/>
        <w:autoSpaceDE w:val="0"/>
        <w:autoSpaceDN w:val="0"/>
        <w:adjustRightInd w:val="0"/>
        <w:spacing w:after="0" w:line="360" w:lineRule="auto"/>
        <w:ind w:firstLine="567"/>
        <w:outlineLvl w:val="2"/>
        <w:rPr>
          <w:rFonts w:ascii="Times New Roman" w:eastAsia="Times New Roman" w:hAnsi="Times New Roman" w:cs="Times New Roman"/>
          <w:b/>
          <w:sz w:val="28"/>
          <w:szCs w:val="28"/>
        </w:rPr>
      </w:pPr>
      <w:r w:rsidRPr="001046EC">
        <w:rPr>
          <w:rFonts w:ascii="Times New Roman" w:eastAsia="Times New Roman" w:hAnsi="Times New Roman" w:cs="Times New Roman"/>
          <w:sz w:val="28"/>
          <w:szCs w:val="28"/>
        </w:rPr>
        <w:lastRenderedPageBreak/>
        <w:t xml:space="preserve"> Перечень нормативных правовых актов и иных документов, использованных при подготовке </w:t>
      </w:r>
      <w:r w:rsidRPr="001046EC">
        <w:rPr>
          <w:rFonts w:ascii="Times New Roman" w:hAnsi="Times New Roman" w:cs="Times New Roman"/>
          <w:sz w:val="28"/>
          <w:szCs w:val="28"/>
        </w:rPr>
        <w:t>местных</w:t>
      </w:r>
      <w:r w:rsidRPr="001046EC">
        <w:rPr>
          <w:rFonts w:ascii="Times New Roman" w:eastAsia="Times New Roman" w:hAnsi="Times New Roman" w:cs="Times New Roman"/>
          <w:sz w:val="28"/>
          <w:szCs w:val="28"/>
        </w:rPr>
        <w:t xml:space="preserve"> нормативов градостроительного проектирования.</w:t>
      </w:r>
    </w:p>
    <w:p w:rsidR="004E7E0D" w:rsidRPr="001046EC" w:rsidRDefault="004E7E0D" w:rsidP="004E7E0D">
      <w:pPr>
        <w:widowControl w:val="0"/>
        <w:autoSpaceDE w:val="0"/>
        <w:autoSpaceDN w:val="0"/>
        <w:adjustRightInd w:val="0"/>
        <w:spacing w:after="0" w:line="336" w:lineRule="auto"/>
        <w:ind w:right="-1" w:firstLine="567"/>
        <w:jc w:val="center"/>
        <w:outlineLvl w:val="2"/>
        <w:rPr>
          <w:rFonts w:ascii="Times New Roman" w:eastAsia="Times New Roman" w:hAnsi="Times New Roman" w:cs="Times New Roman"/>
          <w:sz w:val="28"/>
          <w:szCs w:val="28"/>
        </w:rPr>
      </w:pPr>
    </w:p>
    <w:p w:rsidR="004E7E0D" w:rsidRPr="001046EC" w:rsidRDefault="004E7E0D" w:rsidP="004E7E0D">
      <w:pPr>
        <w:widowControl w:val="0"/>
        <w:autoSpaceDE w:val="0"/>
        <w:autoSpaceDN w:val="0"/>
        <w:adjustRightInd w:val="0"/>
        <w:spacing w:after="0" w:line="336" w:lineRule="auto"/>
        <w:jc w:val="center"/>
        <w:outlineLvl w:val="2"/>
        <w:rPr>
          <w:rFonts w:ascii="Times New Roman" w:eastAsia="Times New Roman" w:hAnsi="Times New Roman" w:cs="Times New Roman"/>
          <w:sz w:val="28"/>
          <w:szCs w:val="28"/>
        </w:rPr>
      </w:pPr>
      <w:r w:rsidRPr="001046EC">
        <w:rPr>
          <w:rFonts w:ascii="Times New Roman" w:eastAsia="Times New Roman" w:hAnsi="Times New Roman" w:cs="Times New Roman"/>
          <w:sz w:val="28"/>
          <w:szCs w:val="28"/>
        </w:rPr>
        <w:t>Федеральные законы</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Водный </w:t>
      </w:r>
      <w:hyperlink r:id="rId30" w:tooltip="&quot;Водный кодекс Российской Федерации&quot; от 03.06.2006 N 74-ФЗ (ред. от 29.12.2014) (с изм. и доп., вступ. в силу с 22.01.2015){КонсультантПлюс}" w:history="1">
        <w:r w:rsidRPr="001046EC">
          <w:rPr>
            <w:rFonts w:ascii="Times New Roman" w:hAnsi="Times New Roman" w:cs="Times New Roman"/>
            <w:sz w:val="28"/>
            <w:szCs w:val="28"/>
          </w:rPr>
          <w:t>кодекс</w:t>
        </w:r>
      </w:hyperlink>
      <w:r w:rsidRPr="001046EC">
        <w:rPr>
          <w:rFonts w:ascii="Times New Roman" w:hAnsi="Times New Roman" w:cs="Times New Roman"/>
          <w:sz w:val="28"/>
          <w:szCs w:val="28"/>
        </w:rPr>
        <w:t xml:space="preserve">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Градостроительный </w:t>
      </w:r>
      <w:hyperlink r:id="rId31" w:tooltip="&quot;Градостроительный кодекс Российской Федерации&quot; от 29.12.2004 N 190-ФЗ (ред. от 31.12.2014) (с изм. и доп., вступ. в силу с 22.01.2015){КонсультантПлюс}" w:history="1">
        <w:r w:rsidRPr="001046EC">
          <w:rPr>
            <w:rFonts w:ascii="Times New Roman" w:hAnsi="Times New Roman" w:cs="Times New Roman"/>
            <w:sz w:val="28"/>
            <w:szCs w:val="28"/>
          </w:rPr>
          <w:t>кодекс</w:t>
        </w:r>
      </w:hyperlink>
      <w:r w:rsidRPr="001046EC">
        <w:rPr>
          <w:rFonts w:ascii="Times New Roman" w:hAnsi="Times New Roman" w:cs="Times New Roman"/>
          <w:sz w:val="28"/>
          <w:szCs w:val="28"/>
        </w:rPr>
        <w:t xml:space="preserve">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Земельный </w:t>
      </w:r>
      <w:hyperlink r:id="rId32" w:tooltip="&quot;Земельный кодекс Российской Федерации&quot; от 25.10.2001 N 136-ФЗ (ред. от 29.12.2014) (с изм. и доп., вступ. в силу с 22.01.2015){КонсультантПлюс}" w:history="1">
        <w:r w:rsidRPr="001046EC">
          <w:rPr>
            <w:rFonts w:ascii="Times New Roman" w:hAnsi="Times New Roman" w:cs="Times New Roman"/>
            <w:sz w:val="28"/>
            <w:szCs w:val="28"/>
          </w:rPr>
          <w:t>кодекс</w:t>
        </w:r>
      </w:hyperlink>
      <w:r w:rsidRPr="001046EC">
        <w:rPr>
          <w:rFonts w:ascii="Times New Roman" w:hAnsi="Times New Roman" w:cs="Times New Roman"/>
          <w:sz w:val="28"/>
          <w:szCs w:val="28"/>
        </w:rPr>
        <w:t xml:space="preserve">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Лесной </w:t>
      </w:r>
      <w:hyperlink r:id="rId33" w:tooltip="&quot;Лесной кодекс Российской Федерации&quot; от 04.12.2006 N 200-ФЗ (ред. от 21.07.2014) (с изм. и доп., вступ. в силу с 01.01.2015){КонсультантПлюс}" w:history="1">
        <w:r w:rsidRPr="001046EC">
          <w:rPr>
            <w:rFonts w:ascii="Times New Roman" w:hAnsi="Times New Roman" w:cs="Times New Roman"/>
            <w:sz w:val="28"/>
            <w:szCs w:val="28"/>
          </w:rPr>
          <w:t>кодекс</w:t>
        </w:r>
      </w:hyperlink>
      <w:r w:rsidRPr="001046EC">
        <w:rPr>
          <w:rFonts w:ascii="Times New Roman" w:hAnsi="Times New Roman" w:cs="Times New Roman"/>
          <w:sz w:val="28"/>
          <w:szCs w:val="28"/>
        </w:rPr>
        <w:t xml:space="preserve">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Воздушный кодекс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3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35"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7E0D" w:rsidRPr="001046EC" w:rsidRDefault="004E7E0D" w:rsidP="004E7E0D">
      <w:pPr>
        <w:pStyle w:val="1"/>
        <w:shd w:val="clear" w:color="auto" w:fill="FFFFFF"/>
        <w:spacing w:before="0" w:after="144" w:line="360" w:lineRule="auto"/>
        <w:jc w:val="both"/>
        <w:rPr>
          <w:b w:val="0"/>
          <w:szCs w:val="28"/>
        </w:rPr>
      </w:pPr>
      <w:r w:rsidRPr="001046EC">
        <w:rPr>
          <w:b w:val="0"/>
          <w:szCs w:val="28"/>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36" w:tooltip="Федеральный закон от 12.02.1998 N 28-ФЗ (ред. от 28.12.2013) &quot;О гражданской обороне&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12.02.1998 № 28-ФЗ «О гражданской обороне»;</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37" w:tooltip="Федеральный закон от 04.05.1999 N 96-ФЗ (ред. от 29.12.2014) &quot;Об охране атмосферного воздуха&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04.05.1999 № 96-ФЗ «Об охране атмосферного воздуха»;</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4E7E0D" w:rsidRPr="001046EC" w:rsidRDefault="00D45012" w:rsidP="004E7E0D">
      <w:pPr>
        <w:pStyle w:val="ConsPlusNormal"/>
        <w:spacing w:line="336" w:lineRule="auto"/>
        <w:ind w:firstLine="567"/>
        <w:jc w:val="both"/>
        <w:rPr>
          <w:rFonts w:ascii="Times New Roman" w:hAnsi="Times New Roman" w:cs="Times New Roman"/>
          <w:sz w:val="28"/>
          <w:szCs w:val="28"/>
        </w:rPr>
      </w:pPr>
      <w:hyperlink r:id="rId38" w:tooltip="Закон РФ от 21.02.1992 N 2395-1 (ред. от 29.12.2014) &quot;О недрах&quot; (с изм. и доп., вступ. в силу с 01.02.2015){КонсультантПлюс}" w:history="1">
        <w:r w:rsidR="004E7E0D" w:rsidRPr="001046EC">
          <w:rPr>
            <w:rFonts w:ascii="Times New Roman" w:hAnsi="Times New Roman" w:cs="Times New Roman"/>
            <w:sz w:val="28"/>
            <w:szCs w:val="28"/>
          </w:rPr>
          <w:t>Закон</w:t>
        </w:r>
      </w:hyperlink>
      <w:r w:rsidR="004E7E0D" w:rsidRPr="001046EC">
        <w:rPr>
          <w:rFonts w:ascii="Times New Roman" w:hAnsi="Times New Roman" w:cs="Times New Roman"/>
          <w:sz w:val="28"/>
          <w:szCs w:val="28"/>
        </w:rPr>
        <w:t xml:space="preserve"> Российской Федерации от 21.02.1992 № 2395-1 «О недрах» статья 25;</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39" w:tooltip="Федеральный закон от 26.03.2003 N 35-ФЗ (ред. от 29.12.2014) &quot;Об электроэнергетике&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26.03.2003 № 35-ФЗ «Об электроэнергетике»;</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0" w:tooltip="Федеральный закон от 31.03.1999 N 69-ФЗ (ред. от 21.07.2014) &quot;О газоснабжении в Российской Федерации&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31.03.1999 № 69-ФЗ «О газоснабжении в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1" w:tooltip="Федеральный закон от 07.07.2003 N 126-ФЗ (ред. от 21.07.2014) &quot;О связи&quot; (с изм. и доп., вступ. в силу с 21.10.2014){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07.07.2003 № 126-ФЗ «О связи»;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2" w:tooltip="Федеральный закон от 27.07.2010 N 190-ФЗ (ред. от 29.12.2014) &quot;О теплоснабжении&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27.07.2010 № 190-ФЗ «О теплоснабжении»;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lastRenderedPageBreak/>
        <w:t xml:space="preserve">Федеральный </w:t>
      </w:r>
      <w:hyperlink r:id="rId43" w:tooltip="Федеральный закон от 07.12.2011 N 416-ФЗ (ред. от 29.12.2014) &quot;О водоснабжении и водоотведении&quot; (с изм. и доп., вступ. в силу с 09.01.2015){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07.12.2011 № 416-ФЗ «О водоснабжении и водоотведении»;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4" w:tooltip="Федеральный закон от 28.12.2013 N 442-ФЗ (ред. от 21.07.2014) &quot;Об основах социального обслуживания граждан в Российской Федерации&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28.12.2013 № 442-ФЗ «Об основах социального обслуживания граждан в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5"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19.05.1995 № 81-ФЗ «О государственных пособиях гражданам, имеющим детей»;</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6"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22.07.2008 № 123-ФЗ «Технический регламент о требованиях пожарной безопасности»;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7" w:tooltip="Федеральный закон от 22.08.1995 N 151-ФЗ (ред. от 02.07.2013) &quot;Об аварийно-спасательных службах и статусе спасателей&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22.08.1995 № 151-ФЗ «Об аварийно-спасательных службах и статусе спасателей»;</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8" w:tooltip="Федеральный закон от 29.12.2012 N 273-ФЗ (ред. от 31.12.2014) &quot;Об образовании в Российской Федерации&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29.12.2012 № 273-ФЗ «Об образовании в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9" w:tooltip="Федеральный закон от 24.06.1998 N 89-ФЗ (ред. от 29.12.2014) &quot;Об отходах производства и потребления&quot; (с изм. и доп., вступ. в силу с 01.02.2015){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24.06.1998 № 89-ФЗ «Об отходах производства и потребления»;</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50" w:tooltip="Федеральный закон от 30.03.1999 N 52-ФЗ (ред. от 29.12.2014) &quot;О санитарно-эпидемиологическом благополучии населения&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30.03.1999 № 52-ФЗ «О санитарно-эпидемиологическом благополучии населения».</w:t>
      </w: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r w:rsidRPr="001046EC">
        <w:rPr>
          <w:rFonts w:ascii="Times New Roman" w:hAnsi="Times New Roman" w:cs="Times New Roman"/>
          <w:sz w:val="28"/>
          <w:szCs w:val="28"/>
        </w:rPr>
        <w:t>Иные нормативные акты Российской Федерации</w:t>
      </w: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p>
    <w:p w:rsidR="004E7E0D" w:rsidRPr="001046EC" w:rsidRDefault="00D45012" w:rsidP="004E7E0D">
      <w:pPr>
        <w:pStyle w:val="ConsPlusNormal"/>
        <w:spacing w:line="360" w:lineRule="auto"/>
        <w:ind w:right="-1" w:firstLine="567"/>
        <w:jc w:val="both"/>
        <w:rPr>
          <w:rFonts w:ascii="Times New Roman" w:hAnsi="Times New Roman" w:cs="Times New Roman"/>
          <w:sz w:val="28"/>
          <w:szCs w:val="28"/>
        </w:rPr>
      </w:pPr>
      <w:hyperlink r:id="rId51" w:tooltip="Распоряжение Правительства РФ от 03.07.1996 N 1063-р (ред. от 23.06.2014) &lt;О Социальных нормативах и нормах&gt;{КонсультантПлюс}" w:history="1">
        <w:r w:rsidR="004E7E0D" w:rsidRPr="001046EC">
          <w:rPr>
            <w:rFonts w:ascii="Times New Roman" w:hAnsi="Times New Roman" w:cs="Times New Roman"/>
            <w:sz w:val="28"/>
            <w:szCs w:val="28"/>
          </w:rPr>
          <w:t>Распоряжение</w:t>
        </w:r>
      </w:hyperlink>
      <w:r w:rsidR="004E7E0D" w:rsidRPr="001046EC">
        <w:rPr>
          <w:rFonts w:ascii="Times New Roman" w:hAnsi="Times New Roman" w:cs="Times New Roman"/>
          <w:sz w:val="28"/>
          <w:szCs w:val="28"/>
        </w:rPr>
        <w:t xml:space="preserve"> Правительства Российской Федерации от 03.07.1996 № 1063-р                           (О Социальных нормативах и нормах);</w:t>
      </w:r>
    </w:p>
    <w:p w:rsidR="004E7E0D" w:rsidRPr="001046EC" w:rsidRDefault="00D45012" w:rsidP="004E7E0D">
      <w:pPr>
        <w:pStyle w:val="ConsPlusNormal"/>
        <w:spacing w:line="360" w:lineRule="auto"/>
        <w:ind w:firstLine="567"/>
        <w:jc w:val="both"/>
        <w:rPr>
          <w:rFonts w:ascii="Times New Roman" w:hAnsi="Times New Roman" w:cs="Times New Roman"/>
          <w:sz w:val="28"/>
          <w:szCs w:val="28"/>
        </w:rPr>
      </w:pPr>
      <w:hyperlink r:id="rId52"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4E7E0D" w:rsidRPr="001046EC">
          <w:rPr>
            <w:rFonts w:ascii="Times New Roman" w:hAnsi="Times New Roman" w:cs="Times New Roman"/>
            <w:sz w:val="28"/>
            <w:szCs w:val="28"/>
          </w:rPr>
          <w:t>Распоряжение</w:t>
        </w:r>
      </w:hyperlink>
      <w:r w:rsidR="004E7E0D" w:rsidRPr="001046EC">
        <w:rPr>
          <w:rFonts w:ascii="Times New Roman" w:hAnsi="Times New Roman" w:cs="Times New Roman"/>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4E7E0D" w:rsidRPr="001046EC" w:rsidRDefault="00D45012" w:rsidP="004E7E0D">
      <w:pPr>
        <w:pStyle w:val="ConsPlusNormal"/>
        <w:spacing w:line="360" w:lineRule="auto"/>
        <w:ind w:firstLine="567"/>
        <w:jc w:val="both"/>
        <w:rPr>
          <w:rFonts w:ascii="Times New Roman" w:hAnsi="Times New Roman" w:cs="Times New Roman"/>
          <w:sz w:val="28"/>
          <w:szCs w:val="28"/>
        </w:rPr>
      </w:pPr>
      <w:hyperlink r:id="rId5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4E7E0D" w:rsidRPr="001046EC">
          <w:rPr>
            <w:rFonts w:ascii="Times New Roman" w:hAnsi="Times New Roman" w:cs="Times New Roman"/>
            <w:sz w:val="28"/>
            <w:szCs w:val="28"/>
          </w:rPr>
          <w:t>Распоряжение</w:t>
        </w:r>
      </w:hyperlink>
      <w:r w:rsidR="004E7E0D" w:rsidRPr="001046EC">
        <w:rPr>
          <w:rFonts w:ascii="Times New Roman" w:hAnsi="Times New Roman" w:cs="Times New Roman"/>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4E7E0D" w:rsidRPr="001046EC" w:rsidRDefault="00D45012" w:rsidP="004E7E0D">
      <w:pPr>
        <w:pStyle w:val="ConsPlusNormal"/>
        <w:spacing w:line="360" w:lineRule="auto"/>
        <w:ind w:firstLine="567"/>
        <w:jc w:val="both"/>
        <w:rPr>
          <w:rFonts w:ascii="Times New Roman" w:hAnsi="Times New Roman" w:cs="Times New Roman"/>
          <w:sz w:val="28"/>
          <w:szCs w:val="28"/>
        </w:rPr>
      </w:pPr>
      <w:hyperlink r:id="rId54"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4E7E0D" w:rsidRPr="001046EC">
          <w:rPr>
            <w:rFonts w:ascii="Times New Roman" w:hAnsi="Times New Roman" w:cs="Times New Roman"/>
            <w:sz w:val="28"/>
            <w:szCs w:val="28"/>
          </w:rPr>
          <w:t>Постановление</w:t>
        </w:r>
      </w:hyperlink>
      <w:r w:rsidR="004E7E0D" w:rsidRPr="001046EC">
        <w:rPr>
          <w:rFonts w:ascii="Times New Roman" w:hAnsi="Times New Roman" w:cs="Times New Roman"/>
          <w:sz w:val="28"/>
          <w:szCs w:val="28"/>
        </w:rPr>
        <w:t xml:space="preserve"> Правительства Российской Федерации от 29.10.2009 № 860 «О требованиях к обеспеченности автомобильных дорог общего </w:t>
      </w:r>
      <w:r w:rsidR="004E7E0D" w:rsidRPr="001046EC">
        <w:rPr>
          <w:rFonts w:ascii="Times New Roman" w:hAnsi="Times New Roman" w:cs="Times New Roman"/>
          <w:sz w:val="28"/>
          <w:szCs w:val="28"/>
        </w:rPr>
        <w:lastRenderedPageBreak/>
        <w:t>пользования объектами дорожного сервиса, размещаемыми в границах полос отвода»;</w:t>
      </w:r>
    </w:p>
    <w:p w:rsidR="004E7E0D" w:rsidRPr="001046EC" w:rsidRDefault="00D45012" w:rsidP="004E7E0D">
      <w:pPr>
        <w:pStyle w:val="ConsPlusNormal"/>
        <w:spacing w:line="360" w:lineRule="auto"/>
        <w:ind w:firstLine="567"/>
        <w:jc w:val="both"/>
        <w:rPr>
          <w:rFonts w:ascii="Times New Roman" w:hAnsi="Times New Roman" w:cs="Times New Roman"/>
          <w:sz w:val="28"/>
          <w:szCs w:val="28"/>
        </w:rPr>
      </w:pPr>
      <w:hyperlink r:id="rId5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4E7E0D" w:rsidRPr="001046EC">
          <w:rPr>
            <w:rFonts w:ascii="Times New Roman" w:hAnsi="Times New Roman" w:cs="Times New Roman"/>
            <w:sz w:val="28"/>
            <w:szCs w:val="28"/>
          </w:rPr>
          <w:t>Постановление</w:t>
        </w:r>
      </w:hyperlink>
      <w:r w:rsidR="004E7E0D" w:rsidRPr="001046EC">
        <w:rPr>
          <w:rFonts w:ascii="Times New Roman" w:hAnsi="Times New Roman" w:cs="Times New Roman"/>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4E7E0D" w:rsidRPr="001046EC" w:rsidRDefault="00D45012" w:rsidP="004E7E0D">
      <w:pPr>
        <w:pStyle w:val="ConsPlusNormal"/>
        <w:spacing w:line="360" w:lineRule="auto"/>
        <w:ind w:firstLine="567"/>
        <w:jc w:val="both"/>
        <w:rPr>
          <w:rFonts w:ascii="Times New Roman" w:hAnsi="Times New Roman" w:cs="Times New Roman"/>
          <w:sz w:val="28"/>
          <w:szCs w:val="28"/>
        </w:rPr>
      </w:pPr>
      <w:hyperlink r:id="rId56"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4E7E0D" w:rsidRPr="001046EC">
          <w:rPr>
            <w:rFonts w:ascii="Times New Roman" w:hAnsi="Times New Roman" w:cs="Times New Roman"/>
            <w:sz w:val="28"/>
            <w:szCs w:val="28"/>
          </w:rPr>
          <w:t>Постановление</w:t>
        </w:r>
      </w:hyperlink>
      <w:r w:rsidR="004E7E0D" w:rsidRPr="001046EC">
        <w:rPr>
          <w:rFonts w:ascii="Times New Roman" w:hAnsi="Times New Roman" w:cs="Times New Roman"/>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4E7E0D" w:rsidRPr="001046EC" w:rsidRDefault="00D45012" w:rsidP="004E7E0D">
      <w:pPr>
        <w:pStyle w:val="ConsPlusNormal"/>
        <w:spacing w:line="360" w:lineRule="auto"/>
        <w:ind w:firstLine="567"/>
        <w:jc w:val="both"/>
        <w:rPr>
          <w:rFonts w:ascii="Times New Roman" w:hAnsi="Times New Roman" w:cs="Times New Roman"/>
          <w:sz w:val="28"/>
          <w:szCs w:val="28"/>
        </w:rPr>
      </w:pPr>
      <w:hyperlink r:id="rId57"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4E7E0D" w:rsidRPr="001046EC">
          <w:rPr>
            <w:rFonts w:ascii="Times New Roman" w:hAnsi="Times New Roman" w:cs="Times New Roman"/>
            <w:sz w:val="28"/>
            <w:szCs w:val="28"/>
          </w:rPr>
          <w:t>Приказ</w:t>
        </w:r>
      </w:hyperlink>
      <w:r w:rsidR="004E7E0D" w:rsidRPr="001046EC">
        <w:rPr>
          <w:rFonts w:ascii="Times New Roman" w:hAnsi="Times New Roman" w:cs="Times New Roman"/>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E7E0D" w:rsidRPr="001046EC" w:rsidRDefault="00D45012" w:rsidP="004E7E0D">
      <w:pPr>
        <w:pStyle w:val="ConsPlusNormal"/>
        <w:spacing w:line="360" w:lineRule="auto"/>
        <w:ind w:firstLine="567"/>
        <w:jc w:val="both"/>
        <w:rPr>
          <w:rFonts w:ascii="Times New Roman" w:hAnsi="Times New Roman" w:cs="Times New Roman"/>
          <w:sz w:val="28"/>
          <w:szCs w:val="28"/>
        </w:rPr>
      </w:pPr>
      <w:hyperlink r:id="rId58"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4E7E0D" w:rsidRPr="001046EC">
          <w:rPr>
            <w:rFonts w:ascii="Times New Roman" w:hAnsi="Times New Roman" w:cs="Times New Roman"/>
            <w:sz w:val="28"/>
            <w:szCs w:val="28"/>
          </w:rPr>
          <w:t>Приказ</w:t>
        </w:r>
      </w:hyperlink>
      <w:r w:rsidR="004E7E0D" w:rsidRPr="001046EC">
        <w:rPr>
          <w:rFonts w:ascii="Times New Roman" w:hAnsi="Times New Roman" w:cs="Times New Roman"/>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4E7E0D" w:rsidRPr="001046EC" w:rsidRDefault="00D45012" w:rsidP="004E7E0D">
      <w:pPr>
        <w:pStyle w:val="ConsPlusNormal"/>
        <w:spacing w:line="360" w:lineRule="auto"/>
        <w:ind w:firstLine="567"/>
        <w:jc w:val="both"/>
        <w:rPr>
          <w:rFonts w:ascii="Times New Roman" w:hAnsi="Times New Roman" w:cs="Times New Roman"/>
          <w:sz w:val="28"/>
          <w:szCs w:val="28"/>
        </w:rPr>
      </w:pPr>
      <w:hyperlink r:id="rId59"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4E7E0D" w:rsidRPr="001046EC">
          <w:rPr>
            <w:rFonts w:ascii="Times New Roman" w:hAnsi="Times New Roman" w:cs="Times New Roman"/>
            <w:sz w:val="28"/>
            <w:szCs w:val="28"/>
          </w:rPr>
          <w:t>Приказ</w:t>
        </w:r>
      </w:hyperlink>
      <w:r w:rsidR="004E7E0D" w:rsidRPr="001046EC">
        <w:rPr>
          <w:rFonts w:ascii="Times New Roman" w:hAnsi="Times New Roman" w:cs="Times New Roman"/>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4E7E0D" w:rsidRPr="001046EC" w:rsidRDefault="00D45012" w:rsidP="004E7E0D">
      <w:pPr>
        <w:pStyle w:val="ConsPlusNormal"/>
        <w:spacing w:line="360" w:lineRule="auto"/>
        <w:ind w:firstLine="567"/>
        <w:jc w:val="both"/>
        <w:rPr>
          <w:rFonts w:ascii="Times New Roman" w:hAnsi="Times New Roman" w:cs="Times New Roman"/>
          <w:sz w:val="28"/>
          <w:szCs w:val="28"/>
        </w:rPr>
      </w:pPr>
      <w:hyperlink r:id="rId60"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4E7E0D" w:rsidRPr="001046EC">
          <w:rPr>
            <w:rFonts w:ascii="Times New Roman" w:hAnsi="Times New Roman" w:cs="Times New Roman"/>
            <w:sz w:val="28"/>
            <w:szCs w:val="28"/>
          </w:rPr>
          <w:t>Приказ</w:t>
        </w:r>
      </w:hyperlink>
      <w:r w:rsidR="004E7E0D" w:rsidRPr="001046EC">
        <w:rPr>
          <w:rFonts w:ascii="Times New Roman" w:hAnsi="Times New Roman" w:cs="Times New Roman"/>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E7E0D" w:rsidRPr="001046EC" w:rsidRDefault="004E7E0D" w:rsidP="004E7E0D">
      <w:pPr>
        <w:pStyle w:val="ConsPlusNormal"/>
        <w:spacing w:line="360"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Ветеринарно-санитарные правила сбора, утилизации и уничтожения биологических отходов;</w:t>
      </w:r>
    </w:p>
    <w:p w:rsidR="004E7E0D" w:rsidRPr="001046EC" w:rsidRDefault="00D45012" w:rsidP="004E7E0D">
      <w:pPr>
        <w:pStyle w:val="ConsPlusNormal"/>
        <w:spacing w:line="360" w:lineRule="auto"/>
        <w:ind w:firstLine="567"/>
        <w:jc w:val="both"/>
        <w:rPr>
          <w:rFonts w:ascii="Times New Roman" w:hAnsi="Times New Roman" w:cs="Times New Roman"/>
          <w:sz w:val="28"/>
          <w:szCs w:val="28"/>
        </w:rPr>
      </w:pPr>
      <w:hyperlink r:id="rId61"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4E7E0D" w:rsidRPr="001046EC">
          <w:rPr>
            <w:rFonts w:ascii="Times New Roman" w:hAnsi="Times New Roman" w:cs="Times New Roman"/>
            <w:sz w:val="28"/>
            <w:szCs w:val="28"/>
          </w:rPr>
          <w:t>Приказ</w:t>
        </w:r>
      </w:hyperlink>
      <w:r w:rsidR="004E7E0D" w:rsidRPr="001046EC">
        <w:rPr>
          <w:rFonts w:ascii="Times New Roman" w:hAnsi="Times New Roman" w:cs="Times New Roman"/>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r w:rsidRPr="001046EC">
        <w:rPr>
          <w:rFonts w:ascii="Times New Roman" w:hAnsi="Times New Roman" w:cs="Times New Roman"/>
          <w:sz w:val="28"/>
          <w:szCs w:val="28"/>
        </w:rPr>
        <w:lastRenderedPageBreak/>
        <w:t xml:space="preserve">Нормативные правовые акты </w:t>
      </w:r>
      <w:r>
        <w:rPr>
          <w:rFonts w:ascii="Times New Roman" w:hAnsi="Times New Roman" w:cs="Times New Roman"/>
          <w:sz w:val="28"/>
          <w:szCs w:val="28"/>
        </w:rPr>
        <w:t>Смоленской</w:t>
      </w:r>
      <w:r w:rsidRPr="001046EC">
        <w:rPr>
          <w:rFonts w:ascii="Times New Roman" w:hAnsi="Times New Roman" w:cs="Times New Roman"/>
          <w:sz w:val="28"/>
          <w:szCs w:val="28"/>
        </w:rPr>
        <w:t xml:space="preserve"> области</w:t>
      </w:r>
    </w:p>
    <w:p w:rsidR="004E7E0D" w:rsidRPr="00071875" w:rsidRDefault="004E7E0D" w:rsidP="004E7E0D">
      <w:pPr>
        <w:widowControl w:val="0"/>
        <w:spacing w:before="60" w:after="0" w:line="239" w:lineRule="auto"/>
        <w:ind w:firstLine="709"/>
        <w:jc w:val="both"/>
        <w:rPr>
          <w:rFonts w:ascii="Times New Roman" w:eastAsia="Times New Roman" w:hAnsi="Times New Roman" w:cs="Times New Roman"/>
          <w:sz w:val="28"/>
          <w:szCs w:val="28"/>
        </w:rPr>
      </w:pPr>
      <w:r w:rsidRPr="00071875">
        <w:rPr>
          <w:rFonts w:ascii="Times New Roman" w:eastAsia="Times New Roman" w:hAnsi="Times New Roman" w:cs="Times New Roman"/>
          <w:sz w:val="28"/>
          <w:szCs w:val="28"/>
        </w:rPr>
        <w:t xml:space="preserve">Закон Смоленской области от 2 августа 2002 года № 58-з «О нормах предоставления земельных участков» </w:t>
      </w:r>
    </w:p>
    <w:p w:rsidR="004E7E0D" w:rsidRPr="00071875" w:rsidRDefault="004E7E0D" w:rsidP="004E7E0D">
      <w:pPr>
        <w:widowControl w:val="0"/>
        <w:spacing w:before="60" w:after="0" w:line="239" w:lineRule="auto"/>
        <w:ind w:firstLine="709"/>
        <w:jc w:val="both"/>
        <w:rPr>
          <w:rFonts w:ascii="Times New Roman" w:eastAsia="Times New Roman" w:hAnsi="Times New Roman" w:cs="Times New Roman"/>
          <w:sz w:val="28"/>
          <w:szCs w:val="28"/>
        </w:rPr>
      </w:pPr>
      <w:r w:rsidRPr="00071875">
        <w:rPr>
          <w:rFonts w:ascii="Times New Roman" w:eastAsia="Times New Roman" w:hAnsi="Times New Roman" w:cs="Times New Roman"/>
          <w:sz w:val="28"/>
          <w:szCs w:val="28"/>
        </w:rPr>
        <w:t xml:space="preserve">Закон Смоленской области от 7 июля 2003 года № 46-з «Об обороте земель сельскохозяйственного назначения в Смоленской области» </w:t>
      </w: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p>
    <w:p w:rsidR="004E7E0D" w:rsidRPr="001046EC" w:rsidRDefault="004E7E0D" w:rsidP="004E7E0D">
      <w:pPr>
        <w:spacing w:after="0" w:line="360" w:lineRule="auto"/>
        <w:ind w:firstLine="567"/>
        <w:rPr>
          <w:rFonts w:ascii="Times New Roman" w:hAnsi="Times New Roman" w:cs="Times New Roman"/>
          <w:color w:val="0070C0"/>
          <w:sz w:val="28"/>
          <w:szCs w:val="28"/>
        </w:rPr>
      </w:pP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r w:rsidRPr="001046EC">
        <w:rPr>
          <w:rFonts w:ascii="Times New Roman" w:hAnsi="Times New Roman" w:cs="Times New Roman"/>
          <w:sz w:val="28"/>
          <w:szCs w:val="28"/>
        </w:rPr>
        <w:t>Своды правил по проектированию и строительству (СП)</w:t>
      </w:r>
    </w:p>
    <w:p w:rsidR="004E7E0D" w:rsidRPr="00014CC7" w:rsidRDefault="004E7E0D" w:rsidP="004E7E0D">
      <w:pPr>
        <w:pStyle w:val="ConsPlusNormal"/>
        <w:spacing w:line="360" w:lineRule="auto"/>
        <w:ind w:firstLine="567"/>
        <w:jc w:val="center"/>
        <w:outlineLvl w:val="3"/>
        <w:rPr>
          <w:rFonts w:ascii="Times New Roman" w:hAnsi="Times New Roman" w:cs="Times New Roman"/>
        </w:rPr>
      </w:pP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145.13330.2012. Свод правил. Дома-интернаты. Правила проектирования;</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35-106-2003. Расчет и размещение учреждений социального обслуживания пожилых людей;</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31.13330.2012. Свод правил. Водоснабжение. Наружные сети и сооружения. Актуализированная редакция СНиП 2.04.02-84*;</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32.13330.2012. Свод правил. Канализация. Наружные сети и сооружения. Актуализированная редакция СНиП 2.04.03-85;</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62.13330.2011. Свод правил. Газораспределительные системы. Актуализированная редакция СНиП 42-01-2002;</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50.13330.2012. Свод правил. Тепловая защита зданий. Актуализированная редакция СНиП 23-02-2003;</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113.13330.2012. Свод правил. Стоянки автомобилей. Актуализированная редакция СНиП 21-02-99*;</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34.13330.2012. Свод правил. Автомобильные дороги. Актуализированная редакция СНиП 2.05.02-85*;</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39.13330.2012. Свод правил. Плотины из грунтовых материалов. Актуализированная редакция СНиП 2.06.05-84*;</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СП 131.13330.2012. Свод правил. Строительная климатология. </w:t>
      </w:r>
      <w:r w:rsidRPr="00E11572">
        <w:rPr>
          <w:rFonts w:ascii="Times New Roman" w:hAnsi="Times New Roman" w:cs="Times New Roman"/>
          <w:sz w:val="28"/>
          <w:szCs w:val="28"/>
        </w:rPr>
        <w:lastRenderedPageBreak/>
        <w:t>Актуализированная редакция СНиП 23-01-99*;</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31-115-2006. Открытые плоскостные физкультурно-спортивные сооружения;</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31-113-2004. Бассейны для плавания;</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31-112-2004. Физкультурно-спортивные залы. Части 1 и 2;</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59.13330.2012. Свод правил. Доступность зданий и сооружений для маломобильных групп населения. Актуализированная редакция СНиП 35-01-2001;</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35-101-2001. Проектирование зданий и сооружений с учетом доступности для маломобильных групп населения. Общие положения;</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35-102-2001. Жилая среда с планировочными элементами, доступными инвалидам;</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31-102-99. Требования доступности общественных зданий и сооружений для инвалидов и других маломобильных посетителей;</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35-103-2001. Общественные здания и сооружения, доступные маломобильным посетителям;</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54.13330.2011. Свод правил. Здания жилые многоквартирные. Актуализированная редакция СНиП 31-01-2003.</w:t>
      </w:r>
    </w:p>
    <w:p w:rsidR="004E7E0D" w:rsidRPr="00E11572" w:rsidRDefault="004E7E0D" w:rsidP="004E7E0D">
      <w:pPr>
        <w:pStyle w:val="ConsPlusNormal"/>
        <w:spacing w:line="276" w:lineRule="auto"/>
        <w:ind w:firstLine="709"/>
        <w:jc w:val="both"/>
        <w:rPr>
          <w:rFonts w:ascii="Times New Roman" w:hAnsi="Times New Roman" w:cs="Times New Roman"/>
          <w:sz w:val="28"/>
          <w:szCs w:val="28"/>
        </w:rPr>
      </w:pPr>
    </w:p>
    <w:p w:rsidR="004E7E0D" w:rsidRPr="00E11572" w:rsidRDefault="004E7E0D" w:rsidP="004E7E0D">
      <w:pPr>
        <w:pStyle w:val="ConsPlusNormal"/>
        <w:spacing w:line="336" w:lineRule="auto"/>
        <w:ind w:right="-1"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Строительные нормы и правила (СНиП)</w:t>
      </w:r>
    </w:p>
    <w:p w:rsidR="004E7E0D" w:rsidRPr="00E11572" w:rsidRDefault="004E7E0D" w:rsidP="004E7E0D">
      <w:pPr>
        <w:pStyle w:val="ConsPlusNormal"/>
        <w:spacing w:line="336" w:lineRule="auto"/>
        <w:ind w:right="-1" w:firstLine="567"/>
        <w:jc w:val="center"/>
        <w:outlineLvl w:val="3"/>
        <w:rPr>
          <w:rFonts w:ascii="Times New Roman" w:hAnsi="Times New Roman" w:cs="Times New Roman"/>
          <w:sz w:val="28"/>
          <w:szCs w:val="28"/>
        </w:rPr>
      </w:pP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Рекомендации по проектированию улиц и дорог городов и сельских поселений (составлены к главе СНиП 2.07.01-89*);</w:t>
      </w: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СНиП 2.05.02-85. Автомобильные дороги;</w:t>
      </w: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СНиП 2.01.51-90. Инженерно-технические мероприятия гражданской обороны;</w:t>
      </w: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СНиП 2.06.15-85. Инженерная защита территории от затопления и подтопления;</w:t>
      </w: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СНиП 2.01.28-85. Полигоны по обезвреживанию и захоронению </w:t>
      </w:r>
      <w:r w:rsidRPr="00E11572">
        <w:rPr>
          <w:rFonts w:ascii="Times New Roman" w:hAnsi="Times New Roman" w:cs="Times New Roman"/>
          <w:sz w:val="28"/>
          <w:szCs w:val="28"/>
        </w:rPr>
        <w:lastRenderedPageBreak/>
        <w:t>токсичных промышленных отходов. Основные положения по проектированию.</w:t>
      </w:r>
    </w:p>
    <w:p w:rsidR="004E7E0D" w:rsidRPr="00E11572" w:rsidRDefault="004E7E0D" w:rsidP="004E7E0D">
      <w:pPr>
        <w:pStyle w:val="ConsPlusNormal"/>
        <w:spacing w:line="336" w:lineRule="auto"/>
        <w:ind w:firstLine="709"/>
        <w:jc w:val="both"/>
        <w:rPr>
          <w:rFonts w:ascii="Times New Roman" w:hAnsi="Times New Roman" w:cs="Times New Roman"/>
          <w:sz w:val="28"/>
          <w:szCs w:val="28"/>
        </w:rPr>
      </w:pP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Санитарно-эпидемиологические правила и нормативы (СанПиН)</w:t>
      </w:r>
    </w:p>
    <w:p w:rsidR="004E7E0D" w:rsidRPr="00E11572" w:rsidRDefault="004E7E0D" w:rsidP="004E7E0D">
      <w:pPr>
        <w:pStyle w:val="ConsPlusNormal"/>
        <w:spacing w:line="336" w:lineRule="auto"/>
        <w:jc w:val="both"/>
        <w:outlineLvl w:val="3"/>
        <w:rPr>
          <w:rFonts w:ascii="Times New Roman" w:hAnsi="Times New Roman" w:cs="Times New Roman"/>
          <w:sz w:val="28"/>
          <w:szCs w:val="28"/>
        </w:rPr>
      </w:pPr>
    </w:p>
    <w:p w:rsidR="004E7E0D" w:rsidRPr="00E11572" w:rsidRDefault="00D45012" w:rsidP="004E7E0D">
      <w:pPr>
        <w:pStyle w:val="ConsPlusNormal"/>
        <w:spacing w:line="336" w:lineRule="auto"/>
        <w:ind w:firstLine="567"/>
        <w:jc w:val="both"/>
        <w:rPr>
          <w:rFonts w:ascii="Times New Roman" w:hAnsi="Times New Roman" w:cs="Times New Roman"/>
          <w:sz w:val="28"/>
          <w:szCs w:val="28"/>
        </w:rPr>
      </w:pPr>
      <w:hyperlink r:id="rId62"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4E7E0D" w:rsidRPr="00E11572" w:rsidRDefault="00D45012" w:rsidP="004E7E0D">
      <w:pPr>
        <w:pStyle w:val="ConsPlusNormal"/>
        <w:spacing w:line="336" w:lineRule="auto"/>
        <w:ind w:firstLine="567"/>
        <w:jc w:val="both"/>
        <w:rPr>
          <w:rFonts w:ascii="Times New Roman" w:hAnsi="Times New Roman" w:cs="Times New Roman"/>
          <w:sz w:val="28"/>
          <w:szCs w:val="28"/>
        </w:rPr>
      </w:pPr>
      <w:hyperlink r:id="rId63"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2.4.2.2821-10 «Санитарно-эпидемиологические требования к условиям и организации обучения в общеобразовательных учреждениях»;</w:t>
      </w:r>
    </w:p>
    <w:p w:rsidR="004E7E0D" w:rsidRPr="00E11572" w:rsidRDefault="00D45012" w:rsidP="004E7E0D">
      <w:pPr>
        <w:pStyle w:val="ConsPlusNormal"/>
        <w:spacing w:line="336" w:lineRule="auto"/>
        <w:ind w:firstLine="567"/>
        <w:jc w:val="both"/>
        <w:rPr>
          <w:rFonts w:ascii="Times New Roman" w:hAnsi="Times New Roman" w:cs="Times New Roman"/>
          <w:sz w:val="28"/>
          <w:szCs w:val="28"/>
        </w:rPr>
      </w:pPr>
      <w:hyperlink r:id="rId64"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2.1.3.2630-10 «Санитарно-эпидемиологические требования к организациям, осуществляющим медицинскую деятельность»;</w:t>
      </w:r>
    </w:p>
    <w:p w:rsidR="004E7E0D" w:rsidRPr="00E11572" w:rsidRDefault="00D45012" w:rsidP="004E7E0D">
      <w:pPr>
        <w:pStyle w:val="ConsPlusNormal"/>
        <w:spacing w:line="336" w:lineRule="auto"/>
        <w:ind w:firstLine="567"/>
        <w:jc w:val="both"/>
        <w:rPr>
          <w:rFonts w:ascii="Times New Roman" w:hAnsi="Times New Roman" w:cs="Times New Roman"/>
          <w:sz w:val="28"/>
          <w:szCs w:val="28"/>
        </w:rPr>
      </w:pPr>
      <w:hyperlink r:id="rId6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2.2.1/2.1.1.1200-03 «Санитарно-защитные зоны и санитарная классификация предприятий, сооружений и иных объектов»;</w:t>
      </w:r>
    </w:p>
    <w:p w:rsidR="004E7E0D" w:rsidRPr="00E11572" w:rsidRDefault="00D45012" w:rsidP="004E7E0D">
      <w:pPr>
        <w:pStyle w:val="ConsPlusNormal"/>
        <w:spacing w:line="336" w:lineRule="auto"/>
        <w:ind w:firstLine="567"/>
        <w:jc w:val="both"/>
        <w:rPr>
          <w:rFonts w:ascii="Times New Roman" w:hAnsi="Times New Roman" w:cs="Times New Roman"/>
          <w:sz w:val="28"/>
          <w:szCs w:val="28"/>
        </w:rPr>
      </w:pPr>
      <w:hyperlink r:id="rId66"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2.1.6.1032-01 «Гигиенические требования к обеспечению качества атмосферного воздуха населенных мест»;</w:t>
      </w:r>
    </w:p>
    <w:p w:rsidR="004E7E0D" w:rsidRPr="00E11572" w:rsidRDefault="00D45012" w:rsidP="004E7E0D">
      <w:pPr>
        <w:pStyle w:val="ConsPlusNormal"/>
        <w:spacing w:line="336" w:lineRule="auto"/>
        <w:ind w:firstLine="567"/>
        <w:jc w:val="both"/>
        <w:rPr>
          <w:rFonts w:ascii="Times New Roman" w:hAnsi="Times New Roman" w:cs="Times New Roman"/>
          <w:sz w:val="28"/>
          <w:szCs w:val="28"/>
        </w:rPr>
      </w:pPr>
      <w:hyperlink r:id="rId6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2.1.8/2.2.4.1383-03 «Гигиенические требования к размещению и эксплуатации передающих радиотехнических объектов»;</w:t>
      </w:r>
    </w:p>
    <w:p w:rsidR="004E7E0D" w:rsidRPr="00E11572" w:rsidRDefault="00D45012" w:rsidP="004E7E0D">
      <w:pPr>
        <w:pStyle w:val="ConsPlusNormal"/>
        <w:spacing w:line="336" w:lineRule="auto"/>
        <w:ind w:firstLine="567"/>
        <w:jc w:val="both"/>
        <w:rPr>
          <w:rFonts w:ascii="Times New Roman" w:hAnsi="Times New Roman" w:cs="Times New Roman"/>
          <w:sz w:val="28"/>
          <w:szCs w:val="28"/>
        </w:rPr>
      </w:pPr>
      <w:hyperlink r:id="rId68"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2.1.8/2.2.4.1190-03. «Гигиенические требования к размещению и эксплуатации средств сухопутной подвижной радиосвязи»;</w:t>
      </w:r>
    </w:p>
    <w:p w:rsidR="004E7E0D" w:rsidRPr="00E11572" w:rsidRDefault="00D45012" w:rsidP="004E7E0D">
      <w:pPr>
        <w:pStyle w:val="ConsPlusNormal"/>
        <w:spacing w:line="336" w:lineRule="auto"/>
        <w:ind w:firstLine="567"/>
        <w:jc w:val="both"/>
        <w:rPr>
          <w:rFonts w:ascii="Times New Roman" w:hAnsi="Times New Roman" w:cs="Times New Roman"/>
          <w:sz w:val="28"/>
          <w:szCs w:val="28"/>
        </w:rPr>
      </w:pPr>
      <w:hyperlink r:id="rId69"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4E7E0D" w:rsidRPr="00E11572">
          <w:rPr>
            <w:rFonts w:ascii="Times New Roman" w:hAnsi="Times New Roman" w:cs="Times New Roman"/>
            <w:sz w:val="28"/>
            <w:szCs w:val="28"/>
          </w:rPr>
          <w:t>СП</w:t>
        </w:r>
      </w:hyperlink>
      <w:r w:rsidR="004E7E0D" w:rsidRPr="00E11572">
        <w:rPr>
          <w:rFonts w:ascii="Times New Roman" w:hAnsi="Times New Roman" w:cs="Times New Roman"/>
          <w:sz w:val="28"/>
          <w:szCs w:val="28"/>
        </w:rPr>
        <w:t> 2.1.7.1038-01 «Гигиенические требования к устройству и содержанию полигонов для твердых бытовых отходов».</w:t>
      </w:r>
    </w:p>
    <w:p w:rsidR="004E7E0D" w:rsidRPr="00E11572" w:rsidRDefault="004E7E0D" w:rsidP="004E7E0D">
      <w:pPr>
        <w:pStyle w:val="ConsPlusNormal"/>
        <w:spacing w:line="336" w:lineRule="auto"/>
        <w:ind w:firstLine="709"/>
        <w:jc w:val="both"/>
        <w:rPr>
          <w:rFonts w:ascii="Times New Roman" w:hAnsi="Times New Roman" w:cs="Times New Roman"/>
          <w:sz w:val="28"/>
          <w:szCs w:val="28"/>
        </w:rPr>
      </w:pPr>
    </w:p>
    <w:p w:rsidR="004E7E0D" w:rsidRPr="00E11572" w:rsidRDefault="004E7E0D" w:rsidP="004E7E0D">
      <w:pPr>
        <w:pStyle w:val="ConsPlusNormal"/>
        <w:spacing w:line="336" w:lineRule="auto"/>
        <w:jc w:val="center"/>
        <w:outlineLvl w:val="3"/>
        <w:rPr>
          <w:rFonts w:ascii="Times New Roman" w:hAnsi="Times New Roman" w:cs="Times New Roman"/>
          <w:sz w:val="28"/>
          <w:szCs w:val="28"/>
        </w:rPr>
      </w:pPr>
      <w:r w:rsidRPr="00E11572">
        <w:rPr>
          <w:rFonts w:ascii="Times New Roman" w:hAnsi="Times New Roman" w:cs="Times New Roman"/>
          <w:sz w:val="28"/>
          <w:szCs w:val="28"/>
        </w:rPr>
        <w:t>Государственные стандарты (ГОСТ)</w:t>
      </w:r>
    </w:p>
    <w:p w:rsidR="004E7E0D" w:rsidRPr="00E11572" w:rsidRDefault="004E7E0D" w:rsidP="004E7E0D">
      <w:pPr>
        <w:pStyle w:val="ConsPlusNormal"/>
        <w:spacing w:line="336" w:lineRule="auto"/>
        <w:jc w:val="center"/>
        <w:outlineLvl w:val="3"/>
        <w:rPr>
          <w:rFonts w:ascii="Times New Roman" w:hAnsi="Times New Roman" w:cs="Times New Roman"/>
          <w:sz w:val="28"/>
          <w:szCs w:val="28"/>
        </w:rPr>
      </w:pP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ГОСТ </w:t>
      </w:r>
      <w:proofErr w:type="gramStart"/>
      <w:r w:rsidRPr="00E11572">
        <w:rPr>
          <w:rFonts w:ascii="Times New Roman" w:hAnsi="Times New Roman" w:cs="Times New Roman"/>
          <w:sz w:val="28"/>
          <w:szCs w:val="28"/>
        </w:rPr>
        <w:t>Р</w:t>
      </w:r>
      <w:proofErr w:type="gramEnd"/>
      <w:r w:rsidRPr="00E11572">
        <w:rPr>
          <w:rFonts w:ascii="Times New Roman" w:hAnsi="Times New Roman" w:cs="Times New Roman"/>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4E7E0D" w:rsidRPr="00E11572" w:rsidRDefault="00D45012" w:rsidP="004E7E0D">
      <w:pPr>
        <w:pStyle w:val="ConsPlusNormal"/>
        <w:spacing w:line="336" w:lineRule="auto"/>
        <w:ind w:firstLine="567"/>
        <w:jc w:val="both"/>
        <w:rPr>
          <w:rFonts w:ascii="Times New Roman" w:hAnsi="Times New Roman" w:cs="Times New Roman"/>
          <w:sz w:val="28"/>
          <w:szCs w:val="28"/>
        </w:rPr>
      </w:pPr>
      <w:hyperlink r:id="rId70"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4E7E0D" w:rsidRPr="00E11572">
          <w:rPr>
            <w:rFonts w:ascii="Times New Roman" w:hAnsi="Times New Roman" w:cs="Times New Roman"/>
            <w:sz w:val="28"/>
            <w:szCs w:val="28"/>
          </w:rPr>
          <w:t>ГОСТ</w:t>
        </w:r>
      </w:hyperlink>
      <w:r w:rsidR="004E7E0D" w:rsidRPr="00E11572">
        <w:rPr>
          <w:rFonts w:ascii="Times New Roman" w:hAnsi="Times New Roman" w:cs="Times New Roman"/>
          <w:sz w:val="28"/>
          <w:szCs w:val="28"/>
        </w:rPr>
        <w:t xml:space="preserve"> 30772-2001. Межгосударственный стандарт. Ресурсосбережение. Обращение с отходами. Термины и определения;</w:t>
      </w: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ГОСТ </w:t>
      </w:r>
      <w:proofErr w:type="gramStart"/>
      <w:r w:rsidRPr="00E11572">
        <w:rPr>
          <w:rFonts w:ascii="Times New Roman" w:hAnsi="Times New Roman" w:cs="Times New Roman"/>
          <w:sz w:val="28"/>
          <w:szCs w:val="28"/>
        </w:rPr>
        <w:t>Р</w:t>
      </w:r>
      <w:proofErr w:type="gramEnd"/>
      <w:r w:rsidRPr="00E11572">
        <w:rPr>
          <w:rFonts w:ascii="Times New Roman" w:hAnsi="Times New Roman" w:cs="Times New Roman"/>
          <w:sz w:val="28"/>
          <w:szCs w:val="28"/>
        </w:rPr>
        <w:t xml:space="preserve"> 55528-2013 Национальный стандарт Российской Федерации. Состав и содержание научно-проектной документации по сохранению </w:t>
      </w:r>
      <w:r w:rsidRPr="00E11572">
        <w:rPr>
          <w:rFonts w:ascii="Times New Roman" w:hAnsi="Times New Roman" w:cs="Times New Roman"/>
          <w:sz w:val="28"/>
          <w:szCs w:val="28"/>
        </w:rPr>
        <w:lastRenderedPageBreak/>
        <w:t>объектов культурного наследия. Памятники истории и культуры. Общие требования.</w:t>
      </w: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Нормы пожарной безопасности (НПБ)</w:t>
      </w: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НПБ 101-95 Нормы проектирования объектов пожарной охраны.</w:t>
      </w: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Санитарные нормы (СН)</w:t>
      </w: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p>
    <w:p w:rsidR="004E7E0D" w:rsidRPr="00E11572" w:rsidRDefault="00D45012" w:rsidP="004E7E0D">
      <w:pPr>
        <w:pStyle w:val="ConsPlusNormal"/>
        <w:spacing w:line="336" w:lineRule="auto"/>
        <w:ind w:firstLine="567"/>
        <w:jc w:val="both"/>
        <w:rPr>
          <w:rFonts w:ascii="Times New Roman" w:hAnsi="Times New Roman" w:cs="Times New Roman"/>
          <w:sz w:val="28"/>
          <w:szCs w:val="28"/>
        </w:rPr>
      </w:pPr>
      <w:hyperlink r:id="rId71"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4E7E0D" w:rsidRPr="00E11572">
          <w:rPr>
            <w:rFonts w:ascii="Times New Roman" w:hAnsi="Times New Roman" w:cs="Times New Roman"/>
            <w:sz w:val="28"/>
            <w:szCs w:val="28"/>
          </w:rPr>
          <w:t>СН</w:t>
        </w:r>
      </w:hyperlink>
      <w:r w:rsidR="004E7E0D" w:rsidRPr="00E11572">
        <w:rPr>
          <w:rFonts w:ascii="Times New Roman" w:hAnsi="Times New Roman" w:cs="Times New Roman"/>
          <w:sz w:val="28"/>
          <w:szCs w:val="28"/>
        </w:rPr>
        <w:t> 2.2.4/2.1.8.562-96 «Шум на рабочих местах, в помещениях жилых, общественных зданий и на территории жилой застройки. Санитарные нормы».</w:t>
      </w: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Ведомственные строительные нормы (ВСН)</w:t>
      </w: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ВСН 56-78. Инструкция по проектированию станций и узлов на железных дорогах Союза ССР.</w:t>
      </w: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Руководящие документы системы нормативных документов в строительстве (РДС)</w:t>
      </w: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p>
    <w:p w:rsidR="004E7E0D" w:rsidRPr="00E11572" w:rsidRDefault="004E7E0D" w:rsidP="004E7E0D">
      <w:pPr>
        <w:spacing w:after="0"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РДС 35-201-99. Порядок реализации требований доступности для инвалидов к объектам социальной инфраструктуры.</w:t>
      </w: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Pr="00014CC7" w:rsidRDefault="00F01329" w:rsidP="00F01329">
      <w:pPr>
        <w:ind w:firstLine="567"/>
        <w:jc w:val="center"/>
        <w:rPr>
          <w:rFonts w:ascii="Times New Roman" w:eastAsia="Times New Roman" w:hAnsi="Times New Roman" w:cs="Times New Roman"/>
          <w:bCs/>
          <w:sz w:val="26"/>
          <w:szCs w:val="26"/>
        </w:rPr>
      </w:pPr>
    </w:p>
    <w:sectPr w:rsidR="00F01329" w:rsidRPr="00014CC7" w:rsidSect="00F01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ItalicMT">
    <w:charset w:val="00"/>
    <w:family w:val="swiss"/>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867513"/>
    <w:multiLevelType w:val="hybridMultilevel"/>
    <w:tmpl w:val="D9927A0A"/>
    <w:lvl w:ilvl="0" w:tplc="AC20E7F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058B559D"/>
    <w:multiLevelType w:val="hybridMultilevel"/>
    <w:tmpl w:val="0B68F2D4"/>
    <w:lvl w:ilvl="0" w:tplc="04190005">
      <w:numFmt w:val="bullet"/>
      <w:lvlText w:val="•"/>
      <w:lvlJc w:val="left"/>
      <w:pPr>
        <w:ind w:left="792" w:hanging="360"/>
      </w:pPr>
      <w:rPr>
        <w:rFonts w:ascii="Arial" w:eastAsia="Times New Roman" w:hAnsi="Arial" w:cs="Times New Roman"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3">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8323A"/>
    <w:multiLevelType w:val="hybridMultilevel"/>
    <w:tmpl w:val="4C6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50135"/>
    <w:multiLevelType w:val="hybridMultilevel"/>
    <w:tmpl w:val="BCBE4FB4"/>
    <w:lvl w:ilvl="0" w:tplc="C21077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E1E58"/>
    <w:multiLevelType w:val="hybridMultilevel"/>
    <w:tmpl w:val="E00CB4B6"/>
    <w:lvl w:ilvl="0" w:tplc="F6F0E0A0">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snapToGrid w:val="0"/>
        <w:ind w:left="1288"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2">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2">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D165E"/>
    <w:multiLevelType w:val="hybridMultilevel"/>
    <w:tmpl w:val="04161F8A"/>
    <w:lvl w:ilvl="0" w:tplc="9668B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F261DF"/>
    <w:multiLevelType w:val="hybridMultilevel"/>
    <w:tmpl w:val="33F23248"/>
    <w:lvl w:ilvl="0" w:tplc="D75800C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 w:numId="2">
    <w:abstractNumId w:val="16"/>
  </w:num>
  <w:num w:numId="3">
    <w:abstractNumId w:val="8"/>
  </w:num>
  <w:num w:numId="4">
    <w:abstractNumId w:val="22"/>
  </w:num>
  <w:num w:numId="5">
    <w:abstractNumId w:val="25"/>
  </w:num>
  <w:num w:numId="6">
    <w:abstractNumId w:val="4"/>
  </w:num>
  <w:num w:numId="7">
    <w:abstractNumId w:val="17"/>
  </w:num>
  <w:num w:numId="8">
    <w:abstractNumId w:val="7"/>
  </w:num>
  <w:num w:numId="9">
    <w:abstractNumId w:val="10"/>
  </w:num>
  <w:num w:numId="10">
    <w:abstractNumId w:val="12"/>
  </w:num>
  <w:num w:numId="11">
    <w:abstractNumId w:val="24"/>
  </w:num>
  <w:num w:numId="12">
    <w:abstractNumId w:val="30"/>
  </w:num>
  <w:num w:numId="13">
    <w:abstractNumId w:val="3"/>
  </w:num>
  <w:num w:numId="14">
    <w:abstractNumId w:val="20"/>
  </w:num>
  <w:num w:numId="15">
    <w:abstractNumId w:val="15"/>
  </w:num>
  <w:num w:numId="16">
    <w:abstractNumId w:val="26"/>
  </w:num>
  <w:num w:numId="17">
    <w:abstractNumId w:val="18"/>
  </w:num>
  <w:num w:numId="18">
    <w:abstractNumId w:val="13"/>
  </w:num>
  <w:num w:numId="19">
    <w:abstractNumId w:val="29"/>
  </w:num>
  <w:num w:numId="20">
    <w:abstractNumId w:val="28"/>
  </w:num>
  <w:num w:numId="21">
    <w:abstractNumId w:val="5"/>
  </w:num>
  <w:num w:numId="22">
    <w:abstractNumId w:val="14"/>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31"/>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00"/>
    <w:rsid w:val="00071875"/>
    <w:rsid w:val="001046EC"/>
    <w:rsid w:val="00233852"/>
    <w:rsid w:val="003A0D52"/>
    <w:rsid w:val="003D3280"/>
    <w:rsid w:val="00417E4A"/>
    <w:rsid w:val="00422A80"/>
    <w:rsid w:val="004E7E0D"/>
    <w:rsid w:val="004F43E5"/>
    <w:rsid w:val="00507C76"/>
    <w:rsid w:val="005A65D4"/>
    <w:rsid w:val="00651C55"/>
    <w:rsid w:val="006718F4"/>
    <w:rsid w:val="00737E08"/>
    <w:rsid w:val="00761305"/>
    <w:rsid w:val="00767E91"/>
    <w:rsid w:val="007D667D"/>
    <w:rsid w:val="008140DD"/>
    <w:rsid w:val="008D0248"/>
    <w:rsid w:val="00952D4E"/>
    <w:rsid w:val="00A91F81"/>
    <w:rsid w:val="00AF2DB7"/>
    <w:rsid w:val="00C46E0B"/>
    <w:rsid w:val="00CB0E01"/>
    <w:rsid w:val="00CF04BB"/>
    <w:rsid w:val="00D33C54"/>
    <w:rsid w:val="00D45012"/>
    <w:rsid w:val="00D53C72"/>
    <w:rsid w:val="00E11572"/>
    <w:rsid w:val="00E51F49"/>
    <w:rsid w:val="00EC1700"/>
    <w:rsid w:val="00F01329"/>
    <w:rsid w:val="00F243E0"/>
    <w:rsid w:val="00F93CF1"/>
    <w:rsid w:val="00FA5006"/>
    <w:rsid w:val="00FB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29"/>
    <w:rPr>
      <w:rFonts w:eastAsiaTheme="minorEastAsia"/>
      <w:lang w:eastAsia="ru-RU"/>
    </w:rPr>
  </w:style>
  <w:style w:type="paragraph" w:styleId="1">
    <w:name w:val="heading 1"/>
    <w:basedOn w:val="a"/>
    <w:next w:val="a"/>
    <w:link w:val="10"/>
    <w:uiPriority w:val="9"/>
    <w:qFormat/>
    <w:rsid w:val="00F01329"/>
    <w:pPr>
      <w:keepNext/>
      <w:spacing w:before="240" w:after="60" w:line="240" w:lineRule="auto"/>
      <w:outlineLvl w:val="0"/>
    </w:pPr>
    <w:rPr>
      <w:rFonts w:ascii="Times New Roman" w:eastAsia="Times New Roman" w:hAnsi="Times New Roman" w:cs="Times New Roman"/>
      <w:b/>
      <w:bCs/>
      <w:kern w:val="32"/>
      <w:sz w:val="28"/>
      <w:szCs w:val="32"/>
    </w:rPr>
  </w:style>
  <w:style w:type="paragraph" w:styleId="20">
    <w:name w:val="heading 2"/>
    <w:basedOn w:val="a"/>
    <w:next w:val="a"/>
    <w:link w:val="21"/>
    <w:uiPriority w:val="9"/>
    <w:qFormat/>
    <w:rsid w:val="00F0132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01329"/>
    <w:pPr>
      <w:keepNext/>
      <w:spacing w:after="0" w:line="240" w:lineRule="auto"/>
      <w:outlineLvl w:val="2"/>
    </w:pPr>
    <w:rPr>
      <w:rFonts w:ascii="Arial" w:eastAsia="Times New Roman" w:hAnsi="Arial" w:cs="Arial"/>
      <w:b/>
      <w:bCs/>
      <w:sz w:val="20"/>
      <w:szCs w:val="20"/>
    </w:rPr>
  </w:style>
  <w:style w:type="paragraph" w:styleId="4">
    <w:name w:val="heading 4"/>
    <w:basedOn w:val="a"/>
    <w:next w:val="a"/>
    <w:link w:val="40"/>
    <w:unhideWhenUsed/>
    <w:qFormat/>
    <w:rsid w:val="00F013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0132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01329"/>
    <w:pPr>
      <w:keepNext/>
      <w:tabs>
        <w:tab w:val="left" w:pos="7020"/>
      </w:tabs>
      <w:spacing w:after="0" w:line="240" w:lineRule="auto"/>
      <w:outlineLvl w:val="5"/>
    </w:pPr>
    <w:rPr>
      <w:rFonts w:ascii="Arial" w:eastAsia="Times New Roman" w:hAnsi="Arial" w:cs="Arial"/>
      <w:b/>
      <w:bCs/>
      <w:sz w:val="28"/>
      <w:szCs w:val="24"/>
    </w:rPr>
  </w:style>
  <w:style w:type="paragraph" w:styleId="7">
    <w:name w:val="heading 7"/>
    <w:basedOn w:val="a"/>
    <w:next w:val="a"/>
    <w:link w:val="70"/>
    <w:qFormat/>
    <w:rsid w:val="00F01329"/>
    <w:pPr>
      <w:keepNext/>
      <w:spacing w:before="120" w:after="0" w:line="240" w:lineRule="auto"/>
      <w:ind w:firstLine="709"/>
      <w:jc w:val="both"/>
      <w:outlineLvl w:val="6"/>
    </w:pPr>
    <w:rPr>
      <w:rFonts w:ascii="Times New Roman" w:eastAsia="Times New Roman" w:hAnsi="Times New Roman" w:cs="Times New Roman"/>
      <w:b/>
      <w:szCs w:val="20"/>
      <w:lang w:val="en-US"/>
    </w:rPr>
  </w:style>
  <w:style w:type="paragraph" w:styleId="8">
    <w:name w:val="heading 8"/>
    <w:basedOn w:val="a"/>
    <w:next w:val="a"/>
    <w:link w:val="80"/>
    <w:qFormat/>
    <w:rsid w:val="00F01329"/>
    <w:pPr>
      <w:keepNext/>
      <w:spacing w:after="0" w:line="240" w:lineRule="auto"/>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F01329"/>
    <w:pPr>
      <w:keepNext/>
      <w:spacing w:after="0"/>
      <w:jc w:val="both"/>
      <w:outlineLvl w:val="8"/>
    </w:pPr>
    <w:rPr>
      <w:rFonts w:ascii="Times New Roman" w:eastAsia="Times New Roman" w:hAnsi="Times New Roman" w:cs="Times New Roman"/>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32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F01329"/>
    <w:rPr>
      <w:rFonts w:ascii="Arial" w:eastAsia="Times New Roman" w:hAnsi="Arial" w:cs="Arial"/>
      <w:b/>
      <w:bCs/>
      <w:i/>
      <w:iCs/>
      <w:sz w:val="28"/>
      <w:szCs w:val="28"/>
      <w:lang w:eastAsia="ru-RU"/>
    </w:rPr>
  </w:style>
  <w:style w:type="character" w:customStyle="1" w:styleId="30">
    <w:name w:val="Заголовок 3 Знак"/>
    <w:basedOn w:val="a0"/>
    <w:link w:val="3"/>
    <w:rsid w:val="00F01329"/>
    <w:rPr>
      <w:rFonts w:ascii="Arial" w:eastAsia="Times New Roman" w:hAnsi="Arial" w:cs="Arial"/>
      <w:b/>
      <w:bCs/>
      <w:sz w:val="20"/>
      <w:szCs w:val="20"/>
      <w:lang w:eastAsia="ru-RU"/>
    </w:rPr>
  </w:style>
  <w:style w:type="character" w:customStyle="1" w:styleId="40">
    <w:name w:val="Заголовок 4 Знак"/>
    <w:basedOn w:val="a0"/>
    <w:link w:val="4"/>
    <w:rsid w:val="00F0132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F0132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F01329"/>
    <w:rPr>
      <w:rFonts w:ascii="Arial" w:eastAsia="Times New Roman" w:hAnsi="Arial" w:cs="Arial"/>
      <w:b/>
      <w:bCs/>
      <w:sz w:val="28"/>
      <w:szCs w:val="24"/>
      <w:lang w:eastAsia="ru-RU"/>
    </w:rPr>
  </w:style>
  <w:style w:type="character" w:customStyle="1" w:styleId="70">
    <w:name w:val="Заголовок 7 Знак"/>
    <w:basedOn w:val="a0"/>
    <w:link w:val="7"/>
    <w:rsid w:val="00F01329"/>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F01329"/>
    <w:rPr>
      <w:rFonts w:ascii="Times New Roman" w:eastAsia="Times New Roman" w:hAnsi="Times New Roman" w:cs="Times New Roman"/>
      <w:b/>
      <w:szCs w:val="20"/>
      <w:lang w:eastAsia="ru-RU"/>
    </w:rPr>
  </w:style>
  <w:style w:type="character" w:customStyle="1" w:styleId="90">
    <w:name w:val="Заголовок 9 Знак"/>
    <w:basedOn w:val="a0"/>
    <w:link w:val="9"/>
    <w:rsid w:val="00F01329"/>
    <w:rPr>
      <w:rFonts w:ascii="Times New Roman" w:eastAsia="Times New Roman" w:hAnsi="Times New Roman" w:cs="Times New Roman"/>
      <w:b/>
      <w:bCs/>
      <w:sz w:val="18"/>
      <w:szCs w:val="20"/>
      <w:lang w:eastAsia="ru-RU"/>
    </w:rPr>
  </w:style>
  <w:style w:type="table" w:styleId="a3">
    <w:name w:val="Table Grid"/>
    <w:basedOn w:val="a1"/>
    <w:uiPriority w:val="59"/>
    <w:rsid w:val="00F013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01329"/>
    <w:rPr>
      <w:color w:val="0000FF"/>
      <w:u w:val="single"/>
    </w:rPr>
  </w:style>
  <w:style w:type="character" w:styleId="a5">
    <w:name w:val="FollowedHyperlink"/>
    <w:basedOn w:val="a0"/>
    <w:uiPriority w:val="99"/>
    <w:unhideWhenUsed/>
    <w:rsid w:val="00F01329"/>
    <w:rPr>
      <w:color w:val="800080"/>
      <w:u w:val="single"/>
    </w:rPr>
  </w:style>
  <w:style w:type="paragraph" w:customStyle="1" w:styleId="xl63">
    <w:name w:val="xl63"/>
    <w:basedOn w:val="a"/>
    <w:rsid w:val="00F01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F013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rsid w:val="00F0132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rsid w:val="00F013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F013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F01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F013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F013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F0132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F013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F0132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F013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F0132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F0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01329"/>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F0132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F01329"/>
    <w:rPr>
      <w:rFonts w:ascii="Calibri" w:eastAsia="Calibri" w:hAnsi="Calibri" w:cs="Times New Roman"/>
      <w:lang w:eastAsia="ru-RU"/>
    </w:rPr>
  </w:style>
  <w:style w:type="paragraph" w:styleId="a8">
    <w:name w:val="footer"/>
    <w:basedOn w:val="a"/>
    <w:link w:val="a9"/>
    <w:uiPriority w:val="99"/>
    <w:rsid w:val="00F0132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F01329"/>
    <w:rPr>
      <w:rFonts w:ascii="Calibri" w:eastAsia="Calibri" w:hAnsi="Calibri" w:cs="Times New Roman"/>
      <w:lang w:eastAsia="ru-RU"/>
    </w:rPr>
  </w:style>
  <w:style w:type="paragraph" w:customStyle="1" w:styleId="ConsPlusNormal">
    <w:name w:val="ConsPlusNormal"/>
    <w:link w:val="ConsPlusNormal0"/>
    <w:uiPriority w:val="99"/>
    <w:rsid w:val="00F01329"/>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F01329"/>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F0132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F01329"/>
  </w:style>
  <w:style w:type="paragraph" w:customStyle="1" w:styleId="ConsPlusNonformat">
    <w:name w:val="ConsPlusNonformat"/>
    <w:uiPriority w:val="99"/>
    <w:rsid w:val="00F0132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F013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F0132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F01329"/>
  </w:style>
  <w:style w:type="numbering" w:customStyle="1" w:styleId="31">
    <w:name w:val="Нет списка3"/>
    <w:next w:val="a2"/>
    <w:uiPriority w:val="99"/>
    <w:semiHidden/>
    <w:unhideWhenUsed/>
    <w:rsid w:val="00F01329"/>
  </w:style>
  <w:style w:type="paragraph" w:styleId="ac">
    <w:name w:val="Normal (Web)"/>
    <w:basedOn w:val="a"/>
    <w:uiPriority w:val="99"/>
    <w:rsid w:val="00F01329"/>
    <w:pPr>
      <w:spacing w:before="100" w:beforeAutospacing="1" w:after="100" w:afterAutospacing="1" w:line="240" w:lineRule="auto"/>
    </w:pPr>
    <w:rPr>
      <w:rFonts w:ascii="Arial" w:eastAsia="Times New Roman" w:hAnsi="Arial" w:cs="Arial"/>
      <w:sz w:val="24"/>
      <w:szCs w:val="24"/>
    </w:rPr>
  </w:style>
  <w:style w:type="character" w:customStyle="1" w:styleId="apple-converted-space">
    <w:name w:val="apple-converted-space"/>
    <w:rsid w:val="00F01329"/>
  </w:style>
  <w:style w:type="numbering" w:customStyle="1" w:styleId="110">
    <w:name w:val="Нет списка11"/>
    <w:next w:val="a2"/>
    <w:uiPriority w:val="99"/>
    <w:semiHidden/>
    <w:unhideWhenUsed/>
    <w:rsid w:val="00F01329"/>
  </w:style>
  <w:style w:type="paragraph" w:customStyle="1" w:styleId="ad">
    <w:name w:val="Знак"/>
    <w:basedOn w:val="a"/>
    <w:rsid w:val="00F01329"/>
    <w:pPr>
      <w:spacing w:after="0" w:line="240" w:lineRule="exact"/>
      <w:jc w:val="both"/>
    </w:pPr>
    <w:rPr>
      <w:rFonts w:ascii="Arial" w:eastAsia="Times New Roman" w:hAnsi="Arial" w:cs="Arial"/>
      <w:sz w:val="24"/>
      <w:szCs w:val="24"/>
      <w:lang w:val="en-US"/>
    </w:rPr>
  </w:style>
  <w:style w:type="paragraph" w:customStyle="1" w:styleId="ConsNormal">
    <w:name w:val="ConsNormal"/>
    <w:rsid w:val="00F0132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F01329"/>
    <w:pPr>
      <w:spacing w:after="0" w:line="240" w:lineRule="auto"/>
    </w:pPr>
    <w:rPr>
      <w:rFonts w:ascii="Arial" w:eastAsia="Times New Roman" w:hAnsi="Arial" w:cs="Arial"/>
      <w:sz w:val="20"/>
      <w:szCs w:val="20"/>
    </w:rPr>
  </w:style>
  <w:style w:type="character" w:customStyle="1" w:styleId="af">
    <w:name w:val="Текст сноски Знак"/>
    <w:aliases w:val="Table_Footnote_last Знак Знак1,Table_Footnote_last Знак Знак Знак,Table_Footnote_last Знак1"/>
    <w:basedOn w:val="a0"/>
    <w:link w:val="ae"/>
    <w:rsid w:val="00F01329"/>
    <w:rPr>
      <w:rFonts w:ascii="Arial" w:eastAsia="Times New Roman" w:hAnsi="Arial" w:cs="Arial"/>
      <w:sz w:val="20"/>
      <w:szCs w:val="20"/>
      <w:lang w:eastAsia="ru-RU"/>
    </w:rPr>
  </w:style>
  <w:style w:type="character" w:styleId="af0">
    <w:name w:val="footnote reference"/>
    <w:uiPriority w:val="99"/>
    <w:rsid w:val="00F01329"/>
    <w:rPr>
      <w:vertAlign w:val="superscript"/>
    </w:rPr>
  </w:style>
  <w:style w:type="character" w:styleId="af1">
    <w:name w:val="page number"/>
    <w:rsid w:val="00F01329"/>
  </w:style>
  <w:style w:type="character" w:customStyle="1" w:styleId="grame">
    <w:name w:val="grame"/>
    <w:rsid w:val="00F01329"/>
  </w:style>
  <w:style w:type="paragraph" w:customStyle="1" w:styleId="Heading">
    <w:name w:val="Heading"/>
    <w:rsid w:val="00F0132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F01329"/>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F01329"/>
    <w:rPr>
      <w:rFonts w:ascii="Courier New" w:eastAsia="Times New Roman" w:hAnsi="Courier New" w:cs="Courier New"/>
      <w:sz w:val="20"/>
      <w:szCs w:val="20"/>
      <w:lang w:eastAsia="ru-RU"/>
    </w:rPr>
  </w:style>
  <w:style w:type="paragraph" w:customStyle="1" w:styleId="ConsNonformat">
    <w:name w:val="ConsNonformat"/>
    <w:rsid w:val="00F0132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F01329"/>
  </w:style>
  <w:style w:type="character" w:customStyle="1" w:styleId="f">
    <w:name w:val="f"/>
    <w:rsid w:val="00F01329"/>
  </w:style>
  <w:style w:type="paragraph" w:styleId="af4">
    <w:name w:val="Body Text Indent"/>
    <w:aliases w:val="Основной текст 1,текст,Нумерованный список !!,Надин стиль,Body Text Indent"/>
    <w:basedOn w:val="a"/>
    <w:link w:val="af5"/>
    <w:rsid w:val="00F01329"/>
    <w:pPr>
      <w:spacing w:after="120" w:line="240" w:lineRule="auto"/>
      <w:ind w:left="283"/>
    </w:pPr>
    <w:rPr>
      <w:rFonts w:ascii="Arial" w:eastAsia="Times New Roman" w:hAnsi="Arial" w:cs="Arial"/>
      <w:sz w:val="24"/>
      <w:szCs w:val="24"/>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F01329"/>
    <w:rPr>
      <w:rFonts w:ascii="Arial" w:eastAsia="Times New Roman" w:hAnsi="Arial" w:cs="Arial"/>
      <w:sz w:val="24"/>
      <w:szCs w:val="24"/>
      <w:lang w:eastAsia="ru-RU"/>
    </w:rPr>
  </w:style>
  <w:style w:type="paragraph" w:customStyle="1" w:styleId="FR2">
    <w:name w:val="FR2"/>
    <w:rsid w:val="00F0132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F01329"/>
    <w:rPr>
      <w:b/>
      <w:bCs/>
    </w:rPr>
  </w:style>
  <w:style w:type="paragraph" w:customStyle="1" w:styleId="text">
    <w:name w:val="text"/>
    <w:basedOn w:val="a"/>
    <w:next w:val="a"/>
    <w:rsid w:val="00F01329"/>
    <w:pPr>
      <w:autoSpaceDE w:val="0"/>
      <w:autoSpaceDN w:val="0"/>
      <w:adjustRightInd w:val="0"/>
      <w:spacing w:before="28" w:after="28" w:line="240" w:lineRule="auto"/>
    </w:pPr>
    <w:rPr>
      <w:rFonts w:ascii="Arial" w:eastAsia="Times New Roman" w:hAnsi="Arial" w:cs="Arial"/>
      <w:sz w:val="24"/>
      <w:szCs w:val="24"/>
    </w:rPr>
  </w:style>
  <w:style w:type="paragraph" w:styleId="af7">
    <w:name w:val="Body Text"/>
    <w:basedOn w:val="a"/>
    <w:link w:val="af8"/>
    <w:uiPriority w:val="99"/>
    <w:rsid w:val="00F01329"/>
    <w:pPr>
      <w:spacing w:after="120" w:line="240" w:lineRule="auto"/>
    </w:pPr>
    <w:rPr>
      <w:rFonts w:ascii="Arial" w:eastAsia="Times New Roman" w:hAnsi="Arial" w:cs="Arial"/>
      <w:sz w:val="24"/>
      <w:szCs w:val="24"/>
    </w:rPr>
  </w:style>
  <w:style w:type="character" w:customStyle="1" w:styleId="af8">
    <w:name w:val="Основной текст Знак"/>
    <w:basedOn w:val="a0"/>
    <w:link w:val="af7"/>
    <w:uiPriority w:val="99"/>
    <w:rsid w:val="00F01329"/>
    <w:rPr>
      <w:rFonts w:ascii="Arial" w:eastAsia="Times New Roman" w:hAnsi="Arial" w:cs="Arial"/>
      <w:sz w:val="24"/>
      <w:szCs w:val="24"/>
      <w:lang w:eastAsia="ru-RU"/>
    </w:rPr>
  </w:style>
  <w:style w:type="paragraph" w:styleId="23">
    <w:name w:val="List 2"/>
    <w:basedOn w:val="a"/>
    <w:rsid w:val="00F01329"/>
    <w:pPr>
      <w:spacing w:after="0" w:line="240" w:lineRule="auto"/>
      <w:ind w:left="566" w:hanging="283"/>
    </w:pPr>
    <w:rPr>
      <w:rFonts w:ascii="Arial" w:eastAsia="Times New Roman" w:hAnsi="Arial" w:cs="Arial"/>
      <w:sz w:val="20"/>
      <w:szCs w:val="20"/>
    </w:rPr>
  </w:style>
  <w:style w:type="paragraph" w:styleId="32">
    <w:name w:val="List 3"/>
    <w:basedOn w:val="a"/>
    <w:rsid w:val="00F01329"/>
    <w:pPr>
      <w:spacing w:after="0" w:line="240" w:lineRule="auto"/>
      <w:ind w:left="849" w:hanging="283"/>
    </w:pPr>
    <w:rPr>
      <w:rFonts w:ascii="Arial" w:eastAsia="Times New Roman" w:hAnsi="Arial" w:cs="Arial"/>
      <w:sz w:val="20"/>
      <w:szCs w:val="20"/>
    </w:rPr>
  </w:style>
  <w:style w:type="paragraph" w:customStyle="1" w:styleId="12">
    <w:name w:val="Знак1"/>
    <w:basedOn w:val="a"/>
    <w:rsid w:val="00F01329"/>
    <w:pPr>
      <w:spacing w:after="0" w:line="240" w:lineRule="exact"/>
      <w:jc w:val="both"/>
    </w:pPr>
    <w:rPr>
      <w:rFonts w:ascii="Arial" w:eastAsia="Times New Roman" w:hAnsi="Arial" w:cs="Arial"/>
      <w:sz w:val="24"/>
      <w:szCs w:val="24"/>
      <w:lang w:val="en-US"/>
    </w:rPr>
  </w:style>
  <w:style w:type="paragraph" w:styleId="af9">
    <w:name w:val="Balloon Text"/>
    <w:basedOn w:val="a"/>
    <w:link w:val="afa"/>
    <w:uiPriority w:val="99"/>
    <w:rsid w:val="00F01329"/>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uiPriority w:val="99"/>
    <w:rsid w:val="00F0132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F01329"/>
    <w:pPr>
      <w:spacing w:after="120" w:line="480" w:lineRule="auto"/>
      <w:ind w:left="283"/>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F01329"/>
    <w:rPr>
      <w:rFonts w:ascii="Arial" w:eastAsia="Times New Roman" w:hAnsi="Arial" w:cs="Arial"/>
      <w:sz w:val="24"/>
      <w:szCs w:val="24"/>
      <w:lang w:eastAsia="ru-RU"/>
    </w:rPr>
  </w:style>
  <w:style w:type="paragraph" w:styleId="26">
    <w:name w:val="Body Text 2"/>
    <w:basedOn w:val="a"/>
    <w:link w:val="27"/>
    <w:rsid w:val="00F01329"/>
    <w:pPr>
      <w:spacing w:after="120" w:line="480" w:lineRule="auto"/>
    </w:pPr>
    <w:rPr>
      <w:rFonts w:ascii="Arial" w:eastAsia="Times New Roman" w:hAnsi="Arial" w:cs="Arial"/>
      <w:sz w:val="24"/>
      <w:szCs w:val="24"/>
    </w:rPr>
  </w:style>
  <w:style w:type="character" w:customStyle="1" w:styleId="27">
    <w:name w:val="Основной текст 2 Знак"/>
    <w:basedOn w:val="a0"/>
    <w:link w:val="26"/>
    <w:rsid w:val="00F01329"/>
    <w:rPr>
      <w:rFonts w:ascii="Arial" w:eastAsia="Times New Roman" w:hAnsi="Arial" w:cs="Arial"/>
      <w:sz w:val="24"/>
      <w:szCs w:val="24"/>
      <w:lang w:eastAsia="ru-RU"/>
    </w:rPr>
  </w:style>
  <w:style w:type="character" w:customStyle="1" w:styleId="S1">
    <w:name w:val="S_Маркированный Знак1"/>
    <w:link w:val="S"/>
    <w:locked/>
    <w:rsid w:val="00F01329"/>
    <w:rPr>
      <w:sz w:val="24"/>
      <w:szCs w:val="24"/>
    </w:rPr>
  </w:style>
  <w:style w:type="paragraph" w:customStyle="1" w:styleId="S">
    <w:name w:val="S_Маркированный"/>
    <w:basedOn w:val="afb"/>
    <w:link w:val="S1"/>
    <w:autoRedefine/>
    <w:rsid w:val="00F0132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F01329"/>
    <w:pPr>
      <w:spacing w:after="0" w:line="240" w:lineRule="auto"/>
      <w:ind w:left="1069" w:hanging="360"/>
    </w:pPr>
    <w:rPr>
      <w:rFonts w:ascii="Arial" w:eastAsia="Times New Roman" w:hAnsi="Arial" w:cs="Arial"/>
      <w:sz w:val="24"/>
      <w:szCs w:val="24"/>
    </w:rPr>
  </w:style>
  <w:style w:type="paragraph" w:customStyle="1" w:styleId="S0">
    <w:name w:val="S_Обычный"/>
    <w:basedOn w:val="a"/>
    <w:link w:val="S2"/>
    <w:uiPriority w:val="99"/>
    <w:rsid w:val="00F01329"/>
    <w:pPr>
      <w:spacing w:after="0" w:line="360" w:lineRule="auto"/>
      <w:ind w:firstLine="709"/>
      <w:jc w:val="both"/>
    </w:pPr>
    <w:rPr>
      <w:rFonts w:ascii="Arial" w:eastAsia="Times New Roman" w:hAnsi="Arial" w:cs="Arial"/>
      <w:sz w:val="24"/>
      <w:szCs w:val="24"/>
    </w:rPr>
  </w:style>
  <w:style w:type="character" w:customStyle="1" w:styleId="S2">
    <w:name w:val="S_Обычный Знак"/>
    <w:link w:val="S0"/>
    <w:uiPriority w:val="99"/>
    <w:locked/>
    <w:rsid w:val="00F01329"/>
    <w:rPr>
      <w:rFonts w:ascii="Arial" w:eastAsia="Times New Roman" w:hAnsi="Arial" w:cs="Arial"/>
      <w:sz w:val="24"/>
      <w:szCs w:val="24"/>
      <w:lang w:eastAsia="ru-RU"/>
    </w:rPr>
  </w:style>
  <w:style w:type="paragraph" w:customStyle="1" w:styleId="S3">
    <w:name w:val="S_Таблица"/>
    <w:basedOn w:val="a"/>
    <w:link w:val="S4"/>
    <w:autoRedefine/>
    <w:rsid w:val="00F01329"/>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F0132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F01329"/>
    <w:rPr>
      <w:sz w:val="24"/>
      <w:szCs w:val="24"/>
    </w:rPr>
  </w:style>
  <w:style w:type="paragraph" w:customStyle="1" w:styleId="S6">
    <w:name w:val="S_Обычный в таблице"/>
    <w:basedOn w:val="a"/>
    <w:link w:val="S5"/>
    <w:rsid w:val="00F01329"/>
    <w:pPr>
      <w:spacing w:after="0" w:line="240" w:lineRule="auto"/>
      <w:jc w:val="center"/>
    </w:pPr>
    <w:rPr>
      <w:rFonts w:eastAsiaTheme="minorHAnsi"/>
      <w:sz w:val="24"/>
      <w:szCs w:val="24"/>
      <w:lang w:eastAsia="en-US"/>
    </w:rPr>
  </w:style>
  <w:style w:type="paragraph" w:customStyle="1" w:styleId="afc">
    <w:name w:val="Примечание"/>
    <w:basedOn w:val="a"/>
    <w:rsid w:val="00F01329"/>
    <w:pPr>
      <w:spacing w:after="0" w:line="240" w:lineRule="auto"/>
      <w:ind w:firstLine="567"/>
      <w:jc w:val="both"/>
    </w:pPr>
    <w:rPr>
      <w:rFonts w:ascii="Arial" w:eastAsia="Times New Roman" w:hAnsi="Arial" w:cs="Arial"/>
      <w:sz w:val="20"/>
      <w:szCs w:val="20"/>
    </w:rPr>
  </w:style>
  <w:style w:type="paragraph" w:customStyle="1" w:styleId="ConsCell">
    <w:name w:val="ConsCell"/>
    <w:rsid w:val="00F0132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F01329"/>
    <w:pPr>
      <w:spacing w:after="0" w:line="240" w:lineRule="auto"/>
    </w:pPr>
    <w:rPr>
      <w:rFonts w:ascii="Arial" w:eastAsia="Times New Roman" w:hAnsi="Arial" w:cs="Arial"/>
      <w:sz w:val="20"/>
      <w:szCs w:val="20"/>
    </w:rPr>
  </w:style>
  <w:style w:type="character" w:customStyle="1" w:styleId="afe">
    <w:name w:val="Текст примечания Знак"/>
    <w:basedOn w:val="a0"/>
    <w:link w:val="afd"/>
    <w:rsid w:val="00F01329"/>
    <w:rPr>
      <w:rFonts w:ascii="Arial" w:eastAsia="Times New Roman" w:hAnsi="Arial" w:cs="Arial"/>
      <w:sz w:val="20"/>
      <w:szCs w:val="20"/>
      <w:lang w:eastAsia="ru-RU"/>
    </w:rPr>
  </w:style>
  <w:style w:type="paragraph" w:customStyle="1" w:styleId="aff">
    <w:name w:val="приложения рнгп"/>
    <w:basedOn w:val="20"/>
    <w:autoRedefine/>
    <w:rsid w:val="00F0132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F01329"/>
    <w:pPr>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0"/>
    <w:link w:val="33"/>
    <w:rsid w:val="00F01329"/>
    <w:rPr>
      <w:rFonts w:ascii="Arial" w:eastAsia="Times New Roman" w:hAnsi="Arial" w:cs="Arial"/>
      <w:sz w:val="16"/>
      <w:szCs w:val="16"/>
      <w:lang w:eastAsia="ru-RU"/>
    </w:rPr>
  </w:style>
  <w:style w:type="paragraph" w:styleId="28">
    <w:name w:val="List Continue 2"/>
    <w:basedOn w:val="a"/>
    <w:rsid w:val="00F01329"/>
    <w:pPr>
      <w:spacing w:after="120" w:line="240" w:lineRule="auto"/>
      <w:ind w:left="566"/>
    </w:pPr>
    <w:rPr>
      <w:rFonts w:ascii="Arial" w:eastAsia="Times New Roman" w:hAnsi="Arial" w:cs="Arial"/>
      <w:sz w:val="24"/>
      <w:szCs w:val="24"/>
    </w:rPr>
  </w:style>
  <w:style w:type="paragraph" w:styleId="35">
    <w:name w:val="List Continue 3"/>
    <w:basedOn w:val="a"/>
    <w:rsid w:val="00F01329"/>
    <w:pPr>
      <w:spacing w:after="120" w:line="240" w:lineRule="auto"/>
      <w:ind w:left="849"/>
    </w:pPr>
    <w:rPr>
      <w:rFonts w:ascii="Arial" w:eastAsia="Times New Roman" w:hAnsi="Arial" w:cs="Arial"/>
      <w:sz w:val="24"/>
      <w:szCs w:val="24"/>
    </w:rPr>
  </w:style>
  <w:style w:type="paragraph" w:customStyle="1" w:styleId="13">
    <w:name w:val="Стиль1"/>
    <w:basedOn w:val="a"/>
    <w:rsid w:val="00F01329"/>
    <w:pPr>
      <w:spacing w:after="0" w:line="240" w:lineRule="auto"/>
      <w:jc w:val="center"/>
    </w:pPr>
    <w:rPr>
      <w:rFonts w:ascii="Arial" w:eastAsia="Times New Roman" w:hAnsi="Arial" w:cs="Arial"/>
      <w:sz w:val="20"/>
      <w:szCs w:val="20"/>
    </w:rPr>
  </w:style>
  <w:style w:type="paragraph" w:customStyle="1" w:styleId="textn">
    <w:name w:val="textn"/>
    <w:basedOn w:val="a"/>
    <w:rsid w:val="00F01329"/>
    <w:pPr>
      <w:spacing w:before="100" w:beforeAutospacing="1" w:after="100" w:afterAutospacing="1" w:line="240" w:lineRule="auto"/>
    </w:pPr>
    <w:rPr>
      <w:rFonts w:ascii="Arial" w:eastAsia="Times New Roman" w:hAnsi="Arial" w:cs="Arial"/>
      <w:sz w:val="24"/>
      <w:szCs w:val="24"/>
    </w:rPr>
  </w:style>
  <w:style w:type="paragraph" w:customStyle="1" w:styleId="29">
    <w:name w:val="Знак2"/>
    <w:basedOn w:val="a"/>
    <w:rsid w:val="00F01329"/>
    <w:pPr>
      <w:spacing w:after="0" w:line="240" w:lineRule="exact"/>
      <w:jc w:val="both"/>
    </w:pPr>
    <w:rPr>
      <w:rFonts w:ascii="Arial" w:eastAsia="Times New Roman" w:hAnsi="Arial" w:cs="Arial"/>
      <w:sz w:val="24"/>
      <w:szCs w:val="24"/>
      <w:lang w:val="en-US"/>
    </w:rPr>
  </w:style>
  <w:style w:type="character" w:customStyle="1" w:styleId="FontStyle11">
    <w:name w:val="Font Style11"/>
    <w:rsid w:val="00F01329"/>
    <w:rPr>
      <w:rFonts w:ascii="Times New Roman" w:hAnsi="Times New Roman" w:cs="Times New Roman"/>
      <w:sz w:val="26"/>
      <w:szCs w:val="26"/>
    </w:rPr>
  </w:style>
  <w:style w:type="paragraph" w:customStyle="1" w:styleId="36">
    <w:name w:val="Знак3"/>
    <w:basedOn w:val="a"/>
    <w:rsid w:val="00F01329"/>
    <w:pPr>
      <w:spacing w:after="0" w:line="240" w:lineRule="exact"/>
      <w:jc w:val="both"/>
    </w:pPr>
    <w:rPr>
      <w:rFonts w:ascii="Arial" w:eastAsia="Times New Roman" w:hAnsi="Arial" w:cs="Arial"/>
      <w:sz w:val="24"/>
      <w:szCs w:val="24"/>
      <w:lang w:val="en-US"/>
    </w:rPr>
  </w:style>
  <w:style w:type="paragraph" w:customStyle="1" w:styleId="41">
    <w:name w:val="Знак4"/>
    <w:basedOn w:val="a"/>
    <w:rsid w:val="00F01329"/>
    <w:pPr>
      <w:spacing w:after="0" w:line="240" w:lineRule="exact"/>
      <w:jc w:val="both"/>
    </w:pPr>
    <w:rPr>
      <w:rFonts w:ascii="Arial" w:eastAsia="Times New Roman" w:hAnsi="Arial" w:cs="Arial"/>
      <w:sz w:val="24"/>
      <w:szCs w:val="24"/>
      <w:lang w:val="en-US"/>
    </w:rPr>
  </w:style>
  <w:style w:type="paragraph" w:customStyle="1" w:styleId="51">
    <w:name w:val="Знак5"/>
    <w:basedOn w:val="a"/>
    <w:rsid w:val="00F01329"/>
    <w:pPr>
      <w:spacing w:after="0" w:line="240" w:lineRule="exact"/>
      <w:jc w:val="both"/>
    </w:pPr>
    <w:rPr>
      <w:rFonts w:ascii="Arial" w:eastAsia="Times New Roman" w:hAnsi="Arial" w:cs="Arial"/>
      <w:sz w:val="24"/>
      <w:szCs w:val="24"/>
      <w:lang w:val="en-US"/>
    </w:rPr>
  </w:style>
  <w:style w:type="paragraph" w:customStyle="1" w:styleId="61">
    <w:name w:val="Знак6"/>
    <w:basedOn w:val="a"/>
    <w:rsid w:val="00F01329"/>
    <w:pPr>
      <w:spacing w:after="0" w:line="240" w:lineRule="exact"/>
      <w:jc w:val="both"/>
    </w:pPr>
    <w:rPr>
      <w:rFonts w:ascii="Arial" w:eastAsia="Times New Roman" w:hAnsi="Arial" w:cs="Arial"/>
      <w:sz w:val="24"/>
      <w:szCs w:val="24"/>
      <w:lang w:val="en-US"/>
    </w:rPr>
  </w:style>
  <w:style w:type="paragraph" w:customStyle="1" w:styleId="71">
    <w:name w:val="Знак7"/>
    <w:basedOn w:val="a"/>
    <w:rsid w:val="00F01329"/>
    <w:pPr>
      <w:spacing w:after="0" w:line="240" w:lineRule="exact"/>
      <w:jc w:val="both"/>
    </w:pPr>
    <w:rPr>
      <w:rFonts w:ascii="Arial" w:eastAsia="Times New Roman" w:hAnsi="Arial" w:cs="Arial"/>
      <w:sz w:val="24"/>
      <w:szCs w:val="24"/>
      <w:lang w:val="en-US"/>
    </w:rPr>
  </w:style>
  <w:style w:type="paragraph" w:customStyle="1" w:styleId="81">
    <w:name w:val="Знак8"/>
    <w:basedOn w:val="a"/>
    <w:rsid w:val="00F01329"/>
    <w:pPr>
      <w:spacing w:after="0" w:line="240" w:lineRule="exact"/>
      <w:jc w:val="both"/>
    </w:pPr>
    <w:rPr>
      <w:rFonts w:ascii="Arial" w:eastAsia="Times New Roman" w:hAnsi="Arial" w:cs="Arial"/>
      <w:sz w:val="24"/>
      <w:szCs w:val="24"/>
      <w:lang w:val="en-US"/>
    </w:rPr>
  </w:style>
  <w:style w:type="paragraph" w:customStyle="1" w:styleId="91">
    <w:name w:val="Знак9"/>
    <w:basedOn w:val="a"/>
    <w:rsid w:val="00F01329"/>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F01329"/>
  </w:style>
  <w:style w:type="paragraph" w:customStyle="1" w:styleId="100">
    <w:name w:val="Знак10"/>
    <w:basedOn w:val="a"/>
    <w:rsid w:val="00F01329"/>
    <w:pPr>
      <w:spacing w:after="0" w:line="240" w:lineRule="exact"/>
      <w:jc w:val="both"/>
    </w:pPr>
    <w:rPr>
      <w:rFonts w:ascii="Arial" w:eastAsia="Times New Roman" w:hAnsi="Arial" w:cs="Arial"/>
      <w:sz w:val="24"/>
      <w:szCs w:val="24"/>
      <w:lang w:val="en-US"/>
    </w:rPr>
  </w:style>
  <w:style w:type="paragraph" w:customStyle="1" w:styleId="FORMATTEXT">
    <w:name w:val=".FORMATTEXT"/>
    <w:rsid w:val="00F013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120">
    <w:name w:val="Знак12"/>
    <w:basedOn w:val="a"/>
    <w:rsid w:val="00F01329"/>
    <w:pPr>
      <w:spacing w:after="0" w:line="240" w:lineRule="exact"/>
      <w:jc w:val="both"/>
    </w:pPr>
    <w:rPr>
      <w:rFonts w:ascii="Times New Roman" w:eastAsia="Times New Roman" w:hAnsi="Times New Roman" w:cs="Times New Roman"/>
      <w:sz w:val="24"/>
      <w:szCs w:val="24"/>
      <w:lang w:val="en-US"/>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formattext0">
    <w:name w:val="formattex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1">
    <w:name w:val="text11"/>
    <w:rsid w:val="00F01329"/>
    <w:rPr>
      <w:b/>
      <w:bCs/>
      <w:color w:val="333333"/>
      <w:sz w:val="20"/>
      <w:szCs w:val="20"/>
      <w:u w:val="single"/>
    </w:rPr>
  </w:style>
  <w:style w:type="paragraph" w:customStyle="1" w:styleId="15">
    <w:name w:val="Обычный1"/>
    <w:rsid w:val="00F0132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F01329"/>
  </w:style>
  <w:style w:type="character" w:customStyle="1" w:styleId="context">
    <w:name w:val="context"/>
    <w:rsid w:val="00F01329"/>
  </w:style>
  <w:style w:type="character" w:customStyle="1" w:styleId="contextcurrent">
    <w:name w:val="context_current"/>
    <w:rsid w:val="00F01329"/>
  </w:style>
  <w:style w:type="paragraph" w:customStyle="1" w:styleId="11Char">
    <w:name w:val="Знак1 Знак Знак Знак Знак Знак Знак Знак Знак1 Char"/>
    <w:basedOn w:val="a"/>
    <w:rsid w:val="00F01329"/>
    <w:pPr>
      <w:spacing w:after="160" w:line="240" w:lineRule="exact"/>
    </w:pPr>
    <w:rPr>
      <w:rFonts w:ascii="Verdana" w:eastAsia="Times New Roman" w:hAnsi="Verdana" w:cs="Times New Roman"/>
      <w:sz w:val="20"/>
      <w:szCs w:val="20"/>
      <w:lang w:val="en-US"/>
    </w:rPr>
  </w:style>
  <w:style w:type="paragraph" w:styleId="2">
    <w:name w:val="List Bullet 2"/>
    <w:basedOn w:val="a"/>
    <w:rsid w:val="00F01329"/>
    <w:pPr>
      <w:numPr>
        <w:numId w:val="1"/>
      </w:numPr>
      <w:spacing w:after="0" w:line="240" w:lineRule="auto"/>
    </w:pPr>
    <w:rPr>
      <w:rFonts w:ascii="Times New Roman" w:eastAsia="Times New Roman" w:hAnsi="Times New Roman" w:cs="Times New Roman"/>
      <w:sz w:val="24"/>
      <w:szCs w:val="24"/>
    </w:rPr>
  </w:style>
  <w:style w:type="character" w:customStyle="1" w:styleId="WW8Num4z1">
    <w:name w:val="WW8Num4z1"/>
    <w:rsid w:val="00F01329"/>
    <w:rPr>
      <w:rFonts w:ascii="Courier New" w:hAnsi="Courier New" w:cs="Courier New"/>
    </w:rPr>
  </w:style>
  <w:style w:type="paragraph" w:customStyle="1" w:styleId="16">
    <w:name w:val="Знак Знак1 Знак"/>
    <w:basedOn w:val="a"/>
    <w:rsid w:val="00F01329"/>
    <w:pPr>
      <w:spacing w:after="160" w:line="240" w:lineRule="exact"/>
    </w:pPr>
    <w:rPr>
      <w:rFonts w:ascii="Verdana" w:eastAsia="Times New Roman" w:hAnsi="Verdana" w:cs="Times New Roman"/>
      <w:sz w:val="24"/>
      <w:szCs w:val="24"/>
      <w:lang w:val="en-US"/>
    </w:rPr>
  </w:style>
  <w:style w:type="character" w:customStyle="1" w:styleId="match">
    <w:name w:val="match"/>
    <w:rsid w:val="00F01329"/>
  </w:style>
  <w:style w:type="character" w:customStyle="1" w:styleId="visited">
    <w:name w:val="visited"/>
    <w:rsid w:val="00F01329"/>
  </w:style>
  <w:style w:type="paragraph" w:customStyle="1" w:styleId="formattexttopleveltext">
    <w:name w:val="formattext topleveltex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F01329"/>
    <w:rPr>
      <w:rFonts w:ascii="Times New Roman" w:hAnsi="Times New Roman" w:cs="Times New Roman"/>
      <w:sz w:val="24"/>
      <w:szCs w:val="24"/>
    </w:rPr>
  </w:style>
  <w:style w:type="paragraph" w:customStyle="1" w:styleId="Style9">
    <w:name w:val="Style9"/>
    <w:basedOn w:val="a"/>
    <w:rsid w:val="00F01329"/>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a">
    <w:name w:val="Знак Знак Знак2 Знак Знак Знак 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F01329"/>
    <w:pPr>
      <w:spacing w:after="0" w:line="240" w:lineRule="auto"/>
    </w:pPr>
    <w:rPr>
      <w:rFonts w:ascii="Verdana" w:eastAsia="Times New Roman" w:hAnsi="Verdana" w:cs="Verdana"/>
      <w:sz w:val="20"/>
      <w:szCs w:val="20"/>
      <w:lang w:val="en-US"/>
    </w:rPr>
  </w:style>
  <w:style w:type="paragraph" w:customStyle="1" w:styleId="centerarticlelink">
    <w:name w:val="centerarticlelink"/>
    <w:basedOn w:val="a"/>
    <w:rsid w:val="00F01329"/>
    <w:pPr>
      <w:spacing w:before="100" w:beforeAutospacing="1" w:after="100" w:afterAutospacing="1" w:line="240" w:lineRule="auto"/>
    </w:pPr>
    <w:rPr>
      <w:rFonts w:ascii="Arial" w:eastAsia="Times New Roman" w:hAnsi="Arial" w:cs="Arial"/>
      <w:color w:val="000000"/>
      <w:sz w:val="24"/>
      <w:szCs w:val="24"/>
    </w:rPr>
  </w:style>
  <w:style w:type="paragraph" w:customStyle="1" w:styleId="txt">
    <w:name w:val="txt"/>
    <w:basedOn w:val="a"/>
    <w:rsid w:val="00F01329"/>
    <w:pPr>
      <w:spacing w:before="100" w:beforeAutospacing="1" w:after="100" w:afterAutospacing="1" w:line="240" w:lineRule="auto"/>
    </w:pPr>
    <w:rPr>
      <w:rFonts w:ascii="Verdana" w:eastAsia="Times New Roman" w:hAnsi="Verdana" w:cs="Verdana"/>
      <w:color w:val="000000"/>
      <w:sz w:val="17"/>
      <w:szCs w:val="17"/>
    </w:rPr>
  </w:style>
  <w:style w:type="paragraph" w:customStyle="1" w:styleId="textb">
    <w:name w:val="textb"/>
    <w:basedOn w:val="a"/>
    <w:rsid w:val="00F01329"/>
    <w:pPr>
      <w:spacing w:after="0" w:line="240" w:lineRule="auto"/>
    </w:pPr>
    <w:rPr>
      <w:rFonts w:ascii="Arial" w:eastAsia="Times New Roman" w:hAnsi="Arial" w:cs="Arial"/>
      <w:b/>
      <w:bCs/>
    </w:rPr>
  </w:style>
  <w:style w:type="paragraph" w:customStyle="1" w:styleId="western">
    <w:name w:val="western"/>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Знак"/>
    <w:locked/>
    <w:rsid w:val="00F01329"/>
    <w:rPr>
      <w:sz w:val="24"/>
      <w:szCs w:val="24"/>
      <w:lang w:val="ru-RU" w:eastAsia="ru-RU"/>
    </w:rPr>
  </w:style>
  <w:style w:type="paragraph" w:customStyle="1" w:styleId="ConsTitle">
    <w:name w:val="ConsTitle"/>
    <w:rsid w:val="00F013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0132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F01329"/>
    <w:pPr>
      <w:keepNext/>
      <w:spacing w:after="0" w:line="240" w:lineRule="auto"/>
      <w:jc w:val="center"/>
    </w:pPr>
    <w:rPr>
      <w:rFonts w:ascii="Times New Roman" w:eastAsia="Times New Roman" w:hAnsi="Times New Roman" w:cs="Times New Roman"/>
      <w:sz w:val="24"/>
      <w:szCs w:val="24"/>
    </w:rPr>
  </w:style>
  <w:style w:type="paragraph" w:customStyle="1" w:styleId="Normal10-022">
    <w:name w:val="Стиль Normal + 10 пт полужирный По центру Слева:  -02 см Справ...2"/>
    <w:basedOn w:val="a"/>
    <w:link w:val="Normal10-0220"/>
    <w:rsid w:val="00F01329"/>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link w:val="Normal10-022"/>
    <w:locked/>
    <w:rsid w:val="00F01329"/>
    <w:rPr>
      <w:rFonts w:ascii="Times New Roman" w:eastAsia="Times New Roman" w:hAnsi="Times New Roman" w:cs="Times New Roman"/>
      <w:b/>
      <w:bCs/>
      <w:sz w:val="20"/>
      <w:szCs w:val="20"/>
      <w:lang w:eastAsia="ru-RU"/>
    </w:rPr>
  </w:style>
  <w:style w:type="character" w:customStyle="1" w:styleId="FontStyle88">
    <w:name w:val="Font Style88"/>
    <w:rsid w:val="00F01329"/>
    <w:rPr>
      <w:rFonts w:ascii="Times New Roman" w:hAnsi="Times New Roman" w:cs="Times New Roman"/>
      <w:sz w:val="22"/>
      <w:szCs w:val="22"/>
    </w:rPr>
  </w:style>
  <w:style w:type="paragraph" w:customStyle="1" w:styleId="111">
    <w:name w:val="Знак11"/>
    <w:basedOn w:val="a"/>
    <w:rsid w:val="00F01329"/>
    <w:pPr>
      <w:spacing w:after="0" w:line="240" w:lineRule="auto"/>
    </w:pPr>
    <w:rPr>
      <w:rFonts w:ascii="Verdana" w:eastAsia="Times New Roman" w:hAnsi="Verdana" w:cs="Verdana"/>
      <w:sz w:val="20"/>
      <w:szCs w:val="20"/>
      <w:lang w:val="en-US"/>
    </w:rPr>
  </w:style>
  <w:style w:type="paragraph" w:customStyle="1" w:styleId="aff1">
    <w:name w:val="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w:basedOn w:val="a"/>
    <w:rsid w:val="00F0132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1"/>
    <w:basedOn w:val="a"/>
    <w:rsid w:val="00F01329"/>
    <w:pPr>
      <w:spacing w:after="160" w:line="240" w:lineRule="exact"/>
    </w:pPr>
    <w:rPr>
      <w:rFonts w:ascii="Verdana" w:eastAsia="Times New Roman" w:hAnsi="Verdana" w:cs="Times New Roman"/>
      <w:sz w:val="24"/>
      <w:szCs w:val="24"/>
      <w:lang w:val="en-US"/>
    </w:rPr>
  </w:style>
  <w:style w:type="character" w:customStyle="1" w:styleId="nobase">
    <w:name w:val="nobase"/>
    <w:rsid w:val="00F01329"/>
  </w:style>
  <w:style w:type="paragraph" w:customStyle="1" w:styleId="210">
    <w:name w:val="Знак Знак Знак2 Знак Знак Знак Знак Знак Знак Знак1"/>
    <w:basedOn w:val="a"/>
    <w:rsid w:val="00F01329"/>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F01329"/>
    <w:pPr>
      <w:spacing w:after="0" w:line="240" w:lineRule="auto"/>
      <w:ind w:left="720" w:firstLine="709"/>
      <w:jc w:val="both"/>
    </w:pPr>
    <w:rPr>
      <w:rFonts w:ascii="Times New Roman" w:eastAsia="Calibri" w:hAnsi="Times New Roman" w:cs="Times New Roman"/>
    </w:rPr>
  </w:style>
  <w:style w:type="paragraph" w:styleId="aff3">
    <w:name w:val="Document Map"/>
    <w:basedOn w:val="a"/>
    <w:link w:val="aff4"/>
    <w:rsid w:val="00F01329"/>
    <w:pPr>
      <w:widowControl w:val="0"/>
      <w:spacing w:after="0" w:line="240" w:lineRule="auto"/>
      <w:ind w:firstLine="220"/>
      <w:jc w:val="both"/>
    </w:pPr>
    <w:rPr>
      <w:rFonts w:ascii="Tahoma" w:eastAsia="Times New Roman" w:hAnsi="Tahoma" w:cs="Tahoma"/>
      <w:b/>
      <w:bCs/>
      <w:sz w:val="16"/>
      <w:szCs w:val="16"/>
    </w:rPr>
  </w:style>
  <w:style w:type="character" w:customStyle="1" w:styleId="aff4">
    <w:name w:val="Схема документа Знак"/>
    <w:basedOn w:val="a0"/>
    <w:link w:val="aff3"/>
    <w:rsid w:val="00F01329"/>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F01329"/>
    <w:pPr>
      <w:spacing w:after="0" w:line="240" w:lineRule="auto"/>
    </w:pPr>
    <w:rPr>
      <w:rFonts w:ascii="Verdana" w:eastAsia="Times New Roman" w:hAnsi="Verdana" w:cs="Verdana"/>
      <w:sz w:val="20"/>
      <w:szCs w:val="20"/>
      <w:lang w:val="en-US"/>
    </w:rPr>
  </w:style>
  <w:style w:type="character" w:customStyle="1" w:styleId="113">
    <w:name w:val="Знак Знак Знак Знак Знак Знак11"/>
    <w:aliases w:val=" Знак Знак Знак Знак Знак Знак Знак"/>
    <w:rsid w:val="00F01329"/>
    <w:rPr>
      <w:rFonts w:ascii="Arial" w:hAnsi="Arial" w:cs="Arial"/>
      <w:sz w:val="24"/>
      <w:szCs w:val="24"/>
      <w:lang w:val="ru-RU" w:eastAsia="ru-RU" w:bidi="ar-SA"/>
    </w:rPr>
  </w:style>
  <w:style w:type="character" w:customStyle="1" w:styleId="92">
    <w:name w:val="Знак Знак9"/>
    <w:semiHidden/>
    <w:rsid w:val="00F01329"/>
    <w:rPr>
      <w:rFonts w:ascii="Arial" w:hAnsi="Arial" w:cs="Arial"/>
      <w:lang w:val="ru-RU" w:eastAsia="ru-RU" w:bidi="ar-SA"/>
    </w:rPr>
  </w:style>
  <w:style w:type="numbering" w:customStyle="1" w:styleId="42">
    <w:name w:val="Нет списка4"/>
    <w:next w:val="a2"/>
    <w:uiPriority w:val="99"/>
    <w:semiHidden/>
    <w:unhideWhenUsed/>
    <w:rsid w:val="00F01329"/>
  </w:style>
  <w:style w:type="character" w:styleId="aff5">
    <w:name w:val="annotation reference"/>
    <w:unhideWhenUsed/>
    <w:rsid w:val="00F01329"/>
    <w:rPr>
      <w:sz w:val="16"/>
      <w:szCs w:val="16"/>
    </w:rPr>
  </w:style>
  <w:style w:type="paragraph" w:styleId="aff6">
    <w:name w:val="annotation subject"/>
    <w:basedOn w:val="afd"/>
    <w:next w:val="afd"/>
    <w:link w:val="aff7"/>
    <w:uiPriority w:val="99"/>
    <w:semiHidden/>
    <w:unhideWhenUsed/>
    <w:rsid w:val="00F01329"/>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F01329"/>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F0132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F01329"/>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F01329"/>
    <w:pPr>
      <w:spacing w:after="0" w:line="240" w:lineRule="auto"/>
      <w:jc w:val="center"/>
    </w:pPr>
    <w:rPr>
      <w:rFonts w:ascii="Times New Roman" w:eastAsia="Times New Roman" w:hAnsi="Times New Roman" w:cs="Times New Roman"/>
      <w:b/>
      <w:sz w:val="16"/>
      <w:szCs w:val="20"/>
    </w:rPr>
  </w:style>
  <w:style w:type="character" w:customStyle="1" w:styleId="affa">
    <w:name w:val="Название Знак"/>
    <w:basedOn w:val="a0"/>
    <w:link w:val="aff9"/>
    <w:rsid w:val="00F01329"/>
    <w:rPr>
      <w:rFonts w:ascii="Times New Roman" w:eastAsia="Times New Roman" w:hAnsi="Times New Roman" w:cs="Times New Roman"/>
      <w:b/>
      <w:sz w:val="16"/>
      <w:szCs w:val="20"/>
      <w:lang w:eastAsia="ru-RU"/>
    </w:rPr>
  </w:style>
  <w:style w:type="paragraph" w:styleId="37">
    <w:name w:val="Body Text 3"/>
    <w:basedOn w:val="a"/>
    <w:link w:val="38"/>
    <w:rsid w:val="00F01329"/>
    <w:pPr>
      <w:spacing w:after="0" w:line="240" w:lineRule="auto"/>
    </w:pPr>
    <w:rPr>
      <w:rFonts w:ascii="Times New Roman" w:eastAsia="Times New Roman" w:hAnsi="Times New Roman" w:cs="Times New Roman"/>
      <w:b/>
      <w:szCs w:val="20"/>
    </w:rPr>
  </w:style>
  <w:style w:type="character" w:customStyle="1" w:styleId="38">
    <w:name w:val="Основной текст 3 Знак"/>
    <w:basedOn w:val="a0"/>
    <w:link w:val="37"/>
    <w:rsid w:val="00F01329"/>
    <w:rPr>
      <w:rFonts w:ascii="Times New Roman" w:eastAsia="Times New Roman" w:hAnsi="Times New Roman" w:cs="Times New Roman"/>
      <w:b/>
      <w:szCs w:val="20"/>
      <w:lang w:eastAsia="ru-RU"/>
    </w:rPr>
  </w:style>
  <w:style w:type="paragraph" w:styleId="affb">
    <w:name w:val="Block Text"/>
    <w:basedOn w:val="a"/>
    <w:rsid w:val="00F01329"/>
    <w:pPr>
      <w:spacing w:after="0" w:line="192" w:lineRule="auto"/>
      <w:ind w:left="-57" w:right="-57"/>
      <w:jc w:val="center"/>
    </w:pPr>
    <w:rPr>
      <w:rFonts w:ascii="Times New Roman" w:eastAsia="Times New Roman" w:hAnsi="Times New Roman" w:cs="Times New Roman"/>
      <w:sz w:val="18"/>
      <w:szCs w:val="20"/>
    </w:rPr>
  </w:style>
  <w:style w:type="paragraph" w:styleId="affc">
    <w:name w:val="Message Header"/>
    <w:basedOn w:val="a"/>
    <w:link w:val="affd"/>
    <w:rsid w:val="00F01329"/>
    <w:pPr>
      <w:spacing w:before="60" w:after="60" w:line="200" w:lineRule="exact"/>
    </w:pPr>
    <w:rPr>
      <w:rFonts w:ascii="Arial" w:eastAsia="Times New Roman" w:hAnsi="Arial" w:cs="Times New Roman"/>
      <w:i/>
      <w:sz w:val="20"/>
      <w:szCs w:val="20"/>
    </w:rPr>
  </w:style>
  <w:style w:type="character" w:customStyle="1" w:styleId="affd">
    <w:name w:val="Шапка Знак"/>
    <w:basedOn w:val="a0"/>
    <w:link w:val="affc"/>
    <w:rsid w:val="00F01329"/>
    <w:rPr>
      <w:rFonts w:ascii="Arial" w:eastAsia="Times New Roman" w:hAnsi="Arial" w:cs="Times New Roman"/>
      <w:i/>
      <w:sz w:val="20"/>
      <w:szCs w:val="20"/>
      <w:lang w:eastAsia="ru-RU"/>
    </w:rPr>
  </w:style>
  <w:style w:type="paragraph" w:customStyle="1" w:styleId="Cells">
    <w:name w:val="Cells"/>
    <w:basedOn w:val="a"/>
    <w:rsid w:val="00F01329"/>
    <w:pPr>
      <w:spacing w:after="0" w:line="240" w:lineRule="auto"/>
    </w:pPr>
    <w:rPr>
      <w:rFonts w:ascii="Arial" w:eastAsia="Times New Roman" w:hAnsi="Arial" w:cs="Arial"/>
      <w:sz w:val="16"/>
      <w:szCs w:val="16"/>
      <w:lang w:val="en-US"/>
    </w:rPr>
  </w:style>
  <w:style w:type="paragraph" w:styleId="19">
    <w:name w:val="index 1"/>
    <w:basedOn w:val="a"/>
    <w:next w:val="a"/>
    <w:autoRedefine/>
    <w:rsid w:val="00F01329"/>
    <w:pPr>
      <w:spacing w:after="0" w:line="200" w:lineRule="exact"/>
      <w:ind w:right="113"/>
    </w:pPr>
    <w:rPr>
      <w:rFonts w:ascii="Arial Narrow" w:eastAsia="Times New Roman" w:hAnsi="Arial Narrow" w:cs="Times New Roman"/>
      <w:sz w:val="16"/>
      <w:szCs w:val="16"/>
    </w:rPr>
  </w:style>
  <w:style w:type="paragraph" w:styleId="affe">
    <w:name w:val="caption"/>
    <w:basedOn w:val="a"/>
    <w:next w:val="a"/>
    <w:qFormat/>
    <w:rsid w:val="00F01329"/>
    <w:pPr>
      <w:spacing w:after="0" w:line="240" w:lineRule="auto"/>
      <w:jc w:val="center"/>
    </w:pPr>
    <w:rPr>
      <w:rFonts w:ascii="Times New Roman" w:eastAsia="Times New Roman" w:hAnsi="Times New Roman" w:cs="Times New Roman"/>
      <w:b/>
      <w:szCs w:val="20"/>
    </w:rPr>
  </w:style>
  <w:style w:type="paragraph" w:styleId="afff">
    <w:name w:val="endnote text"/>
    <w:basedOn w:val="a"/>
    <w:link w:val="afff0"/>
    <w:rsid w:val="00F01329"/>
    <w:pPr>
      <w:spacing w:after="0" w:line="240" w:lineRule="auto"/>
    </w:pPr>
    <w:rPr>
      <w:rFonts w:ascii="NTTimes/Cyrillic" w:eastAsia="Times New Roman" w:hAnsi="NTTimes/Cyrillic" w:cs="Times New Roman"/>
      <w:sz w:val="20"/>
      <w:szCs w:val="20"/>
    </w:rPr>
  </w:style>
  <w:style w:type="character" w:customStyle="1" w:styleId="afff0">
    <w:name w:val="Текст концевой сноски Знак"/>
    <w:basedOn w:val="a0"/>
    <w:link w:val="afff"/>
    <w:rsid w:val="00F01329"/>
    <w:rPr>
      <w:rFonts w:ascii="NTTimes/Cyrillic" w:eastAsia="Times New Roman" w:hAnsi="NTTimes/Cyrillic" w:cs="Times New Roman"/>
      <w:sz w:val="20"/>
      <w:szCs w:val="20"/>
      <w:lang w:eastAsia="ru-RU"/>
    </w:rPr>
  </w:style>
  <w:style w:type="character" w:styleId="afff1">
    <w:name w:val="endnote reference"/>
    <w:rsid w:val="00F01329"/>
    <w:rPr>
      <w:vertAlign w:val="superscript"/>
    </w:rPr>
  </w:style>
  <w:style w:type="paragraph" w:customStyle="1" w:styleId="39">
    <w:name w:val="Верхний колонтитул3"/>
    <w:basedOn w:val="a"/>
    <w:rsid w:val="00F01329"/>
    <w:pPr>
      <w:widowControl w:val="0"/>
      <w:tabs>
        <w:tab w:val="center" w:pos="4153"/>
        <w:tab w:val="right" w:pos="8306"/>
      </w:tabs>
      <w:spacing w:after="0" w:line="240" w:lineRule="auto"/>
      <w:jc w:val="both"/>
    </w:pPr>
    <w:rPr>
      <w:rFonts w:ascii="Times New Roman" w:eastAsia="Times New Roman" w:hAnsi="Times New Roman" w:cs="Times New Roman"/>
      <w:sz w:val="16"/>
      <w:szCs w:val="20"/>
    </w:rPr>
  </w:style>
  <w:style w:type="paragraph" w:customStyle="1" w:styleId="2b">
    <w:name w:val="заголовок 2"/>
    <w:basedOn w:val="a"/>
    <w:next w:val="a"/>
    <w:rsid w:val="00F01329"/>
    <w:pPr>
      <w:keepNext/>
      <w:widowControl w:val="0"/>
      <w:spacing w:before="60" w:after="0" w:line="240" w:lineRule="auto"/>
      <w:ind w:left="284"/>
      <w:jc w:val="both"/>
    </w:pPr>
    <w:rPr>
      <w:rFonts w:ascii="Times New Roman" w:eastAsia="Times New Roman" w:hAnsi="Times New Roman" w:cs="Times New Roman"/>
      <w:b/>
      <w:sz w:val="18"/>
      <w:szCs w:val="20"/>
    </w:rPr>
  </w:style>
  <w:style w:type="paragraph" w:customStyle="1" w:styleId="3a">
    <w:name w:val="заголовок 3"/>
    <w:basedOn w:val="a"/>
    <w:next w:val="a"/>
    <w:rsid w:val="00F01329"/>
    <w:pPr>
      <w:keepNext/>
      <w:widowControl w:val="0"/>
      <w:spacing w:after="0" w:line="180" w:lineRule="exact"/>
    </w:pPr>
    <w:rPr>
      <w:rFonts w:ascii="Times New Roman" w:eastAsia="Times New Roman" w:hAnsi="Times New Roman" w:cs="Times New Roman"/>
      <w:b/>
      <w:sz w:val="16"/>
      <w:szCs w:val="20"/>
    </w:rPr>
  </w:style>
  <w:style w:type="paragraph" w:customStyle="1" w:styleId="43111">
    <w:name w:val="заголовок4.3111"/>
    <w:basedOn w:val="a"/>
    <w:next w:val="a"/>
    <w:rsid w:val="00F01329"/>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xl402">
    <w:name w:val="xl402"/>
    <w:basedOn w:val="a"/>
    <w:rsid w:val="00F01329"/>
    <w:pPr>
      <w:spacing w:before="100" w:after="100" w:line="240" w:lineRule="auto"/>
    </w:pPr>
    <w:rPr>
      <w:rFonts w:ascii="Courier New" w:eastAsia="Arial Unicode MS" w:hAnsi="Courier New" w:cs="Times New Roman"/>
      <w:sz w:val="16"/>
      <w:szCs w:val="20"/>
    </w:rPr>
  </w:style>
  <w:style w:type="paragraph" w:customStyle="1" w:styleId="310">
    <w:name w:val="Основной текст 31"/>
    <w:basedOn w:val="a"/>
    <w:rsid w:val="00F01329"/>
    <w:pPr>
      <w:widowControl w:val="0"/>
      <w:spacing w:after="0" w:line="240" w:lineRule="auto"/>
      <w:jc w:val="center"/>
    </w:pPr>
    <w:rPr>
      <w:rFonts w:ascii="Times New Roman" w:eastAsia="Times New Roman" w:hAnsi="Times New Roman" w:cs="Times New Roman"/>
      <w:sz w:val="20"/>
      <w:szCs w:val="20"/>
    </w:rPr>
  </w:style>
  <w:style w:type="paragraph" w:styleId="afff2">
    <w:name w:val="Subtitle"/>
    <w:basedOn w:val="a"/>
    <w:link w:val="afff3"/>
    <w:qFormat/>
    <w:rsid w:val="00F01329"/>
    <w:pPr>
      <w:spacing w:before="60" w:after="0" w:line="240" w:lineRule="auto"/>
      <w:jc w:val="center"/>
    </w:pPr>
    <w:rPr>
      <w:rFonts w:ascii="Times New Roman" w:eastAsia="Times New Roman" w:hAnsi="Times New Roman" w:cs="Times New Roman"/>
      <w:b/>
      <w:sz w:val="18"/>
      <w:szCs w:val="20"/>
    </w:rPr>
  </w:style>
  <w:style w:type="character" w:customStyle="1" w:styleId="afff3">
    <w:name w:val="Подзаголовок Знак"/>
    <w:basedOn w:val="a0"/>
    <w:link w:val="afff2"/>
    <w:rsid w:val="00F01329"/>
    <w:rPr>
      <w:rFonts w:ascii="Times New Roman" w:eastAsia="Times New Roman" w:hAnsi="Times New Roman" w:cs="Times New Roman"/>
      <w:b/>
      <w:sz w:val="18"/>
      <w:szCs w:val="20"/>
      <w:lang w:eastAsia="ru-RU"/>
    </w:rPr>
  </w:style>
  <w:style w:type="paragraph" w:customStyle="1" w:styleId="xl25">
    <w:name w:val="xl25"/>
    <w:basedOn w:val="a"/>
    <w:rsid w:val="00F0132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afff4">
    <w:name w:val="Îáû÷íûé"/>
    <w:rsid w:val="00F01329"/>
    <w:pPr>
      <w:spacing w:after="0" w:line="240" w:lineRule="auto"/>
    </w:pPr>
    <w:rPr>
      <w:rFonts w:ascii="Arial" w:eastAsia="Times New Roman" w:hAnsi="Arial" w:cs="Times New Roman"/>
      <w:sz w:val="14"/>
      <w:szCs w:val="20"/>
      <w:lang w:eastAsia="ru-RU"/>
    </w:rPr>
  </w:style>
  <w:style w:type="paragraph" w:customStyle="1" w:styleId="xl40">
    <w:name w:val="xl40"/>
    <w:basedOn w:val="a"/>
    <w:rsid w:val="00F01329"/>
    <w:pPr>
      <w:spacing w:before="100" w:after="100" w:line="240" w:lineRule="auto"/>
    </w:pPr>
    <w:rPr>
      <w:rFonts w:ascii="Courier New" w:eastAsia="Arial Unicode MS" w:hAnsi="Courier New" w:cs="Times New Roman"/>
      <w:sz w:val="16"/>
      <w:szCs w:val="20"/>
    </w:rPr>
  </w:style>
  <w:style w:type="paragraph" w:customStyle="1" w:styleId="afff5">
    <w:name w:val="Таблица"/>
    <w:basedOn w:val="affc"/>
    <w:rsid w:val="00F01329"/>
    <w:pPr>
      <w:spacing w:before="0" w:after="0" w:line="220" w:lineRule="exact"/>
    </w:pPr>
    <w:rPr>
      <w:i w:val="0"/>
    </w:rPr>
  </w:style>
  <w:style w:type="character" w:customStyle="1" w:styleId="150">
    <w:name w:val="Знак Знак15"/>
    <w:semiHidden/>
    <w:locked/>
    <w:rsid w:val="00F01329"/>
    <w:rPr>
      <w:rFonts w:cs="Times New Roman"/>
      <w:lang w:val="ru-RU" w:eastAsia="ru-RU" w:bidi="ar-SA"/>
    </w:rPr>
  </w:style>
  <w:style w:type="paragraph" w:customStyle="1" w:styleId="lawhead">
    <w:name w:val="lawhead"/>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F01329"/>
    <w:rPr>
      <w:rFonts w:ascii="Arial" w:eastAsia="Times New Roman" w:hAnsi="Arial" w:cs="Arial"/>
      <w:lang w:eastAsia="ru-RU"/>
    </w:rPr>
  </w:style>
  <w:style w:type="character" w:customStyle="1" w:styleId="afff6">
    <w:name w:val="Абзац Знак"/>
    <w:link w:val="afff7"/>
    <w:uiPriority w:val="99"/>
    <w:locked/>
    <w:rsid w:val="00F01329"/>
    <w:rPr>
      <w:rFonts w:ascii="Times New Roman" w:eastAsia="Times New Roman" w:hAnsi="Times New Roman" w:cs="Times New Roman"/>
      <w:sz w:val="24"/>
    </w:rPr>
  </w:style>
  <w:style w:type="paragraph" w:customStyle="1" w:styleId="afff7">
    <w:name w:val="Абзац"/>
    <w:basedOn w:val="a"/>
    <w:link w:val="afff6"/>
    <w:uiPriority w:val="99"/>
    <w:rsid w:val="00F01329"/>
    <w:pPr>
      <w:spacing w:before="120" w:after="60" w:line="240" w:lineRule="auto"/>
      <w:ind w:firstLine="567"/>
      <w:jc w:val="both"/>
    </w:pPr>
    <w:rPr>
      <w:rFonts w:ascii="Times New Roman" w:eastAsia="Times New Roman" w:hAnsi="Times New Roman" w:cs="Times New Roman"/>
      <w:sz w:val="24"/>
      <w:lang w:eastAsia="en-US"/>
    </w:rPr>
  </w:style>
  <w:style w:type="character" w:customStyle="1" w:styleId="2c">
    <w:name w:val="Основной текст (2)_"/>
    <w:basedOn w:val="a0"/>
    <w:link w:val="2d"/>
    <w:uiPriority w:val="99"/>
    <w:rsid w:val="00F01329"/>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F01329"/>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F01329"/>
    <w:pPr>
      <w:shd w:val="clear" w:color="auto" w:fill="FFFFFF"/>
      <w:spacing w:after="0" w:line="240" w:lineRule="atLeast"/>
    </w:pPr>
    <w:rPr>
      <w:rFonts w:ascii="Times New Roman" w:eastAsiaTheme="minorHAnsi" w:hAnsi="Times New Roman" w:cs="Times New Roman"/>
      <w:i/>
      <w:iCs/>
      <w:sz w:val="24"/>
      <w:szCs w:val="24"/>
      <w:lang w:eastAsia="en-US"/>
    </w:rPr>
  </w:style>
  <w:style w:type="character" w:customStyle="1" w:styleId="3b">
    <w:name w:val="Основной текст (3)_"/>
    <w:basedOn w:val="a0"/>
    <w:link w:val="3c"/>
    <w:uiPriority w:val="99"/>
    <w:rsid w:val="00F01329"/>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F01329"/>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F01329"/>
    <w:pPr>
      <w:shd w:val="clear" w:color="auto" w:fill="FFFFFF"/>
      <w:spacing w:after="0" w:line="240" w:lineRule="atLeast"/>
    </w:pPr>
    <w:rPr>
      <w:rFonts w:ascii="Times New Roman" w:eastAsiaTheme="minorHAnsi" w:hAnsi="Times New Roman" w:cs="Times New Roman"/>
      <w:b/>
      <w:bCs/>
      <w:noProof/>
      <w:sz w:val="23"/>
      <w:szCs w:val="23"/>
      <w:lang w:eastAsia="en-US"/>
    </w:rPr>
  </w:style>
  <w:style w:type="paragraph" w:customStyle="1" w:styleId="44">
    <w:name w:val="Основной текст (4)"/>
    <w:basedOn w:val="a"/>
    <w:link w:val="43"/>
    <w:uiPriority w:val="99"/>
    <w:rsid w:val="00F01329"/>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8pt1">
    <w:name w:val="Основной текст + 8 pt1"/>
    <w:basedOn w:val="a0"/>
    <w:uiPriority w:val="99"/>
    <w:rsid w:val="00F01329"/>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F01329"/>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F01329"/>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F01329"/>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F01329"/>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F01329"/>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F01329"/>
    <w:pPr>
      <w:shd w:val="clear" w:color="auto" w:fill="FFFFFF"/>
      <w:spacing w:after="0" w:line="240" w:lineRule="atLeast"/>
    </w:pPr>
    <w:rPr>
      <w:rFonts w:ascii="Times New Roman" w:eastAsiaTheme="minorHAnsi" w:hAnsi="Times New Roman" w:cs="Times New Roman"/>
      <w:sz w:val="23"/>
      <w:szCs w:val="23"/>
      <w:lang w:eastAsia="en-US"/>
    </w:rPr>
  </w:style>
  <w:style w:type="character" w:customStyle="1" w:styleId="2e">
    <w:name w:val="Заголовок №2_"/>
    <w:basedOn w:val="a0"/>
    <w:link w:val="2f"/>
    <w:uiPriority w:val="99"/>
    <w:rsid w:val="00F01329"/>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F01329"/>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F01329"/>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F01329"/>
    <w:rPr>
      <w:rFonts w:ascii="Arial" w:hAnsi="Arial" w:cs="Arial"/>
      <w:spacing w:val="0"/>
      <w:sz w:val="14"/>
      <w:szCs w:val="14"/>
    </w:rPr>
  </w:style>
  <w:style w:type="character" w:customStyle="1" w:styleId="62">
    <w:name w:val="Основной текст (6)_"/>
    <w:basedOn w:val="a0"/>
    <w:link w:val="63"/>
    <w:uiPriority w:val="99"/>
    <w:rsid w:val="00F01329"/>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F01329"/>
    <w:pPr>
      <w:shd w:val="clear" w:color="auto" w:fill="FFFFFF"/>
      <w:spacing w:after="240" w:line="326" w:lineRule="exact"/>
      <w:jc w:val="center"/>
      <w:outlineLvl w:val="1"/>
    </w:pPr>
    <w:rPr>
      <w:rFonts w:ascii="Times New Roman" w:eastAsiaTheme="minorHAnsi" w:hAnsi="Times New Roman" w:cs="Times New Roman"/>
      <w:sz w:val="26"/>
      <w:szCs w:val="26"/>
      <w:lang w:eastAsia="en-US"/>
    </w:rPr>
  </w:style>
  <w:style w:type="paragraph" w:customStyle="1" w:styleId="54">
    <w:name w:val="Основной текст (5)"/>
    <w:basedOn w:val="a"/>
    <w:link w:val="53"/>
    <w:uiPriority w:val="99"/>
    <w:rsid w:val="00F01329"/>
    <w:pPr>
      <w:shd w:val="clear" w:color="auto" w:fill="FFFFFF"/>
      <w:spacing w:after="0" w:line="240" w:lineRule="atLeast"/>
    </w:pPr>
    <w:rPr>
      <w:rFonts w:ascii="Times New Roman" w:eastAsiaTheme="minorHAnsi" w:hAnsi="Times New Roman" w:cs="Times New Roman"/>
      <w:sz w:val="26"/>
      <w:szCs w:val="26"/>
      <w:lang w:eastAsia="en-US"/>
    </w:rPr>
  </w:style>
  <w:style w:type="paragraph" w:customStyle="1" w:styleId="63">
    <w:name w:val="Основной текст (6)"/>
    <w:basedOn w:val="a"/>
    <w:link w:val="62"/>
    <w:uiPriority w:val="99"/>
    <w:rsid w:val="00F01329"/>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93">
    <w:name w:val="Основной текст (9)_"/>
    <w:basedOn w:val="a0"/>
    <w:link w:val="94"/>
    <w:uiPriority w:val="99"/>
    <w:rsid w:val="00F01329"/>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F01329"/>
    <w:pPr>
      <w:shd w:val="clear" w:color="auto" w:fill="FFFFFF"/>
      <w:spacing w:before="1140" w:after="780" w:line="274" w:lineRule="exact"/>
      <w:jc w:val="both"/>
    </w:pPr>
    <w:rPr>
      <w:rFonts w:ascii="Times New Roman" w:eastAsiaTheme="minorHAnsi" w:hAnsi="Times New Roman" w:cs="Times New Roman"/>
      <w:sz w:val="21"/>
      <w:szCs w:val="21"/>
      <w:lang w:eastAsia="en-US"/>
    </w:rPr>
  </w:style>
  <w:style w:type="character" w:customStyle="1" w:styleId="1a">
    <w:name w:val="Основной текст Знак1"/>
    <w:basedOn w:val="a0"/>
    <w:uiPriority w:val="99"/>
    <w:rsid w:val="00F01329"/>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F01329"/>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F01329"/>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F01329"/>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F01329"/>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F01329"/>
    <w:pPr>
      <w:shd w:val="clear" w:color="auto" w:fill="FFFFFF"/>
      <w:spacing w:after="0" w:line="240" w:lineRule="atLeast"/>
    </w:pPr>
    <w:rPr>
      <w:rFonts w:ascii="Times New Roman" w:eastAsiaTheme="minorHAnsi" w:hAnsi="Times New Roman" w:cs="Times New Roman"/>
      <w:b/>
      <w:bCs/>
      <w:sz w:val="15"/>
      <w:szCs w:val="15"/>
      <w:lang w:eastAsia="en-US"/>
    </w:rPr>
  </w:style>
  <w:style w:type="paragraph" w:customStyle="1" w:styleId="73">
    <w:name w:val="Основной текст (7)"/>
    <w:basedOn w:val="a"/>
    <w:link w:val="72"/>
    <w:uiPriority w:val="99"/>
    <w:rsid w:val="00F01329"/>
    <w:pPr>
      <w:shd w:val="clear" w:color="auto" w:fill="FFFFFF"/>
      <w:spacing w:after="0" w:line="240" w:lineRule="atLeast"/>
    </w:pPr>
    <w:rPr>
      <w:rFonts w:ascii="Times New Roman" w:eastAsiaTheme="minorHAnsi" w:hAnsi="Times New Roman" w:cs="Times New Roman"/>
      <w:b/>
      <w:bCs/>
      <w:sz w:val="14"/>
      <w:szCs w:val="14"/>
      <w:lang w:eastAsia="en-US"/>
    </w:rPr>
  </w:style>
  <w:style w:type="character" w:customStyle="1" w:styleId="82">
    <w:name w:val="Основной текст (8)_"/>
    <w:basedOn w:val="a0"/>
    <w:link w:val="83"/>
    <w:uiPriority w:val="99"/>
    <w:rsid w:val="00F01329"/>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F01329"/>
    <w:pPr>
      <w:shd w:val="clear" w:color="auto" w:fill="FFFFFF"/>
      <w:spacing w:after="0" w:line="240" w:lineRule="atLeast"/>
    </w:pPr>
    <w:rPr>
      <w:rFonts w:ascii="Times New Roman" w:eastAsiaTheme="minorHAnsi" w:hAnsi="Times New Roman" w:cs="Times New Roman"/>
      <w:sz w:val="21"/>
      <w:szCs w:val="21"/>
      <w:lang w:eastAsia="en-US"/>
    </w:rPr>
  </w:style>
  <w:style w:type="character" w:customStyle="1" w:styleId="151">
    <w:name w:val="Основной текст (15)_"/>
    <w:basedOn w:val="a0"/>
    <w:link w:val="152"/>
    <w:uiPriority w:val="99"/>
    <w:rsid w:val="00F01329"/>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F01329"/>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Standard">
    <w:name w:val="Standard"/>
    <w:rsid w:val="00F0132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F01329"/>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F01329"/>
    <w:pPr>
      <w:suppressLineNumbers/>
    </w:pPr>
  </w:style>
  <w:style w:type="paragraph" w:customStyle="1" w:styleId="Default0">
    <w:name w:val="Default"/>
    <w:basedOn w:val="a"/>
    <w:rsid w:val="00F01329"/>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F01329"/>
    <w:pPr>
      <w:widowControl/>
      <w:spacing w:after="200" w:line="360" w:lineRule="auto"/>
      <w:ind w:firstLine="708"/>
      <w:jc w:val="both"/>
    </w:pPr>
    <w:rPr>
      <w:rFonts w:eastAsia="Times New Roman" w:cs="Times New Roman"/>
      <w:lang w:val="en-US" w:eastAsia="zh-CN" w:bidi="en-US"/>
    </w:rPr>
  </w:style>
  <w:style w:type="table" w:customStyle="1" w:styleId="2f2">
    <w:name w:val="Сетка таблицы2"/>
    <w:basedOn w:val="a1"/>
    <w:next w:val="a3"/>
    <w:uiPriority w:val="59"/>
    <w:rsid w:val="0023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29"/>
    <w:rPr>
      <w:rFonts w:eastAsiaTheme="minorEastAsia"/>
      <w:lang w:eastAsia="ru-RU"/>
    </w:rPr>
  </w:style>
  <w:style w:type="paragraph" w:styleId="1">
    <w:name w:val="heading 1"/>
    <w:basedOn w:val="a"/>
    <w:next w:val="a"/>
    <w:link w:val="10"/>
    <w:uiPriority w:val="9"/>
    <w:qFormat/>
    <w:rsid w:val="00F01329"/>
    <w:pPr>
      <w:keepNext/>
      <w:spacing w:before="240" w:after="60" w:line="240" w:lineRule="auto"/>
      <w:outlineLvl w:val="0"/>
    </w:pPr>
    <w:rPr>
      <w:rFonts w:ascii="Times New Roman" w:eastAsia="Times New Roman" w:hAnsi="Times New Roman" w:cs="Times New Roman"/>
      <w:b/>
      <w:bCs/>
      <w:kern w:val="32"/>
      <w:sz w:val="28"/>
      <w:szCs w:val="32"/>
    </w:rPr>
  </w:style>
  <w:style w:type="paragraph" w:styleId="20">
    <w:name w:val="heading 2"/>
    <w:basedOn w:val="a"/>
    <w:next w:val="a"/>
    <w:link w:val="21"/>
    <w:uiPriority w:val="9"/>
    <w:qFormat/>
    <w:rsid w:val="00F0132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01329"/>
    <w:pPr>
      <w:keepNext/>
      <w:spacing w:after="0" w:line="240" w:lineRule="auto"/>
      <w:outlineLvl w:val="2"/>
    </w:pPr>
    <w:rPr>
      <w:rFonts w:ascii="Arial" w:eastAsia="Times New Roman" w:hAnsi="Arial" w:cs="Arial"/>
      <w:b/>
      <w:bCs/>
      <w:sz w:val="20"/>
      <w:szCs w:val="20"/>
    </w:rPr>
  </w:style>
  <w:style w:type="paragraph" w:styleId="4">
    <w:name w:val="heading 4"/>
    <w:basedOn w:val="a"/>
    <w:next w:val="a"/>
    <w:link w:val="40"/>
    <w:unhideWhenUsed/>
    <w:qFormat/>
    <w:rsid w:val="00F013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0132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01329"/>
    <w:pPr>
      <w:keepNext/>
      <w:tabs>
        <w:tab w:val="left" w:pos="7020"/>
      </w:tabs>
      <w:spacing w:after="0" w:line="240" w:lineRule="auto"/>
      <w:outlineLvl w:val="5"/>
    </w:pPr>
    <w:rPr>
      <w:rFonts w:ascii="Arial" w:eastAsia="Times New Roman" w:hAnsi="Arial" w:cs="Arial"/>
      <w:b/>
      <w:bCs/>
      <w:sz w:val="28"/>
      <w:szCs w:val="24"/>
    </w:rPr>
  </w:style>
  <w:style w:type="paragraph" w:styleId="7">
    <w:name w:val="heading 7"/>
    <w:basedOn w:val="a"/>
    <w:next w:val="a"/>
    <w:link w:val="70"/>
    <w:qFormat/>
    <w:rsid w:val="00F01329"/>
    <w:pPr>
      <w:keepNext/>
      <w:spacing w:before="120" w:after="0" w:line="240" w:lineRule="auto"/>
      <w:ind w:firstLine="709"/>
      <w:jc w:val="both"/>
      <w:outlineLvl w:val="6"/>
    </w:pPr>
    <w:rPr>
      <w:rFonts w:ascii="Times New Roman" w:eastAsia="Times New Roman" w:hAnsi="Times New Roman" w:cs="Times New Roman"/>
      <w:b/>
      <w:szCs w:val="20"/>
      <w:lang w:val="en-US"/>
    </w:rPr>
  </w:style>
  <w:style w:type="paragraph" w:styleId="8">
    <w:name w:val="heading 8"/>
    <w:basedOn w:val="a"/>
    <w:next w:val="a"/>
    <w:link w:val="80"/>
    <w:qFormat/>
    <w:rsid w:val="00F01329"/>
    <w:pPr>
      <w:keepNext/>
      <w:spacing w:after="0" w:line="240" w:lineRule="auto"/>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F01329"/>
    <w:pPr>
      <w:keepNext/>
      <w:spacing w:after="0"/>
      <w:jc w:val="both"/>
      <w:outlineLvl w:val="8"/>
    </w:pPr>
    <w:rPr>
      <w:rFonts w:ascii="Times New Roman" w:eastAsia="Times New Roman" w:hAnsi="Times New Roman" w:cs="Times New Roman"/>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32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F01329"/>
    <w:rPr>
      <w:rFonts w:ascii="Arial" w:eastAsia="Times New Roman" w:hAnsi="Arial" w:cs="Arial"/>
      <w:b/>
      <w:bCs/>
      <w:i/>
      <w:iCs/>
      <w:sz w:val="28"/>
      <w:szCs w:val="28"/>
      <w:lang w:eastAsia="ru-RU"/>
    </w:rPr>
  </w:style>
  <w:style w:type="character" w:customStyle="1" w:styleId="30">
    <w:name w:val="Заголовок 3 Знак"/>
    <w:basedOn w:val="a0"/>
    <w:link w:val="3"/>
    <w:rsid w:val="00F01329"/>
    <w:rPr>
      <w:rFonts w:ascii="Arial" w:eastAsia="Times New Roman" w:hAnsi="Arial" w:cs="Arial"/>
      <w:b/>
      <w:bCs/>
      <w:sz w:val="20"/>
      <w:szCs w:val="20"/>
      <w:lang w:eastAsia="ru-RU"/>
    </w:rPr>
  </w:style>
  <w:style w:type="character" w:customStyle="1" w:styleId="40">
    <w:name w:val="Заголовок 4 Знак"/>
    <w:basedOn w:val="a0"/>
    <w:link w:val="4"/>
    <w:rsid w:val="00F0132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F0132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F01329"/>
    <w:rPr>
      <w:rFonts w:ascii="Arial" w:eastAsia="Times New Roman" w:hAnsi="Arial" w:cs="Arial"/>
      <w:b/>
      <w:bCs/>
      <w:sz w:val="28"/>
      <w:szCs w:val="24"/>
      <w:lang w:eastAsia="ru-RU"/>
    </w:rPr>
  </w:style>
  <w:style w:type="character" w:customStyle="1" w:styleId="70">
    <w:name w:val="Заголовок 7 Знак"/>
    <w:basedOn w:val="a0"/>
    <w:link w:val="7"/>
    <w:rsid w:val="00F01329"/>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F01329"/>
    <w:rPr>
      <w:rFonts w:ascii="Times New Roman" w:eastAsia="Times New Roman" w:hAnsi="Times New Roman" w:cs="Times New Roman"/>
      <w:b/>
      <w:szCs w:val="20"/>
      <w:lang w:eastAsia="ru-RU"/>
    </w:rPr>
  </w:style>
  <w:style w:type="character" w:customStyle="1" w:styleId="90">
    <w:name w:val="Заголовок 9 Знак"/>
    <w:basedOn w:val="a0"/>
    <w:link w:val="9"/>
    <w:rsid w:val="00F01329"/>
    <w:rPr>
      <w:rFonts w:ascii="Times New Roman" w:eastAsia="Times New Roman" w:hAnsi="Times New Roman" w:cs="Times New Roman"/>
      <w:b/>
      <w:bCs/>
      <w:sz w:val="18"/>
      <w:szCs w:val="20"/>
      <w:lang w:eastAsia="ru-RU"/>
    </w:rPr>
  </w:style>
  <w:style w:type="table" w:styleId="a3">
    <w:name w:val="Table Grid"/>
    <w:basedOn w:val="a1"/>
    <w:uiPriority w:val="59"/>
    <w:rsid w:val="00F013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01329"/>
    <w:rPr>
      <w:color w:val="0000FF"/>
      <w:u w:val="single"/>
    </w:rPr>
  </w:style>
  <w:style w:type="character" w:styleId="a5">
    <w:name w:val="FollowedHyperlink"/>
    <w:basedOn w:val="a0"/>
    <w:uiPriority w:val="99"/>
    <w:unhideWhenUsed/>
    <w:rsid w:val="00F01329"/>
    <w:rPr>
      <w:color w:val="800080"/>
      <w:u w:val="single"/>
    </w:rPr>
  </w:style>
  <w:style w:type="paragraph" w:customStyle="1" w:styleId="xl63">
    <w:name w:val="xl63"/>
    <w:basedOn w:val="a"/>
    <w:rsid w:val="00F01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F013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rsid w:val="00F0132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rsid w:val="00F013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F013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F01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F013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F013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F0132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F013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F0132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F013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F0132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F0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01329"/>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F0132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F01329"/>
    <w:rPr>
      <w:rFonts w:ascii="Calibri" w:eastAsia="Calibri" w:hAnsi="Calibri" w:cs="Times New Roman"/>
      <w:lang w:eastAsia="ru-RU"/>
    </w:rPr>
  </w:style>
  <w:style w:type="paragraph" w:styleId="a8">
    <w:name w:val="footer"/>
    <w:basedOn w:val="a"/>
    <w:link w:val="a9"/>
    <w:uiPriority w:val="99"/>
    <w:rsid w:val="00F0132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F01329"/>
    <w:rPr>
      <w:rFonts w:ascii="Calibri" w:eastAsia="Calibri" w:hAnsi="Calibri" w:cs="Times New Roman"/>
      <w:lang w:eastAsia="ru-RU"/>
    </w:rPr>
  </w:style>
  <w:style w:type="paragraph" w:customStyle="1" w:styleId="ConsPlusNormal">
    <w:name w:val="ConsPlusNormal"/>
    <w:link w:val="ConsPlusNormal0"/>
    <w:uiPriority w:val="99"/>
    <w:rsid w:val="00F01329"/>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F01329"/>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F0132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F01329"/>
  </w:style>
  <w:style w:type="paragraph" w:customStyle="1" w:styleId="ConsPlusNonformat">
    <w:name w:val="ConsPlusNonformat"/>
    <w:uiPriority w:val="99"/>
    <w:rsid w:val="00F0132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F013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F0132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F01329"/>
  </w:style>
  <w:style w:type="numbering" w:customStyle="1" w:styleId="31">
    <w:name w:val="Нет списка3"/>
    <w:next w:val="a2"/>
    <w:uiPriority w:val="99"/>
    <w:semiHidden/>
    <w:unhideWhenUsed/>
    <w:rsid w:val="00F01329"/>
  </w:style>
  <w:style w:type="paragraph" w:styleId="ac">
    <w:name w:val="Normal (Web)"/>
    <w:basedOn w:val="a"/>
    <w:uiPriority w:val="99"/>
    <w:rsid w:val="00F01329"/>
    <w:pPr>
      <w:spacing w:before="100" w:beforeAutospacing="1" w:after="100" w:afterAutospacing="1" w:line="240" w:lineRule="auto"/>
    </w:pPr>
    <w:rPr>
      <w:rFonts w:ascii="Arial" w:eastAsia="Times New Roman" w:hAnsi="Arial" w:cs="Arial"/>
      <w:sz w:val="24"/>
      <w:szCs w:val="24"/>
    </w:rPr>
  </w:style>
  <w:style w:type="character" w:customStyle="1" w:styleId="apple-converted-space">
    <w:name w:val="apple-converted-space"/>
    <w:rsid w:val="00F01329"/>
  </w:style>
  <w:style w:type="numbering" w:customStyle="1" w:styleId="110">
    <w:name w:val="Нет списка11"/>
    <w:next w:val="a2"/>
    <w:uiPriority w:val="99"/>
    <w:semiHidden/>
    <w:unhideWhenUsed/>
    <w:rsid w:val="00F01329"/>
  </w:style>
  <w:style w:type="paragraph" w:customStyle="1" w:styleId="ad">
    <w:name w:val="Знак"/>
    <w:basedOn w:val="a"/>
    <w:rsid w:val="00F01329"/>
    <w:pPr>
      <w:spacing w:after="0" w:line="240" w:lineRule="exact"/>
      <w:jc w:val="both"/>
    </w:pPr>
    <w:rPr>
      <w:rFonts w:ascii="Arial" w:eastAsia="Times New Roman" w:hAnsi="Arial" w:cs="Arial"/>
      <w:sz w:val="24"/>
      <w:szCs w:val="24"/>
      <w:lang w:val="en-US"/>
    </w:rPr>
  </w:style>
  <w:style w:type="paragraph" w:customStyle="1" w:styleId="ConsNormal">
    <w:name w:val="ConsNormal"/>
    <w:rsid w:val="00F0132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F01329"/>
    <w:pPr>
      <w:spacing w:after="0" w:line="240" w:lineRule="auto"/>
    </w:pPr>
    <w:rPr>
      <w:rFonts w:ascii="Arial" w:eastAsia="Times New Roman" w:hAnsi="Arial" w:cs="Arial"/>
      <w:sz w:val="20"/>
      <w:szCs w:val="20"/>
    </w:rPr>
  </w:style>
  <w:style w:type="character" w:customStyle="1" w:styleId="af">
    <w:name w:val="Текст сноски Знак"/>
    <w:aliases w:val="Table_Footnote_last Знак Знак1,Table_Footnote_last Знак Знак Знак,Table_Footnote_last Знак1"/>
    <w:basedOn w:val="a0"/>
    <w:link w:val="ae"/>
    <w:rsid w:val="00F01329"/>
    <w:rPr>
      <w:rFonts w:ascii="Arial" w:eastAsia="Times New Roman" w:hAnsi="Arial" w:cs="Arial"/>
      <w:sz w:val="20"/>
      <w:szCs w:val="20"/>
      <w:lang w:eastAsia="ru-RU"/>
    </w:rPr>
  </w:style>
  <w:style w:type="character" w:styleId="af0">
    <w:name w:val="footnote reference"/>
    <w:uiPriority w:val="99"/>
    <w:rsid w:val="00F01329"/>
    <w:rPr>
      <w:vertAlign w:val="superscript"/>
    </w:rPr>
  </w:style>
  <w:style w:type="character" w:styleId="af1">
    <w:name w:val="page number"/>
    <w:rsid w:val="00F01329"/>
  </w:style>
  <w:style w:type="character" w:customStyle="1" w:styleId="grame">
    <w:name w:val="grame"/>
    <w:rsid w:val="00F01329"/>
  </w:style>
  <w:style w:type="paragraph" w:customStyle="1" w:styleId="Heading">
    <w:name w:val="Heading"/>
    <w:rsid w:val="00F0132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F01329"/>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F01329"/>
    <w:rPr>
      <w:rFonts w:ascii="Courier New" w:eastAsia="Times New Roman" w:hAnsi="Courier New" w:cs="Courier New"/>
      <w:sz w:val="20"/>
      <w:szCs w:val="20"/>
      <w:lang w:eastAsia="ru-RU"/>
    </w:rPr>
  </w:style>
  <w:style w:type="paragraph" w:customStyle="1" w:styleId="ConsNonformat">
    <w:name w:val="ConsNonformat"/>
    <w:rsid w:val="00F0132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F01329"/>
  </w:style>
  <w:style w:type="character" w:customStyle="1" w:styleId="f">
    <w:name w:val="f"/>
    <w:rsid w:val="00F01329"/>
  </w:style>
  <w:style w:type="paragraph" w:styleId="af4">
    <w:name w:val="Body Text Indent"/>
    <w:aliases w:val="Основной текст 1,текст,Нумерованный список !!,Надин стиль,Body Text Indent"/>
    <w:basedOn w:val="a"/>
    <w:link w:val="af5"/>
    <w:rsid w:val="00F01329"/>
    <w:pPr>
      <w:spacing w:after="120" w:line="240" w:lineRule="auto"/>
      <w:ind w:left="283"/>
    </w:pPr>
    <w:rPr>
      <w:rFonts w:ascii="Arial" w:eastAsia="Times New Roman" w:hAnsi="Arial" w:cs="Arial"/>
      <w:sz w:val="24"/>
      <w:szCs w:val="24"/>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F01329"/>
    <w:rPr>
      <w:rFonts w:ascii="Arial" w:eastAsia="Times New Roman" w:hAnsi="Arial" w:cs="Arial"/>
      <w:sz w:val="24"/>
      <w:szCs w:val="24"/>
      <w:lang w:eastAsia="ru-RU"/>
    </w:rPr>
  </w:style>
  <w:style w:type="paragraph" w:customStyle="1" w:styleId="FR2">
    <w:name w:val="FR2"/>
    <w:rsid w:val="00F0132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F01329"/>
    <w:rPr>
      <w:b/>
      <w:bCs/>
    </w:rPr>
  </w:style>
  <w:style w:type="paragraph" w:customStyle="1" w:styleId="text">
    <w:name w:val="text"/>
    <w:basedOn w:val="a"/>
    <w:next w:val="a"/>
    <w:rsid w:val="00F01329"/>
    <w:pPr>
      <w:autoSpaceDE w:val="0"/>
      <w:autoSpaceDN w:val="0"/>
      <w:adjustRightInd w:val="0"/>
      <w:spacing w:before="28" w:after="28" w:line="240" w:lineRule="auto"/>
    </w:pPr>
    <w:rPr>
      <w:rFonts w:ascii="Arial" w:eastAsia="Times New Roman" w:hAnsi="Arial" w:cs="Arial"/>
      <w:sz w:val="24"/>
      <w:szCs w:val="24"/>
    </w:rPr>
  </w:style>
  <w:style w:type="paragraph" w:styleId="af7">
    <w:name w:val="Body Text"/>
    <w:basedOn w:val="a"/>
    <w:link w:val="af8"/>
    <w:uiPriority w:val="99"/>
    <w:rsid w:val="00F01329"/>
    <w:pPr>
      <w:spacing w:after="120" w:line="240" w:lineRule="auto"/>
    </w:pPr>
    <w:rPr>
      <w:rFonts w:ascii="Arial" w:eastAsia="Times New Roman" w:hAnsi="Arial" w:cs="Arial"/>
      <w:sz w:val="24"/>
      <w:szCs w:val="24"/>
    </w:rPr>
  </w:style>
  <w:style w:type="character" w:customStyle="1" w:styleId="af8">
    <w:name w:val="Основной текст Знак"/>
    <w:basedOn w:val="a0"/>
    <w:link w:val="af7"/>
    <w:uiPriority w:val="99"/>
    <w:rsid w:val="00F01329"/>
    <w:rPr>
      <w:rFonts w:ascii="Arial" w:eastAsia="Times New Roman" w:hAnsi="Arial" w:cs="Arial"/>
      <w:sz w:val="24"/>
      <w:szCs w:val="24"/>
      <w:lang w:eastAsia="ru-RU"/>
    </w:rPr>
  </w:style>
  <w:style w:type="paragraph" w:styleId="23">
    <w:name w:val="List 2"/>
    <w:basedOn w:val="a"/>
    <w:rsid w:val="00F01329"/>
    <w:pPr>
      <w:spacing w:after="0" w:line="240" w:lineRule="auto"/>
      <w:ind w:left="566" w:hanging="283"/>
    </w:pPr>
    <w:rPr>
      <w:rFonts w:ascii="Arial" w:eastAsia="Times New Roman" w:hAnsi="Arial" w:cs="Arial"/>
      <w:sz w:val="20"/>
      <w:szCs w:val="20"/>
    </w:rPr>
  </w:style>
  <w:style w:type="paragraph" w:styleId="32">
    <w:name w:val="List 3"/>
    <w:basedOn w:val="a"/>
    <w:rsid w:val="00F01329"/>
    <w:pPr>
      <w:spacing w:after="0" w:line="240" w:lineRule="auto"/>
      <w:ind w:left="849" w:hanging="283"/>
    </w:pPr>
    <w:rPr>
      <w:rFonts w:ascii="Arial" w:eastAsia="Times New Roman" w:hAnsi="Arial" w:cs="Arial"/>
      <w:sz w:val="20"/>
      <w:szCs w:val="20"/>
    </w:rPr>
  </w:style>
  <w:style w:type="paragraph" w:customStyle="1" w:styleId="12">
    <w:name w:val="Знак1"/>
    <w:basedOn w:val="a"/>
    <w:rsid w:val="00F01329"/>
    <w:pPr>
      <w:spacing w:after="0" w:line="240" w:lineRule="exact"/>
      <w:jc w:val="both"/>
    </w:pPr>
    <w:rPr>
      <w:rFonts w:ascii="Arial" w:eastAsia="Times New Roman" w:hAnsi="Arial" w:cs="Arial"/>
      <w:sz w:val="24"/>
      <w:szCs w:val="24"/>
      <w:lang w:val="en-US"/>
    </w:rPr>
  </w:style>
  <w:style w:type="paragraph" w:styleId="af9">
    <w:name w:val="Balloon Text"/>
    <w:basedOn w:val="a"/>
    <w:link w:val="afa"/>
    <w:uiPriority w:val="99"/>
    <w:rsid w:val="00F01329"/>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uiPriority w:val="99"/>
    <w:rsid w:val="00F0132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F01329"/>
    <w:pPr>
      <w:spacing w:after="120" w:line="480" w:lineRule="auto"/>
      <w:ind w:left="283"/>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F01329"/>
    <w:rPr>
      <w:rFonts w:ascii="Arial" w:eastAsia="Times New Roman" w:hAnsi="Arial" w:cs="Arial"/>
      <w:sz w:val="24"/>
      <w:szCs w:val="24"/>
      <w:lang w:eastAsia="ru-RU"/>
    </w:rPr>
  </w:style>
  <w:style w:type="paragraph" w:styleId="26">
    <w:name w:val="Body Text 2"/>
    <w:basedOn w:val="a"/>
    <w:link w:val="27"/>
    <w:rsid w:val="00F01329"/>
    <w:pPr>
      <w:spacing w:after="120" w:line="480" w:lineRule="auto"/>
    </w:pPr>
    <w:rPr>
      <w:rFonts w:ascii="Arial" w:eastAsia="Times New Roman" w:hAnsi="Arial" w:cs="Arial"/>
      <w:sz w:val="24"/>
      <w:szCs w:val="24"/>
    </w:rPr>
  </w:style>
  <w:style w:type="character" w:customStyle="1" w:styleId="27">
    <w:name w:val="Основной текст 2 Знак"/>
    <w:basedOn w:val="a0"/>
    <w:link w:val="26"/>
    <w:rsid w:val="00F01329"/>
    <w:rPr>
      <w:rFonts w:ascii="Arial" w:eastAsia="Times New Roman" w:hAnsi="Arial" w:cs="Arial"/>
      <w:sz w:val="24"/>
      <w:szCs w:val="24"/>
      <w:lang w:eastAsia="ru-RU"/>
    </w:rPr>
  </w:style>
  <w:style w:type="character" w:customStyle="1" w:styleId="S1">
    <w:name w:val="S_Маркированный Знак1"/>
    <w:link w:val="S"/>
    <w:locked/>
    <w:rsid w:val="00F01329"/>
    <w:rPr>
      <w:sz w:val="24"/>
      <w:szCs w:val="24"/>
    </w:rPr>
  </w:style>
  <w:style w:type="paragraph" w:customStyle="1" w:styleId="S">
    <w:name w:val="S_Маркированный"/>
    <w:basedOn w:val="afb"/>
    <w:link w:val="S1"/>
    <w:autoRedefine/>
    <w:rsid w:val="00F0132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F01329"/>
    <w:pPr>
      <w:spacing w:after="0" w:line="240" w:lineRule="auto"/>
      <w:ind w:left="1069" w:hanging="360"/>
    </w:pPr>
    <w:rPr>
      <w:rFonts w:ascii="Arial" w:eastAsia="Times New Roman" w:hAnsi="Arial" w:cs="Arial"/>
      <w:sz w:val="24"/>
      <w:szCs w:val="24"/>
    </w:rPr>
  </w:style>
  <w:style w:type="paragraph" w:customStyle="1" w:styleId="S0">
    <w:name w:val="S_Обычный"/>
    <w:basedOn w:val="a"/>
    <w:link w:val="S2"/>
    <w:uiPriority w:val="99"/>
    <w:rsid w:val="00F01329"/>
    <w:pPr>
      <w:spacing w:after="0" w:line="360" w:lineRule="auto"/>
      <w:ind w:firstLine="709"/>
      <w:jc w:val="both"/>
    </w:pPr>
    <w:rPr>
      <w:rFonts w:ascii="Arial" w:eastAsia="Times New Roman" w:hAnsi="Arial" w:cs="Arial"/>
      <w:sz w:val="24"/>
      <w:szCs w:val="24"/>
    </w:rPr>
  </w:style>
  <w:style w:type="character" w:customStyle="1" w:styleId="S2">
    <w:name w:val="S_Обычный Знак"/>
    <w:link w:val="S0"/>
    <w:uiPriority w:val="99"/>
    <w:locked/>
    <w:rsid w:val="00F01329"/>
    <w:rPr>
      <w:rFonts w:ascii="Arial" w:eastAsia="Times New Roman" w:hAnsi="Arial" w:cs="Arial"/>
      <w:sz w:val="24"/>
      <w:szCs w:val="24"/>
      <w:lang w:eastAsia="ru-RU"/>
    </w:rPr>
  </w:style>
  <w:style w:type="paragraph" w:customStyle="1" w:styleId="S3">
    <w:name w:val="S_Таблица"/>
    <w:basedOn w:val="a"/>
    <w:link w:val="S4"/>
    <w:autoRedefine/>
    <w:rsid w:val="00F01329"/>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F0132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F01329"/>
    <w:rPr>
      <w:sz w:val="24"/>
      <w:szCs w:val="24"/>
    </w:rPr>
  </w:style>
  <w:style w:type="paragraph" w:customStyle="1" w:styleId="S6">
    <w:name w:val="S_Обычный в таблице"/>
    <w:basedOn w:val="a"/>
    <w:link w:val="S5"/>
    <w:rsid w:val="00F01329"/>
    <w:pPr>
      <w:spacing w:after="0" w:line="240" w:lineRule="auto"/>
      <w:jc w:val="center"/>
    </w:pPr>
    <w:rPr>
      <w:rFonts w:eastAsiaTheme="minorHAnsi"/>
      <w:sz w:val="24"/>
      <w:szCs w:val="24"/>
      <w:lang w:eastAsia="en-US"/>
    </w:rPr>
  </w:style>
  <w:style w:type="paragraph" w:customStyle="1" w:styleId="afc">
    <w:name w:val="Примечание"/>
    <w:basedOn w:val="a"/>
    <w:rsid w:val="00F01329"/>
    <w:pPr>
      <w:spacing w:after="0" w:line="240" w:lineRule="auto"/>
      <w:ind w:firstLine="567"/>
      <w:jc w:val="both"/>
    </w:pPr>
    <w:rPr>
      <w:rFonts w:ascii="Arial" w:eastAsia="Times New Roman" w:hAnsi="Arial" w:cs="Arial"/>
      <w:sz w:val="20"/>
      <w:szCs w:val="20"/>
    </w:rPr>
  </w:style>
  <w:style w:type="paragraph" w:customStyle="1" w:styleId="ConsCell">
    <w:name w:val="ConsCell"/>
    <w:rsid w:val="00F0132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F01329"/>
    <w:pPr>
      <w:spacing w:after="0" w:line="240" w:lineRule="auto"/>
    </w:pPr>
    <w:rPr>
      <w:rFonts w:ascii="Arial" w:eastAsia="Times New Roman" w:hAnsi="Arial" w:cs="Arial"/>
      <w:sz w:val="20"/>
      <w:szCs w:val="20"/>
    </w:rPr>
  </w:style>
  <w:style w:type="character" w:customStyle="1" w:styleId="afe">
    <w:name w:val="Текст примечания Знак"/>
    <w:basedOn w:val="a0"/>
    <w:link w:val="afd"/>
    <w:rsid w:val="00F01329"/>
    <w:rPr>
      <w:rFonts w:ascii="Arial" w:eastAsia="Times New Roman" w:hAnsi="Arial" w:cs="Arial"/>
      <w:sz w:val="20"/>
      <w:szCs w:val="20"/>
      <w:lang w:eastAsia="ru-RU"/>
    </w:rPr>
  </w:style>
  <w:style w:type="paragraph" w:customStyle="1" w:styleId="aff">
    <w:name w:val="приложения рнгп"/>
    <w:basedOn w:val="20"/>
    <w:autoRedefine/>
    <w:rsid w:val="00F0132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F01329"/>
    <w:pPr>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0"/>
    <w:link w:val="33"/>
    <w:rsid w:val="00F01329"/>
    <w:rPr>
      <w:rFonts w:ascii="Arial" w:eastAsia="Times New Roman" w:hAnsi="Arial" w:cs="Arial"/>
      <w:sz w:val="16"/>
      <w:szCs w:val="16"/>
      <w:lang w:eastAsia="ru-RU"/>
    </w:rPr>
  </w:style>
  <w:style w:type="paragraph" w:styleId="28">
    <w:name w:val="List Continue 2"/>
    <w:basedOn w:val="a"/>
    <w:rsid w:val="00F01329"/>
    <w:pPr>
      <w:spacing w:after="120" w:line="240" w:lineRule="auto"/>
      <w:ind w:left="566"/>
    </w:pPr>
    <w:rPr>
      <w:rFonts w:ascii="Arial" w:eastAsia="Times New Roman" w:hAnsi="Arial" w:cs="Arial"/>
      <w:sz w:val="24"/>
      <w:szCs w:val="24"/>
    </w:rPr>
  </w:style>
  <w:style w:type="paragraph" w:styleId="35">
    <w:name w:val="List Continue 3"/>
    <w:basedOn w:val="a"/>
    <w:rsid w:val="00F01329"/>
    <w:pPr>
      <w:spacing w:after="120" w:line="240" w:lineRule="auto"/>
      <w:ind w:left="849"/>
    </w:pPr>
    <w:rPr>
      <w:rFonts w:ascii="Arial" w:eastAsia="Times New Roman" w:hAnsi="Arial" w:cs="Arial"/>
      <w:sz w:val="24"/>
      <w:szCs w:val="24"/>
    </w:rPr>
  </w:style>
  <w:style w:type="paragraph" w:customStyle="1" w:styleId="13">
    <w:name w:val="Стиль1"/>
    <w:basedOn w:val="a"/>
    <w:rsid w:val="00F01329"/>
    <w:pPr>
      <w:spacing w:after="0" w:line="240" w:lineRule="auto"/>
      <w:jc w:val="center"/>
    </w:pPr>
    <w:rPr>
      <w:rFonts w:ascii="Arial" w:eastAsia="Times New Roman" w:hAnsi="Arial" w:cs="Arial"/>
      <w:sz w:val="20"/>
      <w:szCs w:val="20"/>
    </w:rPr>
  </w:style>
  <w:style w:type="paragraph" w:customStyle="1" w:styleId="textn">
    <w:name w:val="textn"/>
    <w:basedOn w:val="a"/>
    <w:rsid w:val="00F01329"/>
    <w:pPr>
      <w:spacing w:before="100" w:beforeAutospacing="1" w:after="100" w:afterAutospacing="1" w:line="240" w:lineRule="auto"/>
    </w:pPr>
    <w:rPr>
      <w:rFonts w:ascii="Arial" w:eastAsia="Times New Roman" w:hAnsi="Arial" w:cs="Arial"/>
      <w:sz w:val="24"/>
      <w:szCs w:val="24"/>
    </w:rPr>
  </w:style>
  <w:style w:type="paragraph" w:customStyle="1" w:styleId="29">
    <w:name w:val="Знак2"/>
    <w:basedOn w:val="a"/>
    <w:rsid w:val="00F01329"/>
    <w:pPr>
      <w:spacing w:after="0" w:line="240" w:lineRule="exact"/>
      <w:jc w:val="both"/>
    </w:pPr>
    <w:rPr>
      <w:rFonts w:ascii="Arial" w:eastAsia="Times New Roman" w:hAnsi="Arial" w:cs="Arial"/>
      <w:sz w:val="24"/>
      <w:szCs w:val="24"/>
      <w:lang w:val="en-US"/>
    </w:rPr>
  </w:style>
  <w:style w:type="character" w:customStyle="1" w:styleId="FontStyle11">
    <w:name w:val="Font Style11"/>
    <w:rsid w:val="00F01329"/>
    <w:rPr>
      <w:rFonts w:ascii="Times New Roman" w:hAnsi="Times New Roman" w:cs="Times New Roman"/>
      <w:sz w:val="26"/>
      <w:szCs w:val="26"/>
    </w:rPr>
  </w:style>
  <w:style w:type="paragraph" w:customStyle="1" w:styleId="36">
    <w:name w:val="Знак3"/>
    <w:basedOn w:val="a"/>
    <w:rsid w:val="00F01329"/>
    <w:pPr>
      <w:spacing w:after="0" w:line="240" w:lineRule="exact"/>
      <w:jc w:val="both"/>
    </w:pPr>
    <w:rPr>
      <w:rFonts w:ascii="Arial" w:eastAsia="Times New Roman" w:hAnsi="Arial" w:cs="Arial"/>
      <w:sz w:val="24"/>
      <w:szCs w:val="24"/>
      <w:lang w:val="en-US"/>
    </w:rPr>
  </w:style>
  <w:style w:type="paragraph" w:customStyle="1" w:styleId="41">
    <w:name w:val="Знак4"/>
    <w:basedOn w:val="a"/>
    <w:rsid w:val="00F01329"/>
    <w:pPr>
      <w:spacing w:after="0" w:line="240" w:lineRule="exact"/>
      <w:jc w:val="both"/>
    </w:pPr>
    <w:rPr>
      <w:rFonts w:ascii="Arial" w:eastAsia="Times New Roman" w:hAnsi="Arial" w:cs="Arial"/>
      <w:sz w:val="24"/>
      <w:szCs w:val="24"/>
      <w:lang w:val="en-US"/>
    </w:rPr>
  </w:style>
  <w:style w:type="paragraph" w:customStyle="1" w:styleId="51">
    <w:name w:val="Знак5"/>
    <w:basedOn w:val="a"/>
    <w:rsid w:val="00F01329"/>
    <w:pPr>
      <w:spacing w:after="0" w:line="240" w:lineRule="exact"/>
      <w:jc w:val="both"/>
    </w:pPr>
    <w:rPr>
      <w:rFonts w:ascii="Arial" w:eastAsia="Times New Roman" w:hAnsi="Arial" w:cs="Arial"/>
      <w:sz w:val="24"/>
      <w:szCs w:val="24"/>
      <w:lang w:val="en-US"/>
    </w:rPr>
  </w:style>
  <w:style w:type="paragraph" w:customStyle="1" w:styleId="61">
    <w:name w:val="Знак6"/>
    <w:basedOn w:val="a"/>
    <w:rsid w:val="00F01329"/>
    <w:pPr>
      <w:spacing w:after="0" w:line="240" w:lineRule="exact"/>
      <w:jc w:val="both"/>
    </w:pPr>
    <w:rPr>
      <w:rFonts w:ascii="Arial" w:eastAsia="Times New Roman" w:hAnsi="Arial" w:cs="Arial"/>
      <w:sz w:val="24"/>
      <w:szCs w:val="24"/>
      <w:lang w:val="en-US"/>
    </w:rPr>
  </w:style>
  <w:style w:type="paragraph" w:customStyle="1" w:styleId="71">
    <w:name w:val="Знак7"/>
    <w:basedOn w:val="a"/>
    <w:rsid w:val="00F01329"/>
    <w:pPr>
      <w:spacing w:after="0" w:line="240" w:lineRule="exact"/>
      <w:jc w:val="both"/>
    </w:pPr>
    <w:rPr>
      <w:rFonts w:ascii="Arial" w:eastAsia="Times New Roman" w:hAnsi="Arial" w:cs="Arial"/>
      <w:sz w:val="24"/>
      <w:szCs w:val="24"/>
      <w:lang w:val="en-US"/>
    </w:rPr>
  </w:style>
  <w:style w:type="paragraph" w:customStyle="1" w:styleId="81">
    <w:name w:val="Знак8"/>
    <w:basedOn w:val="a"/>
    <w:rsid w:val="00F01329"/>
    <w:pPr>
      <w:spacing w:after="0" w:line="240" w:lineRule="exact"/>
      <w:jc w:val="both"/>
    </w:pPr>
    <w:rPr>
      <w:rFonts w:ascii="Arial" w:eastAsia="Times New Roman" w:hAnsi="Arial" w:cs="Arial"/>
      <w:sz w:val="24"/>
      <w:szCs w:val="24"/>
      <w:lang w:val="en-US"/>
    </w:rPr>
  </w:style>
  <w:style w:type="paragraph" w:customStyle="1" w:styleId="91">
    <w:name w:val="Знак9"/>
    <w:basedOn w:val="a"/>
    <w:rsid w:val="00F01329"/>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F01329"/>
  </w:style>
  <w:style w:type="paragraph" w:customStyle="1" w:styleId="100">
    <w:name w:val="Знак10"/>
    <w:basedOn w:val="a"/>
    <w:rsid w:val="00F01329"/>
    <w:pPr>
      <w:spacing w:after="0" w:line="240" w:lineRule="exact"/>
      <w:jc w:val="both"/>
    </w:pPr>
    <w:rPr>
      <w:rFonts w:ascii="Arial" w:eastAsia="Times New Roman" w:hAnsi="Arial" w:cs="Arial"/>
      <w:sz w:val="24"/>
      <w:szCs w:val="24"/>
      <w:lang w:val="en-US"/>
    </w:rPr>
  </w:style>
  <w:style w:type="paragraph" w:customStyle="1" w:styleId="FORMATTEXT">
    <w:name w:val=".FORMATTEXT"/>
    <w:rsid w:val="00F013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120">
    <w:name w:val="Знак12"/>
    <w:basedOn w:val="a"/>
    <w:rsid w:val="00F01329"/>
    <w:pPr>
      <w:spacing w:after="0" w:line="240" w:lineRule="exact"/>
      <w:jc w:val="both"/>
    </w:pPr>
    <w:rPr>
      <w:rFonts w:ascii="Times New Roman" w:eastAsia="Times New Roman" w:hAnsi="Times New Roman" w:cs="Times New Roman"/>
      <w:sz w:val="24"/>
      <w:szCs w:val="24"/>
      <w:lang w:val="en-US"/>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formattext0">
    <w:name w:val="formattex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1">
    <w:name w:val="text11"/>
    <w:rsid w:val="00F01329"/>
    <w:rPr>
      <w:b/>
      <w:bCs/>
      <w:color w:val="333333"/>
      <w:sz w:val="20"/>
      <w:szCs w:val="20"/>
      <w:u w:val="single"/>
    </w:rPr>
  </w:style>
  <w:style w:type="paragraph" w:customStyle="1" w:styleId="15">
    <w:name w:val="Обычный1"/>
    <w:rsid w:val="00F0132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F01329"/>
  </w:style>
  <w:style w:type="character" w:customStyle="1" w:styleId="context">
    <w:name w:val="context"/>
    <w:rsid w:val="00F01329"/>
  </w:style>
  <w:style w:type="character" w:customStyle="1" w:styleId="contextcurrent">
    <w:name w:val="context_current"/>
    <w:rsid w:val="00F01329"/>
  </w:style>
  <w:style w:type="paragraph" w:customStyle="1" w:styleId="11Char">
    <w:name w:val="Знак1 Знак Знак Знак Знак Знак Знак Знак Знак1 Char"/>
    <w:basedOn w:val="a"/>
    <w:rsid w:val="00F01329"/>
    <w:pPr>
      <w:spacing w:after="160" w:line="240" w:lineRule="exact"/>
    </w:pPr>
    <w:rPr>
      <w:rFonts w:ascii="Verdana" w:eastAsia="Times New Roman" w:hAnsi="Verdana" w:cs="Times New Roman"/>
      <w:sz w:val="20"/>
      <w:szCs w:val="20"/>
      <w:lang w:val="en-US"/>
    </w:rPr>
  </w:style>
  <w:style w:type="paragraph" w:styleId="2">
    <w:name w:val="List Bullet 2"/>
    <w:basedOn w:val="a"/>
    <w:rsid w:val="00F01329"/>
    <w:pPr>
      <w:numPr>
        <w:numId w:val="1"/>
      </w:numPr>
      <w:spacing w:after="0" w:line="240" w:lineRule="auto"/>
    </w:pPr>
    <w:rPr>
      <w:rFonts w:ascii="Times New Roman" w:eastAsia="Times New Roman" w:hAnsi="Times New Roman" w:cs="Times New Roman"/>
      <w:sz w:val="24"/>
      <w:szCs w:val="24"/>
    </w:rPr>
  </w:style>
  <w:style w:type="character" w:customStyle="1" w:styleId="WW8Num4z1">
    <w:name w:val="WW8Num4z1"/>
    <w:rsid w:val="00F01329"/>
    <w:rPr>
      <w:rFonts w:ascii="Courier New" w:hAnsi="Courier New" w:cs="Courier New"/>
    </w:rPr>
  </w:style>
  <w:style w:type="paragraph" w:customStyle="1" w:styleId="16">
    <w:name w:val="Знак Знак1 Знак"/>
    <w:basedOn w:val="a"/>
    <w:rsid w:val="00F01329"/>
    <w:pPr>
      <w:spacing w:after="160" w:line="240" w:lineRule="exact"/>
    </w:pPr>
    <w:rPr>
      <w:rFonts w:ascii="Verdana" w:eastAsia="Times New Roman" w:hAnsi="Verdana" w:cs="Times New Roman"/>
      <w:sz w:val="24"/>
      <w:szCs w:val="24"/>
      <w:lang w:val="en-US"/>
    </w:rPr>
  </w:style>
  <w:style w:type="character" w:customStyle="1" w:styleId="match">
    <w:name w:val="match"/>
    <w:rsid w:val="00F01329"/>
  </w:style>
  <w:style w:type="character" w:customStyle="1" w:styleId="visited">
    <w:name w:val="visited"/>
    <w:rsid w:val="00F01329"/>
  </w:style>
  <w:style w:type="paragraph" w:customStyle="1" w:styleId="formattexttopleveltext">
    <w:name w:val="formattext topleveltex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F01329"/>
    <w:rPr>
      <w:rFonts w:ascii="Times New Roman" w:hAnsi="Times New Roman" w:cs="Times New Roman"/>
      <w:sz w:val="24"/>
      <w:szCs w:val="24"/>
    </w:rPr>
  </w:style>
  <w:style w:type="paragraph" w:customStyle="1" w:styleId="Style9">
    <w:name w:val="Style9"/>
    <w:basedOn w:val="a"/>
    <w:rsid w:val="00F01329"/>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a">
    <w:name w:val="Знак Знак Знак2 Знак Знак Знак 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F01329"/>
    <w:pPr>
      <w:spacing w:after="0" w:line="240" w:lineRule="auto"/>
    </w:pPr>
    <w:rPr>
      <w:rFonts w:ascii="Verdana" w:eastAsia="Times New Roman" w:hAnsi="Verdana" w:cs="Verdana"/>
      <w:sz w:val="20"/>
      <w:szCs w:val="20"/>
      <w:lang w:val="en-US"/>
    </w:rPr>
  </w:style>
  <w:style w:type="paragraph" w:customStyle="1" w:styleId="centerarticlelink">
    <w:name w:val="centerarticlelink"/>
    <w:basedOn w:val="a"/>
    <w:rsid w:val="00F01329"/>
    <w:pPr>
      <w:spacing w:before="100" w:beforeAutospacing="1" w:after="100" w:afterAutospacing="1" w:line="240" w:lineRule="auto"/>
    </w:pPr>
    <w:rPr>
      <w:rFonts w:ascii="Arial" w:eastAsia="Times New Roman" w:hAnsi="Arial" w:cs="Arial"/>
      <w:color w:val="000000"/>
      <w:sz w:val="24"/>
      <w:szCs w:val="24"/>
    </w:rPr>
  </w:style>
  <w:style w:type="paragraph" w:customStyle="1" w:styleId="txt">
    <w:name w:val="txt"/>
    <w:basedOn w:val="a"/>
    <w:rsid w:val="00F01329"/>
    <w:pPr>
      <w:spacing w:before="100" w:beforeAutospacing="1" w:after="100" w:afterAutospacing="1" w:line="240" w:lineRule="auto"/>
    </w:pPr>
    <w:rPr>
      <w:rFonts w:ascii="Verdana" w:eastAsia="Times New Roman" w:hAnsi="Verdana" w:cs="Verdana"/>
      <w:color w:val="000000"/>
      <w:sz w:val="17"/>
      <w:szCs w:val="17"/>
    </w:rPr>
  </w:style>
  <w:style w:type="paragraph" w:customStyle="1" w:styleId="textb">
    <w:name w:val="textb"/>
    <w:basedOn w:val="a"/>
    <w:rsid w:val="00F01329"/>
    <w:pPr>
      <w:spacing w:after="0" w:line="240" w:lineRule="auto"/>
    </w:pPr>
    <w:rPr>
      <w:rFonts w:ascii="Arial" w:eastAsia="Times New Roman" w:hAnsi="Arial" w:cs="Arial"/>
      <w:b/>
      <w:bCs/>
    </w:rPr>
  </w:style>
  <w:style w:type="paragraph" w:customStyle="1" w:styleId="western">
    <w:name w:val="western"/>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Знак"/>
    <w:locked/>
    <w:rsid w:val="00F01329"/>
    <w:rPr>
      <w:sz w:val="24"/>
      <w:szCs w:val="24"/>
      <w:lang w:val="ru-RU" w:eastAsia="ru-RU"/>
    </w:rPr>
  </w:style>
  <w:style w:type="paragraph" w:customStyle="1" w:styleId="ConsTitle">
    <w:name w:val="ConsTitle"/>
    <w:rsid w:val="00F013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0132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F01329"/>
    <w:pPr>
      <w:keepNext/>
      <w:spacing w:after="0" w:line="240" w:lineRule="auto"/>
      <w:jc w:val="center"/>
    </w:pPr>
    <w:rPr>
      <w:rFonts w:ascii="Times New Roman" w:eastAsia="Times New Roman" w:hAnsi="Times New Roman" w:cs="Times New Roman"/>
      <w:sz w:val="24"/>
      <w:szCs w:val="24"/>
    </w:rPr>
  </w:style>
  <w:style w:type="paragraph" w:customStyle="1" w:styleId="Normal10-022">
    <w:name w:val="Стиль Normal + 10 пт полужирный По центру Слева:  -02 см Справ...2"/>
    <w:basedOn w:val="a"/>
    <w:link w:val="Normal10-0220"/>
    <w:rsid w:val="00F01329"/>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link w:val="Normal10-022"/>
    <w:locked/>
    <w:rsid w:val="00F01329"/>
    <w:rPr>
      <w:rFonts w:ascii="Times New Roman" w:eastAsia="Times New Roman" w:hAnsi="Times New Roman" w:cs="Times New Roman"/>
      <w:b/>
      <w:bCs/>
      <w:sz w:val="20"/>
      <w:szCs w:val="20"/>
      <w:lang w:eastAsia="ru-RU"/>
    </w:rPr>
  </w:style>
  <w:style w:type="character" w:customStyle="1" w:styleId="FontStyle88">
    <w:name w:val="Font Style88"/>
    <w:rsid w:val="00F01329"/>
    <w:rPr>
      <w:rFonts w:ascii="Times New Roman" w:hAnsi="Times New Roman" w:cs="Times New Roman"/>
      <w:sz w:val="22"/>
      <w:szCs w:val="22"/>
    </w:rPr>
  </w:style>
  <w:style w:type="paragraph" w:customStyle="1" w:styleId="111">
    <w:name w:val="Знак11"/>
    <w:basedOn w:val="a"/>
    <w:rsid w:val="00F01329"/>
    <w:pPr>
      <w:spacing w:after="0" w:line="240" w:lineRule="auto"/>
    </w:pPr>
    <w:rPr>
      <w:rFonts w:ascii="Verdana" w:eastAsia="Times New Roman" w:hAnsi="Verdana" w:cs="Verdana"/>
      <w:sz w:val="20"/>
      <w:szCs w:val="20"/>
      <w:lang w:val="en-US"/>
    </w:rPr>
  </w:style>
  <w:style w:type="paragraph" w:customStyle="1" w:styleId="aff1">
    <w:name w:val="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w:basedOn w:val="a"/>
    <w:rsid w:val="00F0132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1"/>
    <w:basedOn w:val="a"/>
    <w:rsid w:val="00F01329"/>
    <w:pPr>
      <w:spacing w:after="160" w:line="240" w:lineRule="exact"/>
    </w:pPr>
    <w:rPr>
      <w:rFonts w:ascii="Verdana" w:eastAsia="Times New Roman" w:hAnsi="Verdana" w:cs="Times New Roman"/>
      <w:sz w:val="24"/>
      <w:szCs w:val="24"/>
      <w:lang w:val="en-US"/>
    </w:rPr>
  </w:style>
  <w:style w:type="character" w:customStyle="1" w:styleId="nobase">
    <w:name w:val="nobase"/>
    <w:rsid w:val="00F01329"/>
  </w:style>
  <w:style w:type="paragraph" w:customStyle="1" w:styleId="210">
    <w:name w:val="Знак Знак Знак2 Знак Знак Знак Знак Знак Знак Знак1"/>
    <w:basedOn w:val="a"/>
    <w:rsid w:val="00F01329"/>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F01329"/>
    <w:pPr>
      <w:spacing w:after="0" w:line="240" w:lineRule="auto"/>
      <w:ind w:left="720" w:firstLine="709"/>
      <w:jc w:val="both"/>
    </w:pPr>
    <w:rPr>
      <w:rFonts w:ascii="Times New Roman" w:eastAsia="Calibri" w:hAnsi="Times New Roman" w:cs="Times New Roman"/>
    </w:rPr>
  </w:style>
  <w:style w:type="paragraph" w:styleId="aff3">
    <w:name w:val="Document Map"/>
    <w:basedOn w:val="a"/>
    <w:link w:val="aff4"/>
    <w:rsid w:val="00F01329"/>
    <w:pPr>
      <w:widowControl w:val="0"/>
      <w:spacing w:after="0" w:line="240" w:lineRule="auto"/>
      <w:ind w:firstLine="220"/>
      <w:jc w:val="both"/>
    </w:pPr>
    <w:rPr>
      <w:rFonts w:ascii="Tahoma" w:eastAsia="Times New Roman" w:hAnsi="Tahoma" w:cs="Tahoma"/>
      <w:b/>
      <w:bCs/>
      <w:sz w:val="16"/>
      <w:szCs w:val="16"/>
    </w:rPr>
  </w:style>
  <w:style w:type="character" w:customStyle="1" w:styleId="aff4">
    <w:name w:val="Схема документа Знак"/>
    <w:basedOn w:val="a0"/>
    <w:link w:val="aff3"/>
    <w:rsid w:val="00F01329"/>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F01329"/>
    <w:pPr>
      <w:spacing w:after="0" w:line="240" w:lineRule="auto"/>
    </w:pPr>
    <w:rPr>
      <w:rFonts w:ascii="Verdana" w:eastAsia="Times New Roman" w:hAnsi="Verdana" w:cs="Verdana"/>
      <w:sz w:val="20"/>
      <w:szCs w:val="20"/>
      <w:lang w:val="en-US"/>
    </w:rPr>
  </w:style>
  <w:style w:type="character" w:customStyle="1" w:styleId="113">
    <w:name w:val="Знак Знак Знак Знак Знак Знак11"/>
    <w:aliases w:val=" Знак Знак Знак Знак Знак Знак Знак"/>
    <w:rsid w:val="00F01329"/>
    <w:rPr>
      <w:rFonts w:ascii="Arial" w:hAnsi="Arial" w:cs="Arial"/>
      <w:sz w:val="24"/>
      <w:szCs w:val="24"/>
      <w:lang w:val="ru-RU" w:eastAsia="ru-RU" w:bidi="ar-SA"/>
    </w:rPr>
  </w:style>
  <w:style w:type="character" w:customStyle="1" w:styleId="92">
    <w:name w:val="Знак Знак9"/>
    <w:semiHidden/>
    <w:rsid w:val="00F01329"/>
    <w:rPr>
      <w:rFonts w:ascii="Arial" w:hAnsi="Arial" w:cs="Arial"/>
      <w:lang w:val="ru-RU" w:eastAsia="ru-RU" w:bidi="ar-SA"/>
    </w:rPr>
  </w:style>
  <w:style w:type="numbering" w:customStyle="1" w:styleId="42">
    <w:name w:val="Нет списка4"/>
    <w:next w:val="a2"/>
    <w:uiPriority w:val="99"/>
    <w:semiHidden/>
    <w:unhideWhenUsed/>
    <w:rsid w:val="00F01329"/>
  </w:style>
  <w:style w:type="character" w:styleId="aff5">
    <w:name w:val="annotation reference"/>
    <w:unhideWhenUsed/>
    <w:rsid w:val="00F01329"/>
    <w:rPr>
      <w:sz w:val="16"/>
      <w:szCs w:val="16"/>
    </w:rPr>
  </w:style>
  <w:style w:type="paragraph" w:styleId="aff6">
    <w:name w:val="annotation subject"/>
    <w:basedOn w:val="afd"/>
    <w:next w:val="afd"/>
    <w:link w:val="aff7"/>
    <w:uiPriority w:val="99"/>
    <w:semiHidden/>
    <w:unhideWhenUsed/>
    <w:rsid w:val="00F01329"/>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F01329"/>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F0132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F01329"/>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F01329"/>
    <w:pPr>
      <w:spacing w:after="0" w:line="240" w:lineRule="auto"/>
      <w:jc w:val="center"/>
    </w:pPr>
    <w:rPr>
      <w:rFonts w:ascii="Times New Roman" w:eastAsia="Times New Roman" w:hAnsi="Times New Roman" w:cs="Times New Roman"/>
      <w:b/>
      <w:sz w:val="16"/>
      <w:szCs w:val="20"/>
    </w:rPr>
  </w:style>
  <w:style w:type="character" w:customStyle="1" w:styleId="affa">
    <w:name w:val="Название Знак"/>
    <w:basedOn w:val="a0"/>
    <w:link w:val="aff9"/>
    <w:rsid w:val="00F01329"/>
    <w:rPr>
      <w:rFonts w:ascii="Times New Roman" w:eastAsia="Times New Roman" w:hAnsi="Times New Roman" w:cs="Times New Roman"/>
      <w:b/>
      <w:sz w:val="16"/>
      <w:szCs w:val="20"/>
      <w:lang w:eastAsia="ru-RU"/>
    </w:rPr>
  </w:style>
  <w:style w:type="paragraph" w:styleId="37">
    <w:name w:val="Body Text 3"/>
    <w:basedOn w:val="a"/>
    <w:link w:val="38"/>
    <w:rsid w:val="00F01329"/>
    <w:pPr>
      <w:spacing w:after="0" w:line="240" w:lineRule="auto"/>
    </w:pPr>
    <w:rPr>
      <w:rFonts w:ascii="Times New Roman" w:eastAsia="Times New Roman" w:hAnsi="Times New Roman" w:cs="Times New Roman"/>
      <w:b/>
      <w:szCs w:val="20"/>
    </w:rPr>
  </w:style>
  <w:style w:type="character" w:customStyle="1" w:styleId="38">
    <w:name w:val="Основной текст 3 Знак"/>
    <w:basedOn w:val="a0"/>
    <w:link w:val="37"/>
    <w:rsid w:val="00F01329"/>
    <w:rPr>
      <w:rFonts w:ascii="Times New Roman" w:eastAsia="Times New Roman" w:hAnsi="Times New Roman" w:cs="Times New Roman"/>
      <w:b/>
      <w:szCs w:val="20"/>
      <w:lang w:eastAsia="ru-RU"/>
    </w:rPr>
  </w:style>
  <w:style w:type="paragraph" w:styleId="affb">
    <w:name w:val="Block Text"/>
    <w:basedOn w:val="a"/>
    <w:rsid w:val="00F01329"/>
    <w:pPr>
      <w:spacing w:after="0" w:line="192" w:lineRule="auto"/>
      <w:ind w:left="-57" w:right="-57"/>
      <w:jc w:val="center"/>
    </w:pPr>
    <w:rPr>
      <w:rFonts w:ascii="Times New Roman" w:eastAsia="Times New Roman" w:hAnsi="Times New Roman" w:cs="Times New Roman"/>
      <w:sz w:val="18"/>
      <w:szCs w:val="20"/>
    </w:rPr>
  </w:style>
  <w:style w:type="paragraph" w:styleId="affc">
    <w:name w:val="Message Header"/>
    <w:basedOn w:val="a"/>
    <w:link w:val="affd"/>
    <w:rsid w:val="00F01329"/>
    <w:pPr>
      <w:spacing w:before="60" w:after="60" w:line="200" w:lineRule="exact"/>
    </w:pPr>
    <w:rPr>
      <w:rFonts w:ascii="Arial" w:eastAsia="Times New Roman" w:hAnsi="Arial" w:cs="Times New Roman"/>
      <w:i/>
      <w:sz w:val="20"/>
      <w:szCs w:val="20"/>
    </w:rPr>
  </w:style>
  <w:style w:type="character" w:customStyle="1" w:styleId="affd">
    <w:name w:val="Шапка Знак"/>
    <w:basedOn w:val="a0"/>
    <w:link w:val="affc"/>
    <w:rsid w:val="00F01329"/>
    <w:rPr>
      <w:rFonts w:ascii="Arial" w:eastAsia="Times New Roman" w:hAnsi="Arial" w:cs="Times New Roman"/>
      <w:i/>
      <w:sz w:val="20"/>
      <w:szCs w:val="20"/>
      <w:lang w:eastAsia="ru-RU"/>
    </w:rPr>
  </w:style>
  <w:style w:type="paragraph" w:customStyle="1" w:styleId="Cells">
    <w:name w:val="Cells"/>
    <w:basedOn w:val="a"/>
    <w:rsid w:val="00F01329"/>
    <w:pPr>
      <w:spacing w:after="0" w:line="240" w:lineRule="auto"/>
    </w:pPr>
    <w:rPr>
      <w:rFonts w:ascii="Arial" w:eastAsia="Times New Roman" w:hAnsi="Arial" w:cs="Arial"/>
      <w:sz w:val="16"/>
      <w:szCs w:val="16"/>
      <w:lang w:val="en-US"/>
    </w:rPr>
  </w:style>
  <w:style w:type="paragraph" w:styleId="19">
    <w:name w:val="index 1"/>
    <w:basedOn w:val="a"/>
    <w:next w:val="a"/>
    <w:autoRedefine/>
    <w:rsid w:val="00F01329"/>
    <w:pPr>
      <w:spacing w:after="0" w:line="200" w:lineRule="exact"/>
      <w:ind w:right="113"/>
    </w:pPr>
    <w:rPr>
      <w:rFonts w:ascii="Arial Narrow" w:eastAsia="Times New Roman" w:hAnsi="Arial Narrow" w:cs="Times New Roman"/>
      <w:sz w:val="16"/>
      <w:szCs w:val="16"/>
    </w:rPr>
  </w:style>
  <w:style w:type="paragraph" w:styleId="affe">
    <w:name w:val="caption"/>
    <w:basedOn w:val="a"/>
    <w:next w:val="a"/>
    <w:qFormat/>
    <w:rsid w:val="00F01329"/>
    <w:pPr>
      <w:spacing w:after="0" w:line="240" w:lineRule="auto"/>
      <w:jc w:val="center"/>
    </w:pPr>
    <w:rPr>
      <w:rFonts w:ascii="Times New Roman" w:eastAsia="Times New Roman" w:hAnsi="Times New Roman" w:cs="Times New Roman"/>
      <w:b/>
      <w:szCs w:val="20"/>
    </w:rPr>
  </w:style>
  <w:style w:type="paragraph" w:styleId="afff">
    <w:name w:val="endnote text"/>
    <w:basedOn w:val="a"/>
    <w:link w:val="afff0"/>
    <w:rsid w:val="00F01329"/>
    <w:pPr>
      <w:spacing w:after="0" w:line="240" w:lineRule="auto"/>
    </w:pPr>
    <w:rPr>
      <w:rFonts w:ascii="NTTimes/Cyrillic" w:eastAsia="Times New Roman" w:hAnsi="NTTimes/Cyrillic" w:cs="Times New Roman"/>
      <w:sz w:val="20"/>
      <w:szCs w:val="20"/>
    </w:rPr>
  </w:style>
  <w:style w:type="character" w:customStyle="1" w:styleId="afff0">
    <w:name w:val="Текст концевой сноски Знак"/>
    <w:basedOn w:val="a0"/>
    <w:link w:val="afff"/>
    <w:rsid w:val="00F01329"/>
    <w:rPr>
      <w:rFonts w:ascii="NTTimes/Cyrillic" w:eastAsia="Times New Roman" w:hAnsi="NTTimes/Cyrillic" w:cs="Times New Roman"/>
      <w:sz w:val="20"/>
      <w:szCs w:val="20"/>
      <w:lang w:eastAsia="ru-RU"/>
    </w:rPr>
  </w:style>
  <w:style w:type="character" w:styleId="afff1">
    <w:name w:val="endnote reference"/>
    <w:rsid w:val="00F01329"/>
    <w:rPr>
      <w:vertAlign w:val="superscript"/>
    </w:rPr>
  </w:style>
  <w:style w:type="paragraph" w:customStyle="1" w:styleId="39">
    <w:name w:val="Верхний колонтитул3"/>
    <w:basedOn w:val="a"/>
    <w:rsid w:val="00F01329"/>
    <w:pPr>
      <w:widowControl w:val="0"/>
      <w:tabs>
        <w:tab w:val="center" w:pos="4153"/>
        <w:tab w:val="right" w:pos="8306"/>
      </w:tabs>
      <w:spacing w:after="0" w:line="240" w:lineRule="auto"/>
      <w:jc w:val="both"/>
    </w:pPr>
    <w:rPr>
      <w:rFonts w:ascii="Times New Roman" w:eastAsia="Times New Roman" w:hAnsi="Times New Roman" w:cs="Times New Roman"/>
      <w:sz w:val="16"/>
      <w:szCs w:val="20"/>
    </w:rPr>
  </w:style>
  <w:style w:type="paragraph" w:customStyle="1" w:styleId="2b">
    <w:name w:val="заголовок 2"/>
    <w:basedOn w:val="a"/>
    <w:next w:val="a"/>
    <w:rsid w:val="00F01329"/>
    <w:pPr>
      <w:keepNext/>
      <w:widowControl w:val="0"/>
      <w:spacing w:before="60" w:after="0" w:line="240" w:lineRule="auto"/>
      <w:ind w:left="284"/>
      <w:jc w:val="both"/>
    </w:pPr>
    <w:rPr>
      <w:rFonts w:ascii="Times New Roman" w:eastAsia="Times New Roman" w:hAnsi="Times New Roman" w:cs="Times New Roman"/>
      <w:b/>
      <w:sz w:val="18"/>
      <w:szCs w:val="20"/>
    </w:rPr>
  </w:style>
  <w:style w:type="paragraph" w:customStyle="1" w:styleId="3a">
    <w:name w:val="заголовок 3"/>
    <w:basedOn w:val="a"/>
    <w:next w:val="a"/>
    <w:rsid w:val="00F01329"/>
    <w:pPr>
      <w:keepNext/>
      <w:widowControl w:val="0"/>
      <w:spacing w:after="0" w:line="180" w:lineRule="exact"/>
    </w:pPr>
    <w:rPr>
      <w:rFonts w:ascii="Times New Roman" w:eastAsia="Times New Roman" w:hAnsi="Times New Roman" w:cs="Times New Roman"/>
      <w:b/>
      <w:sz w:val="16"/>
      <w:szCs w:val="20"/>
    </w:rPr>
  </w:style>
  <w:style w:type="paragraph" w:customStyle="1" w:styleId="43111">
    <w:name w:val="заголовок4.3111"/>
    <w:basedOn w:val="a"/>
    <w:next w:val="a"/>
    <w:rsid w:val="00F01329"/>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xl402">
    <w:name w:val="xl402"/>
    <w:basedOn w:val="a"/>
    <w:rsid w:val="00F01329"/>
    <w:pPr>
      <w:spacing w:before="100" w:after="100" w:line="240" w:lineRule="auto"/>
    </w:pPr>
    <w:rPr>
      <w:rFonts w:ascii="Courier New" w:eastAsia="Arial Unicode MS" w:hAnsi="Courier New" w:cs="Times New Roman"/>
      <w:sz w:val="16"/>
      <w:szCs w:val="20"/>
    </w:rPr>
  </w:style>
  <w:style w:type="paragraph" w:customStyle="1" w:styleId="310">
    <w:name w:val="Основной текст 31"/>
    <w:basedOn w:val="a"/>
    <w:rsid w:val="00F01329"/>
    <w:pPr>
      <w:widowControl w:val="0"/>
      <w:spacing w:after="0" w:line="240" w:lineRule="auto"/>
      <w:jc w:val="center"/>
    </w:pPr>
    <w:rPr>
      <w:rFonts w:ascii="Times New Roman" w:eastAsia="Times New Roman" w:hAnsi="Times New Roman" w:cs="Times New Roman"/>
      <w:sz w:val="20"/>
      <w:szCs w:val="20"/>
    </w:rPr>
  </w:style>
  <w:style w:type="paragraph" w:styleId="afff2">
    <w:name w:val="Subtitle"/>
    <w:basedOn w:val="a"/>
    <w:link w:val="afff3"/>
    <w:qFormat/>
    <w:rsid w:val="00F01329"/>
    <w:pPr>
      <w:spacing w:before="60" w:after="0" w:line="240" w:lineRule="auto"/>
      <w:jc w:val="center"/>
    </w:pPr>
    <w:rPr>
      <w:rFonts w:ascii="Times New Roman" w:eastAsia="Times New Roman" w:hAnsi="Times New Roman" w:cs="Times New Roman"/>
      <w:b/>
      <w:sz w:val="18"/>
      <w:szCs w:val="20"/>
    </w:rPr>
  </w:style>
  <w:style w:type="character" w:customStyle="1" w:styleId="afff3">
    <w:name w:val="Подзаголовок Знак"/>
    <w:basedOn w:val="a0"/>
    <w:link w:val="afff2"/>
    <w:rsid w:val="00F01329"/>
    <w:rPr>
      <w:rFonts w:ascii="Times New Roman" w:eastAsia="Times New Roman" w:hAnsi="Times New Roman" w:cs="Times New Roman"/>
      <w:b/>
      <w:sz w:val="18"/>
      <w:szCs w:val="20"/>
      <w:lang w:eastAsia="ru-RU"/>
    </w:rPr>
  </w:style>
  <w:style w:type="paragraph" w:customStyle="1" w:styleId="xl25">
    <w:name w:val="xl25"/>
    <w:basedOn w:val="a"/>
    <w:rsid w:val="00F0132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afff4">
    <w:name w:val="Îáû÷íûé"/>
    <w:rsid w:val="00F01329"/>
    <w:pPr>
      <w:spacing w:after="0" w:line="240" w:lineRule="auto"/>
    </w:pPr>
    <w:rPr>
      <w:rFonts w:ascii="Arial" w:eastAsia="Times New Roman" w:hAnsi="Arial" w:cs="Times New Roman"/>
      <w:sz w:val="14"/>
      <w:szCs w:val="20"/>
      <w:lang w:eastAsia="ru-RU"/>
    </w:rPr>
  </w:style>
  <w:style w:type="paragraph" w:customStyle="1" w:styleId="xl40">
    <w:name w:val="xl40"/>
    <w:basedOn w:val="a"/>
    <w:rsid w:val="00F01329"/>
    <w:pPr>
      <w:spacing w:before="100" w:after="100" w:line="240" w:lineRule="auto"/>
    </w:pPr>
    <w:rPr>
      <w:rFonts w:ascii="Courier New" w:eastAsia="Arial Unicode MS" w:hAnsi="Courier New" w:cs="Times New Roman"/>
      <w:sz w:val="16"/>
      <w:szCs w:val="20"/>
    </w:rPr>
  </w:style>
  <w:style w:type="paragraph" w:customStyle="1" w:styleId="afff5">
    <w:name w:val="Таблица"/>
    <w:basedOn w:val="affc"/>
    <w:rsid w:val="00F01329"/>
    <w:pPr>
      <w:spacing w:before="0" w:after="0" w:line="220" w:lineRule="exact"/>
    </w:pPr>
    <w:rPr>
      <w:i w:val="0"/>
    </w:rPr>
  </w:style>
  <w:style w:type="character" w:customStyle="1" w:styleId="150">
    <w:name w:val="Знак Знак15"/>
    <w:semiHidden/>
    <w:locked/>
    <w:rsid w:val="00F01329"/>
    <w:rPr>
      <w:rFonts w:cs="Times New Roman"/>
      <w:lang w:val="ru-RU" w:eastAsia="ru-RU" w:bidi="ar-SA"/>
    </w:rPr>
  </w:style>
  <w:style w:type="paragraph" w:customStyle="1" w:styleId="lawhead">
    <w:name w:val="lawhead"/>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F01329"/>
    <w:rPr>
      <w:rFonts w:ascii="Arial" w:eastAsia="Times New Roman" w:hAnsi="Arial" w:cs="Arial"/>
      <w:lang w:eastAsia="ru-RU"/>
    </w:rPr>
  </w:style>
  <w:style w:type="character" w:customStyle="1" w:styleId="afff6">
    <w:name w:val="Абзац Знак"/>
    <w:link w:val="afff7"/>
    <w:uiPriority w:val="99"/>
    <w:locked/>
    <w:rsid w:val="00F01329"/>
    <w:rPr>
      <w:rFonts w:ascii="Times New Roman" w:eastAsia="Times New Roman" w:hAnsi="Times New Roman" w:cs="Times New Roman"/>
      <w:sz w:val="24"/>
    </w:rPr>
  </w:style>
  <w:style w:type="paragraph" w:customStyle="1" w:styleId="afff7">
    <w:name w:val="Абзац"/>
    <w:basedOn w:val="a"/>
    <w:link w:val="afff6"/>
    <w:uiPriority w:val="99"/>
    <w:rsid w:val="00F01329"/>
    <w:pPr>
      <w:spacing w:before="120" w:after="60" w:line="240" w:lineRule="auto"/>
      <w:ind w:firstLine="567"/>
      <w:jc w:val="both"/>
    </w:pPr>
    <w:rPr>
      <w:rFonts w:ascii="Times New Roman" w:eastAsia="Times New Roman" w:hAnsi="Times New Roman" w:cs="Times New Roman"/>
      <w:sz w:val="24"/>
      <w:lang w:eastAsia="en-US"/>
    </w:rPr>
  </w:style>
  <w:style w:type="character" w:customStyle="1" w:styleId="2c">
    <w:name w:val="Основной текст (2)_"/>
    <w:basedOn w:val="a0"/>
    <w:link w:val="2d"/>
    <w:uiPriority w:val="99"/>
    <w:rsid w:val="00F01329"/>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F01329"/>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F01329"/>
    <w:pPr>
      <w:shd w:val="clear" w:color="auto" w:fill="FFFFFF"/>
      <w:spacing w:after="0" w:line="240" w:lineRule="atLeast"/>
    </w:pPr>
    <w:rPr>
      <w:rFonts w:ascii="Times New Roman" w:eastAsiaTheme="minorHAnsi" w:hAnsi="Times New Roman" w:cs="Times New Roman"/>
      <w:i/>
      <w:iCs/>
      <w:sz w:val="24"/>
      <w:szCs w:val="24"/>
      <w:lang w:eastAsia="en-US"/>
    </w:rPr>
  </w:style>
  <w:style w:type="character" w:customStyle="1" w:styleId="3b">
    <w:name w:val="Основной текст (3)_"/>
    <w:basedOn w:val="a0"/>
    <w:link w:val="3c"/>
    <w:uiPriority w:val="99"/>
    <w:rsid w:val="00F01329"/>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F01329"/>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F01329"/>
    <w:pPr>
      <w:shd w:val="clear" w:color="auto" w:fill="FFFFFF"/>
      <w:spacing w:after="0" w:line="240" w:lineRule="atLeast"/>
    </w:pPr>
    <w:rPr>
      <w:rFonts w:ascii="Times New Roman" w:eastAsiaTheme="minorHAnsi" w:hAnsi="Times New Roman" w:cs="Times New Roman"/>
      <w:b/>
      <w:bCs/>
      <w:noProof/>
      <w:sz w:val="23"/>
      <w:szCs w:val="23"/>
      <w:lang w:eastAsia="en-US"/>
    </w:rPr>
  </w:style>
  <w:style w:type="paragraph" w:customStyle="1" w:styleId="44">
    <w:name w:val="Основной текст (4)"/>
    <w:basedOn w:val="a"/>
    <w:link w:val="43"/>
    <w:uiPriority w:val="99"/>
    <w:rsid w:val="00F01329"/>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8pt1">
    <w:name w:val="Основной текст + 8 pt1"/>
    <w:basedOn w:val="a0"/>
    <w:uiPriority w:val="99"/>
    <w:rsid w:val="00F01329"/>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F01329"/>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F01329"/>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F01329"/>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F01329"/>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F01329"/>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F01329"/>
    <w:pPr>
      <w:shd w:val="clear" w:color="auto" w:fill="FFFFFF"/>
      <w:spacing w:after="0" w:line="240" w:lineRule="atLeast"/>
    </w:pPr>
    <w:rPr>
      <w:rFonts w:ascii="Times New Roman" w:eastAsiaTheme="minorHAnsi" w:hAnsi="Times New Roman" w:cs="Times New Roman"/>
      <w:sz w:val="23"/>
      <w:szCs w:val="23"/>
      <w:lang w:eastAsia="en-US"/>
    </w:rPr>
  </w:style>
  <w:style w:type="character" w:customStyle="1" w:styleId="2e">
    <w:name w:val="Заголовок №2_"/>
    <w:basedOn w:val="a0"/>
    <w:link w:val="2f"/>
    <w:uiPriority w:val="99"/>
    <w:rsid w:val="00F01329"/>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F01329"/>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F01329"/>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F01329"/>
    <w:rPr>
      <w:rFonts w:ascii="Arial" w:hAnsi="Arial" w:cs="Arial"/>
      <w:spacing w:val="0"/>
      <w:sz w:val="14"/>
      <w:szCs w:val="14"/>
    </w:rPr>
  </w:style>
  <w:style w:type="character" w:customStyle="1" w:styleId="62">
    <w:name w:val="Основной текст (6)_"/>
    <w:basedOn w:val="a0"/>
    <w:link w:val="63"/>
    <w:uiPriority w:val="99"/>
    <w:rsid w:val="00F01329"/>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F01329"/>
    <w:pPr>
      <w:shd w:val="clear" w:color="auto" w:fill="FFFFFF"/>
      <w:spacing w:after="240" w:line="326" w:lineRule="exact"/>
      <w:jc w:val="center"/>
      <w:outlineLvl w:val="1"/>
    </w:pPr>
    <w:rPr>
      <w:rFonts w:ascii="Times New Roman" w:eastAsiaTheme="minorHAnsi" w:hAnsi="Times New Roman" w:cs="Times New Roman"/>
      <w:sz w:val="26"/>
      <w:szCs w:val="26"/>
      <w:lang w:eastAsia="en-US"/>
    </w:rPr>
  </w:style>
  <w:style w:type="paragraph" w:customStyle="1" w:styleId="54">
    <w:name w:val="Основной текст (5)"/>
    <w:basedOn w:val="a"/>
    <w:link w:val="53"/>
    <w:uiPriority w:val="99"/>
    <w:rsid w:val="00F01329"/>
    <w:pPr>
      <w:shd w:val="clear" w:color="auto" w:fill="FFFFFF"/>
      <w:spacing w:after="0" w:line="240" w:lineRule="atLeast"/>
    </w:pPr>
    <w:rPr>
      <w:rFonts w:ascii="Times New Roman" w:eastAsiaTheme="minorHAnsi" w:hAnsi="Times New Roman" w:cs="Times New Roman"/>
      <w:sz w:val="26"/>
      <w:szCs w:val="26"/>
      <w:lang w:eastAsia="en-US"/>
    </w:rPr>
  </w:style>
  <w:style w:type="paragraph" w:customStyle="1" w:styleId="63">
    <w:name w:val="Основной текст (6)"/>
    <w:basedOn w:val="a"/>
    <w:link w:val="62"/>
    <w:uiPriority w:val="99"/>
    <w:rsid w:val="00F01329"/>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93">
    <w:name w:val="Основной текст (9)_"/>
    <w:basedOn w:val="a0"/>
    <w:link w:val="94"/>
    <w:uiPriority w:val="99"/>
    <w:rsid w:val="00F01329"/>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F01329"/>
    <w:pPr>
      <w:shd w:val="clear" w:color="auto" w:fill="FFFFFF"/>
      <w:spacing w:before="1140" w:after="780" w:line="274" w:lineRule="exact"/>
      <w:jc w:val="both"/>
    </w:pPr>
    <w:rPr>
      <w:rFonts w:ascii="Times New Roman" w:eastAsiaTheme="minorHAnsi" w:hAnsi="Times New Roman" w:cs="Times New Roman"/>
      <w:sz w:val="21"/>
      <w:szCs w:val="21"/>
      <w:lang w:eastAsia="en-US"/>
    </w:rPr>
  </w:style>
  <w:style w:type="character" w:customStyle="1" w:styleId="1a">
    <w:name w:val="Основной текст Знак1"/>
    <w:basedOn w:val="a0"/>
    <w:uiPriority w:val="99"/>
    <w:rsid w:val="00F01329"/>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F01329"/>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F01329"/>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F01329"/>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F01329"/>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F01329"/>
    <w:pPr>
      <w:shd w:val="clear" w:color="auto" w:fill="FFFFFF"/>
      <w:spacing w:after="0" w:line="240" w:lineRule="atLeast"/>
    </w:pPr>
    <w:rPr>
      <w:rFonts w:ascii="Times New Roman" w:eastAsiaTheme="minorHAnsi" w:hAnsi="Times New Roman" w:cs="Times New Roman"/>
      <w:b/>
      <w:bCs/>
      <w:sz w:val="15"/>
      <w:szCs w:val="15"/>
      <w:lang w:eastAsia="en-US"/>
    </w:rPr>
  </w:style>
  <w:style w:type="paragraph" w:customStyle="1" w:styleId="73">
    <w:name w:val="Основной текст (7)"/>
    <w:basedOn w:val="a"/>
    <w:link w:val="72"/>
    <w:uiPriority w:val="99"/>
    <w:rsid w:val="00F01329"/>
    <w:pPr>
      <w:shd w:val="clear" w:color="auto" w:fill="FFFFFF"/>
      <w:spacing w:after="0" w:line="240" w:lineRule="atLeast"/>
    </w:pPr>
    <w:rPr>
      <w:rFonts w:ascii="Times New Roman" w:eastAsiaTheme="minorHAnsi" w:hAnsi="Times New Roman" w:cs="Times New Roman"/>
      <w:b/>
      <w:bCs/>
      <w:sz w:val="14"/>
      <w:szCs w:val="14"/>
      <w:lang w:eastAsia="en-US"/>
    </w:rPr>
  </w:style>
  <w:style w:type="character" w:customStyle="1" w:styleId="82">
    <w:name w:val="Основной текст (8)_"/>
    <w:basedOn w:val="a0"/>
    <w:link w:val="83"/>
    <w:uiPriority w:val="99"/>
    <w:rsid w:val="00F01329"/>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F01329"/>
    <w:pPr>
      <w:shd w:val="clear" w:color="auto" w:fill="FFFFFF"/>
      <w:spacing w:after="0" w:line="240" w:lineRule="atLeast"/>
    </w:pPr>
    <w:rPr>
      <w:rFonts w:ascii="Times New Roman" w:eastAsiaTheme="minorHAnsi" w:hAnsi="Times New Roman" w:cs="Times New Roman"/>
      <w:sz w:val="21"/>
      <w:szCs w:val="21"/>
      <w:lang w:eastAsia="en-US"/>
    </w:rPr>
  </w:style>
  <w:style w:type="character" w:customStyle="1" w:styleId="151">
    <w:name w:val="Основной текст (15)_"/>
    <w:basedOn w:val="a0"/>
    <w:link w:val="152"/>
    <w:uiPriority w:val="99"/>
    <w:rsid w:val="00F01329"/>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F01329"/>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Standard">
    <w:name w:val="Standard"/>
    <w:rsid w:val="00F0132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F01329"/>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F01329"/>
    <w:pPr>
      <w:suppressLineNumbers/>
    </w:pPr>
  </w:style>
  <w:style w:type="paragraph" w:customStyle="1" w:styleId="Default0">
    <w:name w:val="Default"/>
    <w:basedOn w:val="a"/>
    <w:rsid w:val="00F01329"/>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F01329"/>
    <w:pPr>
      <w:widowControl/>
      <w:spacing w:after="200" w:line="360" w:lineRule="auto"/>
      <w:ind w:firstLine="708"/>
      <w:jc w:val="both"/>
    </w:pPr>
    <w:rPr>
      <w:rFonts w:eastAsia="Times New Roman" w:cs="Times New Roman"/>
      <w:lang w:val="en-US" w:eastAsia="zh-CN" w:bidi="en-US"/>
    </w:rPr>
  </w:style>
  <w:style w:type="table" w:customStyle="1" w:styleId="2f2">
    <w:name w:val="Сетка таблицы2"/>
    <w:basedOn w:val="a1"/>
    <w:next w:val="a3"/>
    <w:uiPriority w:val="59"/>
    <w:rsid w:val="0023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1804">
      <w:bodyDiv w:val="1"/>
      <w:marLeft w:val="0"/>
      <w:marRight w:val="0"/>
      <w:marTop w:val="0"/>
      <w:marBottom w:val="0"/>
      <w:divBdr>
        <w:top w:val="none" w:sz="0" w:space="0" w:color="auto"/>
        <w:left w:val="none" w:sz="0" w:space="0" w:color="auto"/>
        <w:bottom w:val="none" w:sz="0" w:space="0" w:color="auto"/>
        <w:right w:val="none" w:sz="0" w:space="0" w:color="auto"/>
      </w:divBdr>
    </w:div>
    <w:div w:id="1646618978">
      <w:bodyDiv w:val="1"/>
      <w:marLeft w:val="0"/>
      <w:marRight w:val="0"/>
      <w:marTop w:val="0"/>
      <w:marBottom w:val="0"/>
      <w:divBdr>
        <w:top w:val="none" w:sz="0" w:space="0" w:color="auto"/>
        <w:left w:val="none" w:sz="0" w:space="0" w:color="auto"/>
        <w:bottom w:val="none" w:sz="0" w:space="0" w:color="auto"/>
        <w:right w:val="none" w:sz="0" w:space="0" w:color="auto"/>
      </w:divBdr>
    </w:div>
    <w:div w:id="17289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0E" TargetMode="External"/><Relationship Id="rId18" Type="http://schemas.openxmlformats.org/officeDocument/2006/relationships/hyperlink" Target="https://ru.wikipedia.org/wiki/%D0%9A%D0%BC%C2%B2" TargetMode="External"/><Relationship Id="rId26" Type="http://schemas.openxmlformats.org/officeDocument/2006/relationships/hyperlink" Target="https://ru.wikipedia.org/wiki/%D0%94%D0%BE%D1%80%D0%BE%D0%B3%D0%BE%D0%B1%D1%83%D0%B6%D1%81%D0%BA%D0%BE%D0%B5_%D0%B3%D0%BE%D1%80%D0%BE%D0%B4%D1%81%D0%BA%D0%BE%D0%B5_%D0%BF%D0%BE%D1%81%D0%B5%D0%BB%D0%B5%D0%BD%D0%B8%D0%B5" TargetMode="External"/><Relationship Id="rId39" Type="http://schemas.openxmlformats.org/officeDocument/2006/relationships/hyperlink" Target="consultantplus://offline/ref=0E6612F33C52406EFC5F0AEBA2ED6455910063691BFC70610DEC1AD5C4W3KCE" TargetMode="External"/><Relationship Id="rId21" Type="http://schemas.openxmlformats.org/officeDocument/2006/relationships/hyperlink" Target="https://ru.wikipedia.org/wiki/%D0%94%D0%BE%D1%80%D0%BE%D0%B3%D0%BE%D0%B1%D1%83%D0%B6%D1%81%D0%BA%D0%BE%D0%B5_%D0%B3%D0%BE%D1%80%D0%BE%D0%B4%D1%81%D0%BA%D0%BE%D0%B5_%D0%BF%D0%BE%D1%81%D0%B5%D0%BB%D0%B5%D0%BD%D0%B8%D0%B5" TargetMode="External"/><Relationship Id="rId34" Type="http://schemas.openxmlformats.org/officeDocument/2006/relationships/hyperlink" Target="consultantplus://offline/ref=0E6612F33C52406EFC5F0AEBA2ED64559101676218F970610DEC1AD5C4W3KCE" TargetMode="External"/><Relationship Id="rId42" Type="http://schemas.openxmlformats.org/officeDocument/2006/relationships/hyperlink" Target="consultantplus://offline/ref=0E6612F33C52406EFC5F0AEBA2ED6455910062641EFF70610DEC1AD5C4W3KCE" TargetMode="External"/><Relationship Id="rId47" Type="http://schemas.openxmlformats.org/officeDocument/2006/relationships/hyperlink" Target="consultantplus://offline/ref=0E6612F33C52406EFC5F0AEBA2ED6455910369661FFF70610DEC1AD5C4W3KCE" TargetMode="External"/><Relationship Id="rId50" Type="http://schemas.openxmlformats.org/officeDocument/2006/relationships/hyperlink" Target="consultantplus://offline/ref=0E6612F33C52406EFC5F0AEBA2ED6455910062621CFD70610DEC1AD5C4W3KCE" TargetMode="External"/><Relationship Id="rId55" Type="http://schemas.openxmlformats.org/officeDocument/2006/relationships/hyperlink" Target="consultantplus://offline/ref=0E6612F33C52406EFC5F0AEBA2ED6455910660661BF270610DEC1AD5C4W3KCE" TargetMode="External"/><Relationship Id="rId63" Type="http://schemas.openxmlformats.org/officeDocument/2006/relationships/hyperlink" Target="consultantplus://offline/ref=DA0BB10B358C567FD6C08B2690EA003E3BB37D24A800F583A9D92DA5BF3D9B4E1842B1256275323FX2K4E" TargetMode="External"/><Relationship Id="rId68"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hyperlink" Target="http://base.garant.ru/12112084/1/" TargetMode="External"/><Relationship Id="rId71" Type="http://schemas.openxmlformats.org/officeDocument/2006/relationships/hyperlink" Target="consultantplus://offline/ref=DA0BB10B358C567FD6C08B2690EA003E3BB57E25AC07F583A9D92DA5BF3D9B4E1842B1256275323EX2K6E" TargetMode="Externa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9" Type="http://schemas.openxmlformats.org/officeDocument/2006/relationships/hyperlink" Target="https://ru.wikipedia.org/wiki/%D0%94%D0%BE%D1%80%D0%BE%D0%B3%D0%BE%D0%B1%D1%83%D0%B6%D1%81%D0%BA%D0%BE%D0%B5_%D0%B3%D0%BE%D1%80%D0%BE%D0%B4%D1%81%D0%BA%D0%BE%D0%B5_%D0%BF%D0%BE%D1%81%D0%B5%D0%BB%D0%B5%D0%BD%D0%B8%D0%B5" TargetMode="External"/><Relationship Id="rId11" Type="http://schemas.openxmlformats.org/officeDocument/2006/relationships/hyperlink" Target="consultantplus://offline/ref=0E6612F33C52406EFC5F14E6B481335A960C3F6D1AFB7C3652B81C829B6CEF4CF38905ACA97CE9FD5738EB27WBKAE" TargetMode="External"/><Relationship Id="rId24" Type="http://schemas.openxmlformats.org/officeDocument/2006/relationships/hyperlink" Target="https://ru.wikipedia.org/wiki/%D0%94%D0%BE%D1%80%D0%BE%D0%B3%D0%BE%D0%B1%D1%83%D0%B6%D1%81%D0%BA%D0%BE%D0%B5_%D0%B3%D0%BE%D1%80%D0%BE%D0%B4%D1%81%D0%BA%D0%BE%D0%B5_%D0%BF%D0%BE%D1%81%D0%B5%D0%BB%D0%B5%D0%BD%D0%B8%D0%B5" TargetMode="External"/><Relationship Id="rId32" Type="http://schemas.openxmlformats.org/officeDocument/2006/relationships/hyperlink" Target="consultantplus://offline/ref=0E6612F33C52406EFC5F0AEBA2ED6455910061611EFF70610DEC1AD5C4W3KCE" TargetMode="External"/><Relationship Id="rId37" Type="http://schemas.openxmlformats.org/officeDocument/2006/relationships/hyperlink" Target="consultantplus://offline/ref=0E6612F33C52406EFC5F0AEBA2ED64559101676112FE70610DEC1AD5C4W3KCE" TargetMode="External"/><Relationship Id="rId40" Type="http://schemas.openxmlformats.org/officeDocument/2006/relationships/hyperlink" Target="consultantplus://offline/ref=0E6612F33C52406EFC5F0AEBA2ED6455910167611BFB70610DEC1AD5C4W3KCE" TargetMode="External"/><Relationship Id="rId45" Type="http://schemas.openxmlformats.org/officeDocument/2006/relationships/hyperlink" Target="consultantplus://offline/ref=0E6612F33C52406EFC5F0AEBA2ED6455910366631EF370610DEC1AD5C4W3KCE" TargetMode="External"/><Relationship Id="rId53" Type="http://schemas.openxmlformats.org/officeDocument/2006/relationships/hyperlink" Target="consultantplus://offline/ref=0E6612F33C52406EFC5F0AEBA2ED64559507606918F02D6B05B516D7WCK3E" TargetMode="External"/><Relationship Id="rId58" Type="http://schemas.openxmlformats.org/officeDocument/2006/relationships/hyperlink" Target="consultantplus://offline/ref=0E6612F33C52406EFC5F0AEBA2ED64559101626518F970610DEC1AD5C4W3KCE" TargetMode="External"/><Relationship Id="rId66" Type="http://schemas.openxmlformats.org/officeDocument/2006/relationships/hyperlink" Target="consultantplus://offline/ref=DA0BB10B358C567FD6C08B2690EA003E39B47A2CA909A889A18021A7B832C4591F0BBD24627533X3KA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https://ru.wikipedia.org/wiki/%D0%90%D0%BB%D0%B5%D0%BA%D1%81%D0%B8%D0%BD%D1%81%D0%BA%D0%BE%D0%B5_%D1%81%D0%B5%D0%BB%D1%8C%D1%81%D0%BA%D0%BE%D0%B5_%D0%BF%D0%BE%D1%81%D0%B5%D0%BB%D0%B5%D0%BD%D0%B8%D0%B5" TargetMode="External"/><Relationship Id="rId28" Type="http://schemas.openxmlformats.org/officeDocument/2006/relationships/hyperlink" Target="https://ru.wikipedia.org/wiki/%D0%94%D0%BE%D1%80%D0%BE%D0%B3%D0%BE%D0%B1%D1%83%D0%B6%D1%81%D0%BA%D0%BE%D0%B5_%D0%B3%D0%BE%D1%80%D0%BE%D0%B4%D1%81%D0%BA%D0%BE%D0%B5_%D0%BF%D0%BE%D1%81%D0%B5%D0%BB%D0%B5%D0%BD%D0%B8%D0%B5" TargetMode="External"/><Relationship Id="rId36" Type="http://schemas.openxmlformats.org/officeDocument/2006/relationships/hyperlink" Target="consultantplus://offline/ref=0E6612F33C52406EFC5F0AEBA2ED6455910267691BFE70610DEC1AD5C4W3KCE" TargetMode="External"/><Relationship Id="rId49" Type="http://schemas.openxmlformats.org/officeDocument/2006/relationships/hyperlink" Target="consultantplus://offline/ref=0E6612F33C52406EFC5F0AEBA2ED64559101676418FA70610DEC1AD5C4W3KCE" TargetMode="External"/><Relationship Id="rId57" Type="http://schemas.openxmlformats.org/officeDocument/2006/relationships/hyperlink" Target="consultantplus://offline/ref=0E6612F33C52406EFC5F0AEBA2ED64559101616618F970610DEC1AD5C4W3KCE" TargetMode="External"/><Relationship Id="rId61" Type="http://schemas.openxmlformats.org/officeDocument/2006/relationships/hyperlink" Target="consultantplus://offline/ref=0E6612F33C52406EFC5F0AEBA2ED6455970E696112F02D6B05B516D7WCK3E" TargetMode="External"/><Relationship Id="rId10" Type="http://schemas.openxmlformats.org/officeDocument/2006/relationships/hyperlink" Target="consultantplus://offline/ref=0E6612F33C52406EFC5F14E6B481335A960C3F6D1AFB7F3255BB1C829B6CEF4CF38905ACA97CE9FD5738EB26WBKBE" TargetMode="External"/><Relationship Id="rId19" Type="http://schemas.openxmlformats.org/officeDocument/2006/relationships/hyperlink" Target="https://ru.wikipedia.org/wiki/%D0%90%D0%B4%D0%BC%D0%B8%D0%BD%D0%B8%D1%81%D1%82%D1%80%D0%B0%D1%82%D0%B8%D0%B2%D0%BD%D1%8B%D0%B9_%D1%86%D0%B5%D0%BD%D1%82%D1%80" TargetMode="External"/><Relationship Id="rId31" Type="http://schemas.openxmlformats.org/officeDocument/2006/relationships/hyperlink" Target="consultantplus://offline/ref=0E6612F33C52406EFC5F0AEBA2ED64559100616218FA70610DEC1AD5C43CE919B3C903F9EA39ECF8W5K4E" TargetMode="External"/><Relationship Id="rId44" Type="http://schemas.openxmlformats.org/officeDocument/2006/relationships/hyperlink" Target="consultantplus://offline/ref=0E6612F33C52406EFC5F0AEBA2ED6455910167601FFF70610DEC1AD5C4W3KCE" TargetMode="External"/><Relationship Id="rId52" Type="http://schemas.openxmlformats.org/officeDocument/2006/relationships/hyperlink" Target="consultantplus://offline/ref=0E6612F33C52406EFC5F0AEBA2ED6455910667601FFD70610DEC1AD5C4W3KCE" TargetMode="External"/><Relationship Id="rId60" Type="http://schemas.openxmlformats.org/officeDocument/2006/relationships/hyperlink" Target="consultantplus://offline/ref=0E6612F33C52406EFC5F0AEBA2ED64559102636612FC70610DEC1AD5C4W3KCE" TargetMode="External"/><Relationship Id="rId65" Type="http://schemas.openxmlformats.org/officeDocument/2006/relationships/hyperlink" Target="consultantplus://offline/ref=DA0BB10B358C567FD6C08B2690EA003E3BB37E28A801F583A9D92DA5BF3D9B4E1842B1256275323FX2K4E"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6612F33C52406EFC5F0AEBA2ED64559100616218FA70610DEC1AD5C43CE919B3C903F9EA39ECFFW5K0E" TargetMode="External"/><Relationship Id="rId14" Type="http://schemas.openxmlformats.org/officeDocument/2006/relationships/hyperlink" Target="consultantplus://offline/ref=0E6612F33C52406EFC5F0AEBA2ED64559100616218FA70610DEC1AD5C43CE919B3C903F9EA39ECFFW5KFE" TargetMode="External"/><Relationship Id="rId22" Type="http://schemas.openxmlformats.org/officeDocument/2006/relationships/hyperlink" Target="https://ru.wikipedia.org/wiki/%D0%92%D0%B5%D1%80%D1%85%D0%BD%D0%B5%D0%B4%D0%BD%D0%B5%D0%BF%D1%80%D0%BE%D0%B2%D1%81%D0%BA%D0%BE%D0%B5_%D0%B3%D0%BE%D1%80%D0%BE%D0%B4%D1%81%D0%BA%D0%BE%D0%B5_%D0%BF%D0%BE%D1%81%D0%B5%D0%BB%D0%B5%D0%BD%D0%B8%D0%B5" TargetMode="External"/><Relationship Id="rId27" Type="http://schemas.openxmlformats.org/officeDocument/2006/relationships/hyperlink" Target="https://ru.wikipedia.org/wiki/%D0%94%D0%BE%D1%80%D0%BE%D0%B3%D0%BE%D0%B1%D1%83%D0%B6%D1%81%D0%BA%D0%BE%D0%B5_%D0%B3%D0%BE%D1%80%D0%BE%D0%B4%D1%81%D0%BA%D0%BE%D0%B5_%D0%BF%D0%BE%D1%81%D0%B5%D0%BB%D0%B5%D0%BD%D0%B8%D0%B5" TargetMode="External"/><Relationship Id="rId30" Type="http://schemas.openxmlformats.org/officeDocument/2006/relationships/hyperlink" Target="consultantplus://offline/ref=0E6612F33C52406EFC5F0AEBA2ED6455910061611EF370610DEC1AD5C4W3KCE" TargetMode="External"/><Relationship Id="rId35" Type="http://schemas.openxmlformats.org/officeDocument/2006/relationships/hyperlink" Target="consultantplus://offline/ref=0E6612F33C52406EFC5F0AEBA2ED6455910065691BFF70610DEC1AD5C43CE919B3C903F9EDW3K9E" TargetMode="External"/><Relationship Id="rId43" Type="http://schemas.openxmlformats.org/officeDocument/2006/relationships/hyperlink" Target="consultantplus://offline/ref=0E6612F33C52406EFC5F0AEBA2ED6455910062641DFA70610DEC1AD5C4W3KCE" TargetMode="External"/><Relationship Id="rId48" Type="http://schemas.openxmlformats.org/officeDocument/2006/relationships/hyperlink" Target="consultantplus://offline/ref=0E6612F33C52406EFC5F0AEBA2ED64559100626418F970610DEC1AD5C4W3KCE" TargetMode="External"/><Relationship Id="rId56" Type="http://schemas.openxmlformats.org/officeDocument/2006/relationships/hyperlink" Target="consultantplus://offline/ref=0E6612F33C52406EFC5F0AEBA2ED6455910163611CFA70610DEC1AD5C4W3KCE" TargetMode="External"/><Relationship Id="rId64" Type="http://schemas.openxmlformats.org/officeDocument/2006/relationships/hyperlink" Target="consultantplus://offline/ref=DA0BB10B358C567FD6C08B2690EA003E3BB5792DAB03F583A9D92DA5BF3D9B4E1842B1256275323FX2K5E" TargetMode="External"/><Relationship Id="rId69"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consultantplus://offline/ref=0E6612F33C52406EFC5F0AEBA2ED64559100616218FA70610DEC1AD5C43CE919B3C903F9EA39ECFFW5K1E" TargetMode="External"/><Relationship Id="rId51" Type="http://schemas.openxmlformats.org/officeDocument/2006/relationships/hyperlink" Target="consultantplus://offline/ref=0E6612F33C52406EFC5F0AEBA2ED6455910165691CF370610DEC1AD5C4W3KC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3CE919B3C903F9EA39ECFFW5K1E" TargetMode="External"/><Relationship Id="rId17" Type="http://schemas.openxmlformats.org/officeDocument/2006/relationships/hyperlink" Target="https://ru.wikipedia.org/wiki/%D0%91%D0%B5%D0%BB%D0%BE%D1%80%D1%83%D1%81%D1%81%D0%B8%D1%8F" TargetMode="External"/><Relationship Id="rId25" Type="http://schemas.openxmlformats.org/officeDocument/2006/relationships/hyperlink" Target="https://ru.wikipedia.org/wiki/%D0%94%D0%BE%D1%80%D0%BE%D0%B3%D0%BE%D0%B1%D1%83%D0%B6%D1%81%D0%BA%D0%BE%D0%B5_%D0%B3%D0%BE%D1%80%D0%BE%D0%B4%D1%81%D0%BA%D0%BE%D0%B5_%D0%BF%D0%BE%D1%81%D0%B5%D0%BB%D0%B5%D0%BD%D0%B8%D0%B5" TargetMode="External"/><Relationship Id="rId33" Type="http://schemas.openxmlformats.org/officeDocument/2006/relationships/hyperlink" Target="consultantplus://offline/ref=0E6612F33C52406EFC5F0AEBA2ED6455910169631DFB70610DEC1AD5C4W3KCE" TargetMode="External"/><Relationship Id="rId38" Type="http://schemas.openxmlformats.org/officeDocument/2006/relationships/hyperlink" Target="consultantplus://offline/ref=0E6612F33C52406EFC5F0AEBA2ED6455910167621AFC70610DEC1AD5C4W3KCE" TargetMode="External"/><Relationship Id="rId46" Type="http://schemas.openxmlformats.org/officeDocument/2006/relationships/hyperlink" Target="consultantplus://offline/ref=0E6612F33C52406EFC5F0AEBA2ED64559102686019F370610DEC1AD5C4W3KCE" TargetMode="External"/><Relationship Id="rId59" Type="http://schemas.openxmlformats.org/officeDocument/2006/relationships/hyperlink" Target="consultantplus://offline/ref=0E6612F33C52406EFC5F0AEBA2ED6455910463601CFA70610DEC1AD5C4W3KCE" TargetMode="External"/><Relationship Id="rId67" Type="http://schemas.openxmlformats.org/officeDocument/2006/relationships/hyperlink" Target="consultantplus://offline/ref=DA0BB10B358C567FD6C08B2690EA003E3DB1792FA909A889A18021A7B832C4591F0BBD24627533X3KAE" TargetMode="External"/><Relationship Id="rId20" Type="http://schemas.openxmlformats.org/officeDocument/2006/relationships/hyperlink" Target="https://ru.wikipedia.org/wiki/%D0%90%D0%B4%D0%BC%D0%B8%D0%BD%D0%B8%D1%81%D1%82%D1%80%D0%B0%D1%82%D0%B8%D0%B2%D0%BD%D1%8B%D0%B9_%D1%86%D0%B5%D0%BD%D1%82%D1%80" TargetMode="External"/><Relationship Id="rId41" Type="http://schemas.openxmlformats.org/officeDocument/2006/relationships/hyperlink" Target="consultantplus://offline/ref=0E6612F33C52406EFC5F0AEBA2ED64559101676119FC70610DEC1AD5C4W3KCE" TargetMode="External"/><Relationship Id="rId54" Type="http://schemas.openxmlformats.org/officeDocument/2006/relationships/hyperlink" Target="consultantplus://offline/ref=0E6612F33C52406EFC5F0AEBA2ED64559103676913F370610DEC1AD5C4W3KCE" TargetMode="External"/><Relationship Id="rId62" Type="http://schemas.openxmlformats.org/officeDocument/2006/relationships/hyperlink" Target="consultantplus://offline/ref=DA0BB10B358C567FD6C08B2690EA003E3BB17429AF0AF583A9D92DA5BF3D9B4E1842B1256275323FX2K5E" TargetMode="External"/><Relationship Id="rId70" Type="http://schemas.openxmlformats.org/officeDocument/2006/relationships/hyperlink" Target="consultantplus://offline/ref=DA0BB10B358C567FD6C08B2690EA003E3BB6782AAF07F583A9D92DA5BFX3KD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8D69-49DC-4B58-AC76-6B481B12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102</Pages>
  <Words>28775</Words>
  <Characters>164020</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2017-11-24T07:54:00Z</dcterms:created>
  <dcterms:modified xsi:type="dcterms:W3CDTF">2017-11-27T07:07:00Z</dcterms:modified>
</cp:coreProperties>
</file>