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00" w:rsidRDefault="00370200" w:rsidP="00C47BF8">
      <w:pPr>
        <w:jc w:val="center"/>
        <w:rPr>
          <w:rFonts w:ascii="Times New Roman" w:hAnsi="Times New Roman" w:cs="Times New Roman"/>
          <w:b/>
          <w:sz w:val="16"/>
          <w:szCs w:val="16"/>
          <w:vertAlign w:val="superscript"/>
        </w:rPr>
      </w:pPr>
    </w:p>
    <w:p w:rsidR="00D771C1" w:rsidRDefault="00C47BF8" w:rsidP="00C47BF8">
      <w:pPr>
        <w:jc w:val="center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741871" cy="1048277"/>
            <wp:effectExtent l="0" t="0" r="0" b="0"/>
            <wp:docPr id="1" name="Рисунок 1" descr="C:\Users\USER\Desktop\новые бланки\чер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е бланки\черн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73" cy="104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1C1" w:rsidRPr="00D771C1" w:rsidRDefault="00D771C1" w:rsidP="00D771C1">
      <w:pPr>
        <w:jc w:val="center"/>
        <w:rPr>
          <w:rFonts w:ascii="Times New Roman" w:hAnsi="Times New Roman" w:cs="Times New Roman"/>
          <w:b/>
          <w:sz w:val="16"/>
          <w:szCs w:val="16"/>
          <w:vertAlign w:val="superscript"/>
        </w:rPr>
      </w:pPr>
    </w:p>
    <w:p w:rsidR="00D771C1" w:rsidRDefault="00D771C1" w:rsidP="00D771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A0F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35301F" w:rsidRDefault="00D771C1" w:rsidP="00D771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A0F">
        <w:rPr>
          <w:rFonts w:ascii="Times New Roman" w:hAnsi="Times New Roman" w:cs="Times New Roman"/>
          <w:b/>
          <w:sz w:val="32"/>
          <w:szCs w:val="32"/>
        </w:rPr>
        <w:t>ХИСЛАВИЧСКОГО ГОРОДСКОГО ПОСЕЛЕНИЯ ХИСЛАВИЧСКОГО РАЙОНА СМОЛЕНСКОЙ ОБЛАСТИ</w:t>
      </w:r>
    </w:p>
    <w:p w:rsidR="00C92AC3" w:rsidRDefault="00C92AC3" w:rsidP="00D771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301F" w:rsidRDefault="005A3377" w:rsidP="0035301F">
      <w:pPr>
        <w:tabs>
          <w:tab w:val="left" w:pos="2740"/>
          <w:tab w:val="center" w:pos="510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 РЕШЕНИЯ</w:t>
      </w:r>
    </w:p>
    <w:p w:rsidR="0035301F" w:rsidRDefault="0035301F" w:rsidP="0035301F">
      <w:pPr>
        <w:shd w:val="clear" w:color="auto" w:fill="FFFFFF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5301F" w:rsidRDefault="004573CF" w:rsidP="00B1255F">
      <w:pPr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A3377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6E2A85">
        <w:rPr>
          <w:rFonts w:ascii="Times New Roman" w:hAnsi="Times New Roman" w:cs="Times New Roman"/>
          <w:sz w:val="28"/>
          <w:szCs w:val="28"/>
        </w:rPr>
        <w:t xml:space="preserve">в </w:t>
      </w:r>
      <w:r w:rsidR="005A3377">
        <w:rPr>
          <w:rFonts w:ascii="Times New Roman" w:hAnsi="Times New Roman" w:cs="Times New Roman"/>
          <w:sz w:val="28"/>
          <w:szCs w:val="28"/>
        </w:rPr>
        <w:t>Правила землепользования и застройки муниципа</w:t>
      </w:r>
      <w:r w:rsidR="00B1255F">
        <w:rPr>
          <w:rFonts w:ascii="Times New Roman" w:hAnsi="Times New Roman" w:cs="Times New Roman"/>
          <w:sz w:val="28"/>
          <w:szCs w:val="28"/>
        </w:rPr>
        <w:t>льного образования Хиславичское</w:t>
      </w:r>
      <w:r w:rsidR="005A3377">
        <w:rPr>
          <w:rFonts w:ascii="Times New Roman" w:hAnsi="Times New Roman" w:cs="Times New Roman"/>
          <w:sz w:val="28"/>
          <w:szCs w:val="28"/>
        </w:rPr>
        <w:t xml:space="preserve"> го</w:t>
      </w:r>
      <w:r w:rsidR="00B1255F">
        <w:rPr>
          <w:rFonts w:ascii="Times New Roman" w:hAnsi="Times New Roman" w:cs="Times New Roman"/>
          <w:sz w:val="28"/>
          <w:szCs w:val="28"/>
        </w:rPr>
        <w:t>родское поселение</w:t>
      </w:r>
      <w:r w:rsidR="00B87D32">
        <w:rPr>
          <w:rFonts w:ascii="Times New Roman" w:hAnsi="Times New Roman" w:cs="Times New Roman"/>
          <w:sz w:val="28"/>
          <w:szCs w:val="28"/>
        </w:rPr>
        <w:t>Хиславичского р</w:t>
      </w:r>
      <w:r w:rsidR="00624B7A">
        <w:rPr>
          <w:rFonts w:ascii="Times New Roman" w:hAnsi="Times New Roman" w:cs="Times New Roman"/>
          <w:sz w:val="28"/>
          <w:szCs w:val="28"/>
        </w:rPr>
        <w:t>айона Смоленской области</w:t>
      </w:r>
    </w:p>
    <w:p w:rsidR="00C92AC3" w:rsidRPr="00F13710" w:rsidRDefault="00C92AC3" w:rsidP="00C92AC3">
      <w:pPr>
        <w:ind w:right="5953"/>
        <w:jc w:val="both"/>
        <w:rPr>
          <w:rFonts w:ascii="Times New Roman" w:hAnsi="Times New Roman" w:cs="Times New Roman"/>
          <w:sz w:val="28"/>
          <w:szCs w:val="28"/>
        </w:rPr>
      </w:pPr>
    </w:p>
    <w:p w:rsidR="00D771C1" w:rsidRDefault="0035301F" w:rsidP="00D771C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71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573CF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</w:t>
      </w:r>
      <w:r w:rsidR="00E817D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23654">
        <w:rPr>
          <w:rFonts w:ascii="Times New Roman" w:hAnsi="Times New Roman" w:cs="Times New Roman"/>
          <w:sz w:val="28"/>
          <w:szCs w:val="28"/>
        </w:rPr>
        <w:t>»</w:t>
      </w:r>
    </w:p>
    <w:p w:rsidR="00C92AC3" w:rsidRDefault="00E817D1" w:rsidP="00C92AC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E817D1">
        <w:rPr>
          <w:rFonts w:ascii="Times New Roman" w:hAnsi="Times New Roman" w:cs="Times New Roman"/>
          <w:sz w:val="28"/>
          <w:szCs w:val="28"/>
        </w:rPr>
        <w:t>Совет депутатов Хиславичского городского поселения Хиславичского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B87D32" w:rsidRPr="00B87D32" w:rsidRDefault="00D05C37" w:rsidP="00B87D3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87D32"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Правила землепользования и застройки муниципального образования Хиславичского городского поселения Хиславичского района Смоленской области, утвержденные решением Совета депутатов муниципального образования Хиславичского городского поселения Хиславичского района Смоленской области от 29.10.2009г. №24 </w:t>
      </w:r>
      <w:r w:rsidR="00B125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 редакции</w:t>
      </w:r>
      <w:r w:rsidR="000608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решений</w:t>
      </w:r>
      <w:r w:rsidR="00B125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F924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№112 от 25.10.2012г.; </w:t>
      </w:r>
      <w:r w:rsidR="00B87D32" w:rsidRPr="00B87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№32 от 28.04.2016г.; №66 от 28.03.2017г.</w:t>
      </w:r>
      <w:r w:rsidR="00D636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№155 от 12.03.2019г.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№177 от 26.09.2019г.</w:t>
      </w:r>
      <w:r w:rsidR="00B87D32" w:rsidRPr="00B87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87D32"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B87D32" w:rsidRPr="00B87D32" w:rsidRDefault="00B87D32" w:rsidP="00B7575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 </w:t>
      </w:r>
      <w:r w:rsidR="004450F7">
        <w:rPr>
          <w:rFonts w:ascii="Times New Roman" w:hAnsi="Times New Roman" w:cs="Times New Roman"/>
          <w:color w:val="000000" w:themeColor="text1"/>
          <w:sz w:val="28"/>
          <w:szCs w:val="28"/>
        </w:rPr>
        <w:t>Пункт «Основные» таблицы 9.1.2 статьи 9 главы 3 дополнить подпунктом 22.2 «Производственные, коммунальные и складские объекты».</w:t>
      </w:r>
    </w:p>
    <w:p w:rsidR="00B87D32" w:rsidRPr="00B87D32" w:rsidRDefault="00B87D32" w:rsidP="00B87D32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опубликовать в газете «Хиславичскиеизвестия» и разместить на официальном сайте Администрации муниципального образования «Хиславичский район» Смоленской области</w:t>
      </w:r>
      <w:hyperlink r:id="rId8" w:history="1">
        <w:r w:rsidRPr="00B87D32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http://hislav.admin-smolensk.ru</w:t>
        </w:r>
      </w:hyperlink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Интернет.</w:t>
      </w:r>
    </w:p>
    <w:p w:rsidR="00B87D32" w:rsidRDefault="00B87D32" w:rsidP="00B87D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3.Настоящее решение вступает в силу после официального опубликования в газете «Хиславичскиеизвестия».</w:t>
      </w:r>
    </w:p>
    <w:p w:rsidR="00766700" w:rsidRDefault="00766700" w:rsidP="00B87D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AA1" w:rsidRDefault="008C1AA1" w:rsidP="00B87D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F7" w:rsidRDefault="004450F7" w:rsidP="00B87D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700" w:rsidRDefault="00766700" w:rsidP="0076670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766700" w:rsidRDefault="00766700" w:rsidP="0076670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Хиславичского городского поселения</w:t>
      </w:r>
    </w:p>
    <w:p w:rsidR="00766700" w:rsidRPr="00B87D32" w:rsidRDefault="00766700" w:rsidP="00766700">
      <w:pPr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Хиславичского района Смоленской области        </w:t>
      </w:r>
      <w:r w:rsidRPr="00A640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О.Б. Маханёк</w:t>
      </w:r>
    </w:p>
    <w:sectPr w:rsidR="00766700" w:rsidRPr="00B87D32" w:rsidSect="008C1AA1">
      <w:pgSz w:w="11906" w:h="16838"/>
      <w:pgMar w:top="567" w:right="56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8EC" w:rsidRDefault="00D118EC" w:rsidP="00BD1903">
      <w:r>
        <w:separator/>
      </w:r>
    </w:p>
  </w:endnote>
  <w:endnote w:type="continuationSeparator" w:id="1">
    <w:p w:rsidR="00D118EC" w:rsidRDefault="00D118EC" w:rsidP="00BD1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8EC" w:rsidRDefault="00D118EC" w:rsidP="00BD1903">
      <w:r>
        <w:separator/>
      </w:r>
    </w:p>
  </w:footnote>
  <w:footnote w:type="continuationSeparator" w:id="1">
    <w:p w:rsidR="00D118EC" w:rsidRDefault="00D118EC" w:rsidP="00BD19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01F"/>
    <w:rsid w:val="00006B03"/>
    <w:rsid w:val="0001112A"/>
    <w:rsid w:val="000355BB"/>
    <w:rsid w:val="00044EB8"/>
    <w:rsid w:val="0006084B"/>
    <w:rsid w:val="000A340E"/>
    <w:rsid w:val="000E351B"/>
    <w:rsid w:val="001A1AC2"/>
    <w:rsid w:val="001C66C9"/>
    <w:rsid w:val="001C7D96"/>
    <w:rsid w:val="001E6A6F"/>
    <w:rsid w:val="002512B6"/>
    <w:rsid w:val="0035301F"/>
    <w:rsid w:val="00360029"/>
    <w:rsid w:val="00370200"/>
    <w:rsid w:val="003B1A1E"/>
    <w:rsid w:val="003F7F29"/>
    <w:rsid w:val="004005B1"/>
    <w:rsid w:val="0041344B"/>
    <w:rsid w:val="00433BC6"/>
    <w:rsid w:val="004450F7"/>
    <w:rsid w:val="00447269"/>
    <w:rsid w:val="004573CF"/>
    <w:rsid w:val="0048611B"/>
    <w:rsid w:val="004951DE"/>
    <w:rsid w:val="004E3F78"/>
    <w:rsid w:val="005A08E7"/>
    <w:rsid w:val="005A3377"/>
    <w:rsid w:val="005E31ED"/>
    <w:rsid w:val="005F7BEF"/>
    <w:rsid w:val="00621EE5"/>
    <w:rsid w:val="00624B7A"/>
    <w:rsid w:val="006C28F7"/>
    <w:rsid w:val="006D7B6C"/>
    <w:rsid w:val="006E2A85"/>
    <w:rsid w:val="007204F4"/>
    <w:rsid w:val="00723654"/>
    <w:rsid w:val="007505D9"/>
    <w:rsid w:val="00766700"/>
    <w:rsid w:val="00786825"/>
    <w:rsid w:val="008071CE"/>
    <w:rsid w:val="00807283"/>
    <w:rsid w:val="00830D3C"/>
    <w:rsid w:val="00877274"/>
    <w:rsid w:val="00893E90"/>
    <w:rsid w:val="008B79C0"/>
    <w:rsid w:val="008C1AA1"/>
    <w:rsid w:val="008D7B55"/>
    <w:rsid w:val="00943AAE"/>
    <w:rsid w:val="0096142B"/>
    <w:rsid w:val="0099111F"/>
    <w:rsid w:val="009E348F"/>
    <w:rsid w:val="00A21AE8"/>
    <w:rsid w:val="00A64050"/>
    <w:rsid w:val="00A67A06"/>
    <w:rsid w:val="00A82356"/>
    <w:rsid w:val="00AD2806"/>
    <w:rsid w:val="00B0338B"/>
    <w:rsid w:val="00B1255F"/>
    <w:rsid w:val="00B153CF"/>
    <w:rsid w:val="00B62AD2"/>
    <w:rsid w:val="00B719AC"/>
    <w:rsid w:val="00B75753"/>
    <w:rsid w:val="00B87D32"/>
    <w:rsid w:val="00BD1903"/>
    <w:rsid w:val="00C00680"/>
    <w:rsid w:val="00C16597"/>
    <w:rsid w:val="00C41CF8"/>
    <w:rsid w:val="00C47BF8"/>
    <w:rsid w:val="00C85306"/>
    <w:rsid w:val="00C92AC3"/>
    <w:rsid w:val="00CE7FFA"/>
    <w:rsid w:val="00CF6C2A"/>
    <w:rsid w:val="00D05C37"/>
    <w:rsid w:val="00D118EC"/>
    <w:rsid w:val="00D12925"/>
    <w:rsid w:val="00D63679"/>
    <w:rsid w:val="00D677B6"/>
    <w:rsid w:val="00D771C1"/>
    <w:rsid w:val="00DA7FF7"/>
    <w:rsid w:val="00E817D1"/>
    <w:rsid w:val="00EA5B90"/>
    <w:rsid w:val="00EA78A9"/>
    <w:rsid w:val="00EB11DE"/>
    <w:rsid w:val="00F01817"/>
    <w:rsid w:val="00F0499A"/>
    <w:rsid w:val="00F83120"/>
    <w:rsid w:val="00F92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30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35301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35301F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theme="minorBidi"/>
      <w:color w:val="auto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35301F"/>
    <w:pPr>
      <w:ind w:left="720"/>
      <w:contextualSpacing/>
    </w:pPr>
  </w:style>
  <w:style w:type="paragraph" w:customStyle="1" w:styleId="ConsNormal">
    <w:name w:val="ConsNormal"/>
    <w:rsid w:val="003530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35301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D19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19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19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19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47B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7BF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F9AB3-7322-493C-9D4C-CAD0426F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</cp:revision>
  <cp:lastPrinted>2019-08-19T07:40:00Z</cp:lastPrinted>
  <dcterms:created xsi:type="dcterms:W3CDTF">2020-03-20T08:03:00Z</dcterms:created>
  <dcterms:modified xsi:type="dcterms:W3CDTF">2020-03-20T08:03:00Z</dcterms:modified>
</cp:coreProperties>
</file>