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E" w:rsidRDefault="008A5BFE" w:rsidP="008A5B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КОРЗОВСКОГО СЕЛЬСКОГО ПОСЕЛЕНИЯ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A5BFE" w:rsidRDefault="008A5BFE" w:rsidP="008A5BFE"/>
    <w:p w:rsidR="008A5BFE" w:rsidRPr="008A5BFE" w:rsidRDefault="008A5BFE" w:rsidP="008A5BF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8A5BFE">
        <w:rPr>
          <w:rFonts w:ascii="Times New Roman" w:hAnsi="Times New Roman" w:cs="Times New Roman"/>
          <w:sz w:val="28"/>
          <w:szCs w:val="28"/>
        </w:rPr>
        <w:t xml:space="preserve">От </w:t>
      </w:r>
      <w:r w:rsidR="00741A54">
        <w:rPr>
          <w:rFonts w:ascii="Times New Roman" w:hAnsi="Times New Roman" w:cs="Times New Roman"/>
          <w:sz w:val="28"/>
          <w:szCs w:val="28"/>
        </w:rPr>
        <w:t>09</w:t>
      </w:r>
      <w:r w:rsidRPr="008A5BFE">
        <w:rPr>
          <w:rFonts w:ascii="Times New Roman" w:hAnsi="Times New Roman" w:cs="Times New Roman"/>
          <w:sz w:val="28"/>
          <w:szCs w:val="28"/>
        </w:rPr>
        <w:t xml:space="preserve"> </w:t>
      </w:r>
      <w:r w:rsidR="00741A54">
        <w:rPr>
          <w:rFonts w:ascii="Times New Roman" w:hAnsi="Times New Roman" w:cs="Times New Roman"/>
          <w:sz w:val="28"/>
          <w:szCs w:val="28"/>
        </w:rPr>
        <w:t>января</w:t>
      </w:r>
      <w:r w:rsidR="00C75A82">
        <w:rPr>
          <w:rFonts w:ascii="Times New Roman" w:hAnsi="Times New Roman" w:cs="Times New Roman"/>
          <w:sz w:val="28"/>
          <w:szCs w:val="28"/>
        </w:rPr>
        <w:t xml:space="preserve"> </w:t>
      </w:r>
      <w:r w:rsidRPr="008A5BFE">
        <w:rPr>
          <w:rFonts w:ascii="Times New Roman" w:hAnsi="Times New Roman" w:cs="Times New Roman"/>
          <w:sz w:val="28"/>
          <w:szCs w:val="28"/>
        </w:rPr>
        <w:t>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 w:rsidRPr="008A5BFE">
        <w:rPr>
          <w:rFonts w:ascii="Times New Roman" w:hAnsi="Times New Roman" w:cs="Times New Roman"/>
          <w:sz w:val="28"/>
          <w:szCs w:val="28"/>
        </w:rPr>
        <w:t>г.</w:t>
      </w:r>
      <w:r w:rsidRPr="008A5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BFE">
        <w:rPr>
          <w:rFonts w:ascii="Times New Roman" w:hAnsi="Times New Roman" w:cs="Times New Roman"/>
          <w:sz w:val="28"/>
          <w:szCs w:val="28"/>
        </w:rPr>
        <w:t>№</w:t>
      </w:r>
      <w:r w:rsidR="00741A54">
        <w:rPr>
          <w:rFonts w:ascii="Times New Roman" w:hAnsi="Times New Roman" w:cs="Times New Roman"/>
          <w:sz w:val="28"/>
          <w:szCs w:val="28"/>
        </w:rPr>
        <w:t>3</w:t>
      </w:r>
    </w:p>
    <w:p w:rsidR="008A5BFE" w:rsidRDefault="008A5BFE" w:rsidP="008A5BFE"/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 профилактике терроризма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 экстремизма на территории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района</w:t>
      </w:r>
    </w:p>
    <w:p w:rsidR="008A5BFE" w:rsidRDefault="008A5BFE" w:rsidP="008A5BFE">
      <w:pPr>
        <w:spacing w:after="0"/>
        <w:jc w:val="both"/>
      </w:pPr>
      <w:r>
        <w:rPr>
          <w:rFonts w:ascii="Times New Roman" w:hAnsi="Times New Roman" w:cs="Times New Roman"/>
          <w:kern w:val="36"/>
          <w:sz w:val="28"/>
          <w:szCs w:val="28"/>
        </w:rPr>
        <w:t>Смоленской области на 202</w:t>
      </w:r>
      <w:r w:rsidR="00741A54">
        <w:rPr>
          <w:rFonts w:ascii="Times New Roman" w:hAnsi="Times New Roman" w:cs="Times New Roman"/>
          <w:kern w:val="36"/>
          <w:sz w:val="28"/>
          <w:szCs w:val="28"/>
        </w:rPr>
        <w:t>3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</w:p>
    <w:p w:rsidR="008A5BFE" w:rsidRPr="008A5BFE" w:rsidRDefault="008A5BFE" w:rsidP="008A5BFE"/>
    <w:p w:rsidR="008A5BFE" w:rsidRPr="008A5BFE" w:rsidRDefault="008A5BFE" w:rsidP="008A5BFE"/>
    <w:p w:rsidR="008A5BFE" w:rsidRDefault="008A5BFE" w:rsidP="008A5BFE"/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руководствуясь подпунктом 6 пункта 2 статьи 8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 о с т а н о в л я е т: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план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постановлению.</w:t>
      </w: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исполнения плана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A5BFE" w:rsidRPr="008A5BFE" w:rsidRDefault="008A5BFE" w:rsidP="008A5BFE">
      <w:pPr>
        <w:jc w:val="both"/>
        <w:rPr>
          <w:rFonts w:ascii="Times New Roman" w:hAnsi="Times New Roman" w:cs="Times New Roman"/>
          <w:snapToGrid w:val="0"/>
          <w:sz w:val="28"/>
          <w:szCs w:val="20"/>
          <w:lang w:eastAsia="ar-SA"/>
        </w:rPr>
      </w:pPr>
      <w:r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 3.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Настоящее Постановление вступает в силу со дня его официального обнародования на официальном сайте Администрации муниципального образования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Хиславичский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район» Смоленской области в информационно-телекоммуникационной сети «Интернет» (</w:t>
      </w:r>
      <w:hyperlink r:id="rId6" w:history="1"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hislav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@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admin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-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smolensk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.</w:t>
        </w:r>
        <w:proofErr w:type="spellStart"/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ru</w:t>
        </w:r>
        <w:proofErr w:type="spellEnd"/>
      </w:hyperlink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) в разделе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Корзовское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сельское поселение».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Е.Н. Антоненков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№1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Хиславичского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Смоленской области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</w:t>
      </w:r>
      <w:r w:rsidR="00741A54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41A5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41A5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№ </w:t>
      </w:r>
      <w:r w:rsidR="00741A54">
        <w:rPr>
          <w:rFonts w:ascii="Times New Roman" w:hAnsi="Times New Roman" w:cs="Times New Roman"/>
          <w:sz w:val="20"/>
          <w:szCs w:val="20"/>
        </w:rPr>
        <w:t>3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565" w:type="dxa"/>
        <w:tblInd w:w="-1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3526"/>
        <w:gridCol w:w="1426"/>
        <w:gridCol w:w="1950"/>
        <w:gridCol w:w="2115"/>
      </w:tblGrid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741A54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8A5BF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жителей сельского поселения услугами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акции среди молодежи поселения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rPr>
          <w:trHeight w:val="2716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материалов, содействующих укреплению межнационального и межконфессионального согласия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34E21" w:rsidRPr="008A5BFE" w:rsidRDefault="00134E21" w:rsidP="008A5BFE"/>
    <w:sectPr w:rsidR="00134E21" w:rsidRPr="008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54"/>
    <w:multiLevelType w:val="singleLevel"/>
    <w:tmpl w:val="3188B48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E"/>
    <w:rsid w:val="00134E21"/>
    <w:rsid w:val="00664F94"/>
    <w:rsid w:val="00741A54"/>
    <w:rsid w:val="008A5BFE"/>
    <w:rsid w:val="00AC42BD"/>
    <w:rsid w:val="00C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D3ED-9E18-417D-BC28-2861BD3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lav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2021-03-16T12:59:00Z</cp:lastPrinted>
  <dcterms:created xsi:type="dcterms:W3CDTF">2023-01-17T09:11:00Z</dcterms:created>
  <dcterms:modified xsi:type="dcterms:W3CDTF">2023-01-17T09:11:00Z</dcterms:modified>
</cp:coreProperties>
</file>