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0" cy="619125"/>
            <wp:effectExtent l="0" t="0" r="635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8F" w:rsidRPr="00784508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E62C8F" w:rsidRPr="00784508" w:rsidRDefault="009A21A6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ГОРОДИЩЕНСКОГО</w:t>
      </w:r>
      <w:r w:rsidR="00E62C8F"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43D"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E62C8F"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E62C8F" w:rsidRPr="00784508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E62C8F" w:rsidRPr="00784508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C8F" w:rsidRPr="00784508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2C8F" w:rsidRPr="00010081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2C8F" w:rsidRPr="00E62C8F" w:rsidRDefault="00AA143D" w:rsidP="009A21A6">
      <w:pPr>
        <w:tabs>
          <w:tab w:val="left" w:pos="274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A21A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2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1B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A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62C8F" w:rsidRPr="00A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2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2C8F" w:rsidRPr="00A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1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330BD" w:rsidRPr="00E330BD" w:rsidRDefault="00E330BD" w:rsidP="00E330BD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Положение о налоге на имущество физических лиц на территории </w:t>
      </w:r>
      <w:r w:rsidR="009A21A6">
        <w:rPr>
          <w:rFonts w:ascii="Times New Roman" w:eastAsia="Calibri" w:hAnsi="Times New Roman" w:cs="Times New Roman"/>
          <w:sz w:val="28"/>
          <w:szCs w:val="28"/>
        </w:rPr>
        <w:t>Городищенского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E330BD" w:rsidRPr="00E330BD" w:rsidRDefault="00E330BD" w:rsidP="00E330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30BD" w:rsidRPr="00E330BD" w:rsidRDefault="00E330BD" w:rsidP="00E33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9A21A6">
        <w:rPr>
          <w:rFonts w:ascii="Times New Roman" w:eastAsia="Calibri" w:hAnsi="Times New Roman" w:cs="Times New Roman"/>
          <w:sz w:val="28"/>
          <w:szCs w:val="28"/>
        </w:rPr>
        <w:t>согласно пункта 7 статьи 378.2</w:t>
      </w:r>
      <w:r w:rsidR="00311F6E">
        <w:rPr>
          <w:rFonts w:ascii="Times New Roman" w:eastAsia="Calibri" w:hAnsi="Times New Roman" w:cs="Times New Roman"/>
          <w:sz w:val="28"/>
          <w:szCs w:val="28"/>
        </w:rPr>
        <w:t>, подпункта 2 пункта 5 статьи 406 Налогового</w:t>
      </w:r>
      <w:r w:rsidR="00240DEF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bookmarkStart w:id="0" w:name="_GoBack"/>
      <w:bookmarkEnd w:id="0"/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Росс</w:t>
      </w:r>
      <w:r w:rsidR="00311F6E">
        <w:rPr>
          <w:rFonts w:ascii="Times New Roman" w:eastAsia="Calibri" w:hAnsi="Times New Roman" w:cs="Times New Roman"/>
          <w:sz w:val="28"/>
          <w:szCs w:val="28"/>
        </w:rPr>
        <w:t>ийской Федерации,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Ус</w:t>
      </w:r>
      <w:r w:rsidR="009A21A6">
        <w:rPr>
          <w:rFonts w:ascii="Times New Roman" w:eastAsia="Calibri" w:hAnsi="Times New Roman" w:cs="Times New Roman"/>
          <w:sz w:val="28"/>
          <w:szCs w:val="28"/>
        </w:rPr>
        <w:t>тавом Городищенского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области,</w:t>
      </w:r>
      <w:r w:rsidRPr="00E3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9A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E330BD" w:rsidRPr="00E330BD" w:rsidRDefault="00E330BD" w:rsidP="00E33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0BD" w:rsidRPr="00E330BD" w:rsidRDefault="00E330BD" w:rsidP="00E33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330BD" w:rsidRPr="00E330BD" w:rsidRDefault="00E330BD" w:rsidP="00E330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1. Внести  в Положение о налоге на имущество физических лиц на территории </w:t>
      </w:r>
      <w:r w:rsidR="009A21A6">
        <w:rPr>
          <w:rFonts w:ascii="Times New Roman" w:eastAsia="Calibri" w:hAnsi="Times New Roman" w:cs="Times New Roman"/>
          <w:sz w:val="28"/>
          <w:szCs w:val="28"/>
        </w:rPr>
        <w:t>Городищенского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области, утвержденного решением Совета депутатов </w:t>
      </w:r>
      <w:r w:rsidR="009A21A6">
        <w:rPr>
          <w:rFonts w:ascii="Times New Roman" w:eastAsia="Calibri" w:hAnsi="Times New Roman" w:cs="Times New Roman"/>
          <w:sz w:val="28"/>
          <w:szCs w:val="28"/>
        </w:rPr>
        <w:t>Городищенского</w:t>
      </w:r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E330BD">
        <w:rPr>
          <w:rFonts w:ascii="Times New Roman" w:eastAsia="Calibri" w:hAnsi="Times New Roman" w:cs="Times New Roman"/>
          <w:sz w:val="28"/>
          <w:szCs w:val="28"/>
        </w:rPr>
        <w:t>г. №</w:t>
      </w:r>
      <w:r w:rsidR="009A2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0BD">
        <w:rPr>
          <w:rFonts w:ascii="Times New Roman" w:eastAsia="Calibri" w:hAnsi="Times New Roman" w:cs="Times New Roman"/>
          <w:sz w:val="28"/>
          <w:szCs w:val="28"/>
        </w:rPr>
        <w:t>2</w:t>
      </w:r>
      <w:r w:rsidR="009A21A6">
        <w:rPr>
          <w:rFonts w:ascii="Times New Roman" w:eastAsia="Calibri" w:hAnsi="Times New Roman" w:cs="Times New Roman"/>
          <w:sz w:val="28"/>
          <w:szCs w:val="28"/>
        </w:rPr>
        <w:t>6</w:t>
      </w:r>
      <w:r w:rsidRPr="00E330BD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E330BD" w:rsidRPr="00E330BD" w:rsidRDefault="00311F6E" w:rsidP="00E330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E330BD" w:rsidRPr="00E330BD">
        <w:rPr>
          <w:rFonts w:ascii="Times New Roman" w:eastAsia="Calibri" w:hAnsi="Times New Roman" w:cs="Times New Roman"/>
          <w:sz w:val="28"/>
          <w:szCs w:val="28"/>
        </w:rPr>
        <w:t xml:space="preserve">одпункт 4 пункта 3.1. Раздела 3 Решения признать утратившим силу.  </w:t>
      </w:r>
    </w:p>
    <w:p w:rsidR="00E330BD" w:rsidRPr="00E330BD" w:rsidRDefault="00E330BD" w:rsidP="00E33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0BD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«Хиславичские известия»</w:t>
      </w:r>
      <w:r w:rsidRPr="00E33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муниципального образования «Хиславичский район» Смоленской области </w:t>
      </w:r>
      <w:hyperlink r:id="rId7" w:history="1">
        <w:r w:rsidRPr="00E330BD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E330BD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220822" w:rsidRPr="00220822" w:rsidRDefault="00220822" w:rsidP="0078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20822" w:rsidRPr="00220822" w:rsidRDefault="00220822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220822" w:rsidRPr="00220822" w:rsidRDefault="009A21A6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Городищенского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20822"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220822" w:rsidRPr="00220822" w:rsidRDefault="00220822" w:rsidP="00D7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Хиславичского района Смоленской области            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21A6">
        <w:rPr>
          <w:rFonts w:ascii="Times New Roman" w:eastAsia="Calibri" w:hAnsi="Times New Roman" w:cs="Times New Roman"/>
          <w:sz w:val="28"/>
          <w:szCs w:val="28"/>
        </w:rPr>
        <w:t>В.В. Якушев</w:t>
      </w: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3D" w:rsidRDefault="00AA143D" w:rsidP="00E33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3D" w:rsidRDefault="00AA143D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1A6" w:rsidRDefault="009A21A6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1A6" w:rsidRDefault="009A21A6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1A6" w:rsidRDefault="009A21A6" w:rsidP="009A21A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822" w:rsidRPr="009A21A6" w:rsidRDefault="00220822" w:rsidP="009A21A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</w:p>
    <w:p w:rsidR="00E330BD" w:rsidRPr="009A21A6" w:rsidRDefault="00220822" w:rsidP="009A21A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  <w:r w:rsidR="00F20F38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r w:rsidR="00AA143D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F20F38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Хиславичског</w:t>
      </w:r>
      <w:r w:rsidR="00F20F38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  <w:r w:rsidR="00F20F38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4508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 № 28</w:t>
      </w:r>
      <w:r w:rsid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 решения</w:t>
      </w:r>
    </w:p>
    <w:p w:rsidR="00207C6F" w:rsidRPr="009A21A6" w:rsidRDefault="00E330BD" w:rsidP="009A21A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3B6EBF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 №</w:t>
      </w:r>
      <w:r w:rsid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7C6F" w:rsidRPr="009A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F38" w:rsidRPr="00207C6F" w:rsidRDefault="00F20F38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0822" w:rsidRPr="00220822" w:rsidRDefault="00F20F38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14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20822" w:rsidRPr="00220822" w:rsidRDefault="00220822" w:rsidP="00220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о налоге на имущество физических лиц 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9A21A6">
        <w:rPr>
          <w:rFonts w:ascii="Times New Roman" w:eastAsia="Calibri" w:hAnsi="Times New Roman" w:cs="Times New Roman"/>
          <w:b/>
          <w:sz w:val="28"/>
          <w:szCs w:val="28"/>
        </w:rPr>
        <w:t>Городищенского</w:t>
      </w:r>
      <w:r w:rsidR="00207C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82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1.1. Налог на имущество физических лиц (далее – налог) вводится в действие с 1 января 2019 года на территории муниципального образования </w:t>
      </w:r>
      <w:r w:rsidR="00311F6E">
        <w:rPr>
          <w:rFonts w:ascii="Times New Roman" w:eastAsia="Calibri" w:hAnsi="Times New Roman" w:cs="Times New Roman"/>
          <w:sz w:val="28"/>
          <w:szCs w:val="28"/>
        </w:rPr>
        <w:t>Городищенское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поселение и обязателен к уплате на территории муниципального образования.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2.Налоговая база</w:t>
      </w: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определения налоговой базы в отношении отдельных</w:t>
      </w:r>
      <w:r w:rsidR="006E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недвижимого имущества: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="009B5B88"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административно-деловые центры и торговые центры (комплексы) и помещения в них;</w:t>
      </w:r>
    </w:p>
    <w:p w:rsidR="00F20F38" w:rsidRPr="00311F6E" w:rsidRDefault="009B5B88" w:rsidP="00F20F38">
      <w:pPr>
        <w:pStyle w:val="ConsPlusNormal"/>
        <w:ind w:firstLine="709"/>
        <w:jc w:val="both"/>
        <w:rPr>
          <w:i/>
          <w:sz w:val="28"/>
          <w:szCs w:val="28"/>
        </w:rPr>
      </w:pPr>
      <w:r w:rsidRPr="009B5B8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r w:rsidR="00311F6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11F6E" w:rsidRPr="00311F6E">
        <w:rPr>
          <w:rFonts w:eastAsia="Times New Roman"/>
          <w:i/>
          <w:color w:val="000000"/>
          <w:sz w:val="28"/>
          <w:szCs w:val="28"/>
          <w:shd w:val="clear" w:color="auto" w:fill="FFFFFF"/>
          <w:lang w:eastAsia="ru-RU"/>
        </w:rPr>
        <w:t>(в редакции решения № 26 от 28.12.2021г.)</w:t>
      </w:r>
    </w:p>
    <w:p w:rsidR="009B5B88" w:rsidRPr="009B5B88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3. Налоговые ставки </w:t>
      </w: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lastRenderedPageBreak/>
        <w:t>1) 0,1 процента в отношении: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9B5B88" w:rsidRPr="009B5B88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2) 0,8 процента</w:t>
      </w:r>
      <w:r w:rsidR="009B5B88" w:rsidRPr="009B5B88">
        <w:rPr>
          <w:rFonts w:ascii="Times New Roman" w:eastAsia="Calibri" w:hAnsi="Times New Roman" w:cs="Times New Roman"/>
          <w:sz w:val="28"/>
          <w:szCs w:val="28"/>
        </w:rPr>
        <w:t xml:space="preserve"> в 2021году,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1,2 процента в 2022году,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5B88">
        <w:rPr>
          <w:rFonts w:ascii="Times New Roman" w:hAnsi="Times New Roman" w:cs="Times New Roman"/>
          <w:sz w:val="28"/>
          <w:szCs w:val="28"/>
        </w:rPr>
        <w:t>1,6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2023 году,</w:t>
      </w:r>
    </w:p>
    <w:p w:rsidR="009B5B88" w:rsidRPr="00220822" w:rsidRDefault="009B5B88" w:rsidP="009B5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hAnsi="Times New Roman" w:cs="Times New Roman"/>
          <w:sz w:val="28"/>
          <w:szCs w:val="28"/>
        </w:rPr>
        <w:t xml:space="preserve">     2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2024 году и последующие годы </w:t>
      </w:r>
      <w:r w:rsidRPr="00220822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220822" w:rsidRPr="00F20F38" w:rsidRDefault="00220822" w:rsidP="009B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0822" w:rsidRPr="00220822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20822" w:rsidRPr="00220822">
        <w:rPr>
          <w:rFonts w:ascii="Times New Roman" w:eastAsia="Calibri" w:hAnsi="Times New Roman" w:cs="Times New Roman"/>
          <w:sz w:val="28"/>
          <w:szCs w:val="28"/>
        </w:rPr>
        <w:t>2 процента в отношении: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r w:rsidRPr="00F2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3) 0,5 процента в отношении прочих объектов </w:t>
      </w:r>
      <w:r w:rsidR="00CA1494">
        <w:rPr>
          <w:rFonts w:ascii="Times New Roman" w:eastAsia="Calibri" w:hAnsi="Times New Roman" w:cs="Times New Roman"/>
          <w:sz w:val="28"/>
          <w:szCs w:val="28"/>
        </w:rPr>
        <w:t>налогообложения;</w:t>
      </w:r>
    </w:p>
    <w:p w:rsidR="00CA1494" w:rsidRDefault="00CA1494" w:rsidP="007277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1F6E">
        <w:rPr>
          <w:sz w:val="28"/>
          <w:szCs w:val="28"/>
        </w:rPr>
        <w:t>утратил силу в решение Совета депутатов</w:t>
      </w:r>
      <w:r w:rsidR="00727706" w:rsidRPr="00727706">
        <w:rPr>
          <w:sz w:val="28"/>
          <w:szCs w:val="28"/>
        </w:rPr>
        <w:t xml:space="preserve"> от </w:t>
      </w:r>
      <w:r w:rsidR="00311F6E">
        <w:rPr>
          <w:sz w:val="28"/>
          <w:szCs w:val="28"/>
        </w:rPr>
        <w:t>28.11.2022г № 27</w:t>
      </w:r>
    </w:p>
    <w:p w:rsidR="00CA1494" w:rsidRPr="00220822" w:rsidRDefault="00CA1494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4. Налоговые льготы.</w:t>
      </w: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действуют на территории муниципального образования </w:t>
      </w:r>
      <w:r w:rsidR="007662E3">
        <w:rPr>
          <w:rFonts w:ascii="Times New Roman" w:eastAsia="Calibri" w:hAnsi="Times New Roman" w:cs="Times New Roman"/>
          <w:sz w:val="28"/>
          <w:szCs w:val="28"/>
        </w:rPr>
        <w:t>Кожуховичское</w:t>
      </w:r>
      <w:r w:rsidR="00AA143D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поселение Хиславичского района Смоленской области.</w:t>
      </w:r>
    </w:p>
    <w:p w:rsidR="00220822" w:rsidRPr="00220822" w:rsidRDefault="00220822" w:rsidP="00F20F38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0A2228" w:rsidRDefault="000A2228"/>
    <w:p w:rsidR="006F0789" w:rsidRDefault="006F0789"/>
    <w:p w:rsidR="006F0789" w:rsidRDefault="006F0789"/>
    <w:p w:rsidR="006F0789" w:rsidRDefault="006F0789"/>
    <w:p w:rsidR="006F0789" w:rsidRDefault="00390A13">
      <w:r>
        <w:t xml:space="preserve"> </w:t>
      </w:r>
    </w:p>
    <w:p w:rsidR="006F0789" w:rsidRPr="006F0789" w:rsidRDefault="00390A13" w:rsidP="0072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0789" w:rsidRPr="006F0789" w:rsidSect="006E5F9D">
      <w:footerReference w:type="default" r:id="rId8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2A" w:rsidRDefault="007E372A">
      <w:pPr>
        <w:spacing w:after="0" w:line="240" w:lineRule="auto"/>
      </w:pPr>
      <w:r>
        <w:separator/>
      </w:r>
    </w:p>
  </w:endnote>
  <w:endnote w:type="continuationSeparator" w:id="0">
    <w:p w:rsidR="007E372A" w:rsidRDefault="007E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0654"/>
      <w:docPartObj>
        <w:docPartGallery w:val="Page Numbers (Bottom of Page)"/>
        <w:docPartUnique/>
      </w:docPartObj>
    </w:sdtPr>
    <w:sdtEndPr/>
    <w:sdtContent>
      <w:p w:rsidR="006E5F9D" w:rsidRDefault="006E5F9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F9D" w:rsidRDefault="006E5F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2A" w:rsidRDefault="007E372A">
      <w:pPr>
        <w:spacing w:after="0" w:line="240" w:lineRule="auto"/>
      </w:pPr>
      <w:r>
        <w:separator/>
      </w:r>
    </w:p>
  </w:footnote>
  <w:footnote w:type="continuationSeparator" w:id="0">
    <w:p w:rsidR="007E372A" w:rsidRDefault="007E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2"/>
    <w:rsid w:val="00010081"/>
    <w:rsid w:val="00066F81"/>
    <w:rsid w:val="000A2228"/>
    <w:rsid w:val="001B3918"/>
    <w:rsid w:val="00207C6F"/>
    <w:rsid w:val="00220822"/>
    <w:rsid w:val="00240DEF"/>
    <w:rsid w:val="00261C41"/>
    <w:rsid w:val="00311F6E"/>
    <w:rsid w:val="00390A13"/>
    <w:rsid w:val="003B6EBF"/>
    <w:rsid w:val="003D2A67"/>
    <w:rsid w:val="003E6894"/>
    <w:rsid w:val="003F6969"/>
    <w:rsid w:val="00412972"/>
    <w:rsid w:val="004C05E2"/>
    <w:rsid w:val="00514C4A"/>
    <w:rsid w:val="005A08C6"/>
    <w:rsid w:val="006071AA"/>
    <w:rsid w:val="00647DEF"/>
    <w:rsid w:val="006E5F9D"/>
    <w:rsid w:val="006F0789"/>
    <w:rsid w:val="00720E4C"/>
    <w:rsid w:val="00727706"/>
    <w:rsid w:val="00736F8D"/>
    <w:rsid w:val="007662E3"/>
    <w:rsid w:val="00784508"/>
    <w:rsid w:val="007E372A"/>
    <w:rsid w:val="00810D00"/>
    <w:rsid w:val="008F6114"/>
    <w:rsid w:val="009A21A6"/>
    <w:rsid w:val="009B5B88"/>
    <w:rsid w:val="009C1CA5"/>
    <w:rsid w:val="00A2646E"/>
    <w:rsid w:val="00AA143D"/>
    <w:rsid w:val="00AF72B2"/>
    <w:rsid w:val="00BA7782"/>
    <w:rsid w:val="00CA1494"/>
    <w:rsid w:val="00D20EBF"/>
    <w:rsid w:val="00D7748D"/>
    <w:rsid w:val="00D77CE7"/>
    <w:rsid w:val="00DB6221"/>
    <w:rsid w:val="00DF4496"/>
    <w:rsid w:val="00E11B18"/>
    <w:rsid w:val="00E214A9"/>
    <w:rsid w:val="00E330BD"/>
    <w:rsid w:val="00E62C8F"/>
    <w:rsid w:val="00ED13B0"/>
    <w:rsid w:val="00F20F38"/>
    <w:rsid w:val="00F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76B68-6DE7-414A-A3DA-AD9B3D5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08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2022-11-30T09:54:00Z</cp:lastPrinted>
  <dcterms:created xsi:type="dcterms:W3CDTF">2022-11-30T09:26:00Z</dcterms:created>
  <dcterms:modified xsi:type="dcterms:W3CDTF">2022-11-30T09:54:00Z</dcterms:modified>
</cp:coreProperties>
</file>