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AD" w:rsidRDefault="008B195E" w:rsidP="00597831">
      <w:pPr>
        <w:pStyle w:val="a5"/>
        <w:tabs>
          <w:tab w:val="clear" w:pos="4677"/>
          <w:tab w:val="clear" w:pos="9355"/>
        </w:tabs>
        <w:jc w:val="center"/>
      </w:pPr>
      <w:r>
        <w:rPr>
          <w:noProof/>
        </w:rPr>
        <w:drawing>
          <wp:inline distT="0" distB="0" distL="0" distR="0">
            <wp:extent cx="708000" cy="849600"/>
            <wp:effectExtent l="0" t="0" r="0" b="825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00" cy="849600"/>
                    </a:xfrm>
                    <a:prstGeom prst="rect">
                      <a:avLst/>
                    </a:prstGeom>
                    <a:noFill/>
                    <a:ln>
                      <a:noFill/>
                    </a:ln>
                  </pic:spPr>
                </pic:pic>
              </a:graphicData>
            </a:graphic>
          </wp:inline>
        </w:drawing>
      </w:r>
    </w:p>
    <w:p w:rsidR="00C803AD" w:rsidRPr="00037669" w:rsidRDefault="00C803AD">
      <w:pPr>
        <w:rPr>
          <w:sz w:val="28"/>
          <w:szCs w:val="28"/>
        </w:rPr>
      </w:pPr>
    </w:p>
    <w:p w:rsidR="009D7F4B" w:rsidRPr="009F0B4F" w:rsidRDefault="00C50A7E">
      <w:pPr>
        <w:pStyle w:val="1"/>
        <w:rPr>
          <w:sz w:val="32"/>
          <w:szCs w:val="32"/>
        </w:rPr>
      </w:pPr>
      <w:r w:rsidRPr="009F0B4F">
        <w:rPr>
          <w:sz w:val="32"/>
          <w:szCs w:val="32"/>
        </w:rPr>
        <w:t>АДМИНИСТРАЦИ</w:t>
      </w:r>
      <w:r w:rsidR="0098402D" w:rsidRPr="009F0B4F">
        <w:rPr>
          <w:sz w:val="32"/>
          <w:szCs w:val="32"/>
        </w:rPr>
        <w:t>Я</w:t>
      </w:r>
      <w:r w:rsidR="00C803AD" w:rsidRPr="009F0B4F">
        <w:rPr>
          <w:sz w:val="32"/>
          <w:szCs w:val="32"/>
        </w:rPr>
        <w:t xml:space="preserve">  </w:t>
      </w:r>
    </w:p>
    <w:p w:rsidR="00C803AD" w:rsidRPr="009F0B4F" w:rsidRDefault="00667191">
      <w:pPr>
        <w:pStyle w:val="1"/>
        <w:rPr>
          <w:sz w:val="32"/>
          <w:szCs w:val="32"/>
        </w:rPr>
      </w:pPr>
      <w:r>
        <w:rPr>
          <w:sz w:val="32"/>
          <w:szCs w:val="32"/>
        </w:rPr>
        <w:t xml:space="preserve">МУНИЦИПАЛЬНОГО </w:t>
      </w:r>
      <w:r w:rsidR="00C803AD" w:rsidRPr="009F0B4F">
        <w:rPr>
          <w:sz w:val="32"/>
          <w:szCs w:val="32"/>
        </w:rPr>
        <w:t>ОБРАЗОВАНИЯ</w:t>
      </w:r>
    </w:p>
    <w:p w:rsidR="00C803AD" w:rsidRPr="009F0B4F" w:rsidRDefault="00667191">
      <w:pPr>
        <w:jc w:val="center"/>
        <w:rPr>
          <w:b/>
          <w:sz w:val="32"/>
          <w:szCs w:val="32"/>
        </w:rPr>
      </w:pPr>
      <w:r>
        <w:rPr>
          <w:b/>
          <w:sz w:val="32"/>
          <w:szCs w:val="32"/>
        </w:rPr>
        <w:t xml:space="preserve">«ХИСЛАВИЧСКИЙ </w:t>
      </w:r>
      <w:r w:rsidR="00C803AD" w:rsidRPr="009F0B4F">
        <w:rPr>
          <w:b/>
          <w:sz w:val="32"/>
          <w:szCs w:val="32"/>
        </w:rPr>
        <w:t>РАЙОН» СМОЛЕНСКОЙ  ОБЛАСТИ</w:t>
      </w:r>
    </w:p>
    <w:p w:rsidR="00C803AD" w:rsidRPr="00037669" w:rsidRDefault="00C803AD">
      <w:pPr>
        <w:jc w:val="center"/>
        <w:rPr>
          <w:b/>
          <w:sz w:val="28"/>
          <w:szCs w:val="28"/>
        </w:rPr>
      </w:pPr>
    </w:p>
    <w:p w:rsidR="00C803AD" w:rsidRPr="00037669" w:rsidRDefault="00C803AD">
      <w:pPr>
        <w:pStyle w:val="2"/>
        <w:ind w:left="0"/>
        <w:jc w:val="center"/>
        <w:rPr>
          <w:sz w:val="36"/>
          <w:szCs w:val="36"/>
        </w:rPr>
      </w:pPr>
      <w:proofErr w:type="gramStart"/>
      <w:r w:rsidRPr="00037669">
        <w:rPr>
          <w:sz w:val="36"/>
          <w:szCs w:val="36"/>
        </w:rPr>
        <w:t>П</w:t>
      </w:r>
      <w:proofErr w:type="gramEnd"/>
      <w:r w:rsidRPr="00037669">
        <w:rPr>
          <w:sz w:val="36"/>
          <w:szCs w:val="36"/>
        </w:rPr>
        <w:t xml:space="preserve"> О С Т А Н О В Л Е Н И Е</w:t>
      </w:r>
    </w:p>
    <w:p w:rsidR="00C803AD" w:rsidRPr="00037669" w:rsidRDefault="00C803AD">
      <w:pPr>
        <w:ind w:right="5604"/>
        <w:jc w:val="both"/>
        <w:rPr>
          <w:sz w:val="28"/>
          <w:szCs w:val="28"/>
        </w:rPr>
      </w:pPr>
    </w:p>
    <w:p w:rsidR="00D55966" w:rsidRDefault="003323F8" w:rsidP="00D55966">
      <w:pPr>
        <w:ind w:right="5604"/>
        <w:jc w:val="both"/>
        <w:rPr>
          <w:sz w:val="28"/>
        </w:rPr>
      </w:pPr>
      <w:r>
        <w:rPr>
          <w:sz w:val="28"/>
        </w:rPr>
        <w:t>о</w:t>
      </w:r>
      <w:r w:rsidR="00D55966">
        <w:rPr>
          <w:sz w:val="28"/>
        </w:rPr>
        <w:t>т</w:t>
      </w:r>
      <w:r w:rsidR="007E6D60">
        <w:rPr>
          <w:sz w:val="28"/>
        </w:rPr>
        <w:t xml:space="preserve"> </w:t>
      </w:r>
      <w:r w:rsidR="00DC6D78">
        <w:rPr>
          <w:sz w:val="28"/>
        </w:rPr>
        <w:t>07</w:t>
      </w:r>
      <w:r w:rsidR="00C004D0">
        <w:rPr>
          <w:sz w:val="28"/>
        </w:rPr>
        <w:t xml:space="preserve"> июня</w:t>
      </w:r>
      <w:r w:rsidR="00102093">
        <w:rPr>
          <w:sz w:val="28"/>
        </w:rPr>
        <w:t xml:space="preserve"> 20</w:t>
      </w:r>
      <w:r w:rsidR="006A254F">
        <w:rPr>
          <w:sz w:val="28"/>
        </w:rPr>
        <w:t>2</w:t>
      </w:r>
      <w:r w:rsidR="00E3509A">
        <w:rPr>
          <w:sz w:val="28"/>
        </w:rPr>
        <w:t>2</w:t>
      </w:r>
      <w:r w:rsidR="00D55966">
        <w:rPr>
          <w:sz w:val="28"/>
        </w:rPr>
        <w:t xml:space="preserve"> г.</w:t>
      </w:r>
      <w:r w:rsidR="00102093">
        <w:rPr>
          <w:sz w:val="28"/>
        </w:rPr>
        <w:t xml:space="preserve"> </w:t>
      </w:r>
      <w:r w:rsidR="00D55966">
        <w:rPr>
          <w:sz w:val="28"/>
        </w:rPr>
        <w:t>№</w:t>
      </w:r>
      <w:r w:rsidR="007E16FD">
        <w:rPr>
          <w:sz w:val="28"/>
        </w:rPr>
        <w:t xml:space="preserve"> </w:t>
      </w:r>
      <w:r w:rsidR="00DC6D78">
        <w:rPr>
          <w:sz w:val="28"/>
        </w:rPr>
        <w:t>197</w:t>
      </w:r>
    </w:p>
    <w:p w:rsidR="00C170D1" w:rsidRPr="00C170D1" w:rsidRDefault="00C170D1" w:rsidP="00D55966">
      <w:pPr>
        <w:ind w:right="5604"/>
        <w:jc w:val="both"/>
        <w:rPr>
          <w:sz w:val="28"/>
        </w:rPr>
      </w:pPr>
    </w:p>
    <w:p w:rsidR="00DC6D78" w:rsidRDefault="00DC6D78" w:rsidP="00DC6D78">
      <w:pPr>
        <w:tabs>
          <w:tab w:val="left" w:pos="4536"/>
          <w:tab w:val="left" w:pos="9072"/>
        </w:tabs>
        <w:ind w:right="4959"/>
        <w:jc w:val="both"/>
        <w:rPr>
          <w:sz w:val="28"/>
          <w:szCs w:val="28"/>
        </w:rPr>
      </w:pPr>
      <w:r>
        <w:rPr>
          <w:sz w:val="28"/>
          <w:szCs w:val="28"/>
        </w:rPr>
        <w:t xml:space="preserve">О внесении изменений в </w:t>
      </w:r>
      <w:r>
        <w:rPr>
          <w:bCs/>
          <w:sz w:val="28"/>
          <w:szCs w:val="28"/>
        </w:rPr>
        <w:t>Порядок и условия приватизации муниципального имущества на территории муниципального образования «Хиславичский район» Смоленской области</w:t>
      </w:r>
    </w:p>
    <w:p w:rsidR="00DC6D78" w:rsidRDefault="00DC6D78" w:rsidP="00DC6D78">
      <w:pPr>
        <w:ind w:firstLine="709"/>
        <w:jc w:val="both"/>
        <w:rPr>
          <w:sz w:val="28"/>
          <w:szCs w:val="28"/>
        </w:rPr>
      </w:pPr>
    </w:p>
    <w:p w:rsidR="00DC6D78" w:rsidRDefault="00DC6D78" w:rsidP="00DC6D78">
      <w:pPr>
        <w:ind w:firstLine="709"/>
        <w:jc w:val="both"/>
        <w:rPr>
          <w:sz w:val="28"/>
          <w:szCs w:val="28"/>
        </w:rPr>
      </w:pPr>
    </w:p>
    <w:p w:rsidR="00DC6D78" w:rsidRDefault="00DC6D78" w:rsidP="00DC6D78">
      <w:pPr>
        <w:ind w:firstLine="709"/>
        <w:jc w:val="both"/>
        <w:rPr>
          <w:sz w:val="28"/>
          <w:szCs w:val="28"/>
        </w:rPr>
      </w:pPr>
      <w:r>
        <w:rPr>
          <w:sz w:val="28"/>
          <w:szCs w:val="28"/>
        </w:rPr>
        <w:t xml:space="preserve">В целях приведения в соответствие с действующим законодательством Порядка и условий приватизации муниципального имущества на территории муниципального образования «Хиславичский район» Смоленской области», </w:t>
      </w:r>
    </w:p>
    <w:p w:rsidR="00DC6D78" w:rsidRDefault="00DC6D78" w:rsidP="00DC6D78">
      <w:pPr>
        <w:ind w:firstLine="709"/>
        <w:jc w:val="both"/>
        <w:rPr>
          <w:sz w:val="28"/>
          <w:szCs w:val="28"/>
        </w:rPr>
      </w:pPr>
    </w:p>
    <w:p w:rsidR="00DC6D78" w:rsidRDefault="00DC6D78" w:rsidP="00DC6D78">
      <w:pPr>
        <w:widowControl w:val="0"/>
        <w:autoSpaceDE w:val="0"/>
        <w:autoSpaceDN w:val="0"/>
        <w:adjustRightInd w:val="0"/>
        <w:ind w:firstLine="709"/>
        <w:jc w:val="both"/>
        <w:rPr>
          <w:sz w:val="28"/>
          <w:szCs w:val="28"/>
        </w:rPr>
      </w:pPr>
      <w:r>
        <w:rPr>
          <w:sz w:val="28"/>
          <w:szCs w:val="28"/>
        </w:rPr>
        <w:t xml:space="preserve">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rsidR="00DC6D78" w:rsidRDefault="00DC6D78" w:rsidP="00DC6D78">
      <w:pPr>
        <w:ind w:firstLine="709"/>
        <w:jc w:val="both"/>
        <w:rPr>
          <w:sz w:val="28"/>
          <w:szCs w:val="28"/>
        </w:rPr>
      </w:pPr>
    </w:p>
    <w:p w:rsidR="00DC6D78" w:rsidRDefault="00DC6D78" w:rsidP="00DC6D78">
      <w:pPr>
        <w:ind w:firstLine="709"/>
        <w:jc w:val="both"/>
        <w:rPr>
          <w:sz w:val="28"/>
          <w:szCs w:val="28"/>
        </w:rPr>
      </w:pPr>
      <w:r>
        <w:rPr>
          <w:sz w:val="28"/>
          <w:szCs w:val="28"/>
        </w:rPr>
        <w:t xml:space="preserve">1. Внести в Порядок и условия приватизации муниципального имущества на территории муниципального образования «Хиславичский район» Смоленской области (далее - Порядок), утвержденный  постановлением Администрации  муниципального образования «Хиславичский район» Смоленской области от 26.09.2007 № 244 (в ред.  постановлением Администрации  муниципального образования «Хиславичский район» Смоленской области от 02.03.2017 № 094) следующие изменения: </w:t>
      </w:r>
    </w:p>
    <w:p w:rsidR="00DC6D78" w:rsidRDefault="00DC6D78" w:rsidP="00DC6D78">
      <w:pPr>
        <w:ind w:firstLine="709"/>
        <w:jc w:val="both"/>
        <w:rPr>
          <w:sz w:val="28"/>
          <w:szCs w:val="28"/>
        </w:rPr>
      </w:pPr>
      <w:r>
        <w:rPr>
          <w:sz w:val="28"/>
          <w:szCs w:val="28"/>
        </w:rPr>
        <w:t>1.1. Пункт 2.1. Порядка изложить в новой редакции:</w:t>
      </w:r>
    </w:p>
    <w:p w:rsidR="00DC6D78" w:rsidRDefault="00DC6D78" w:rsidP="00DC6D78">
      <w:pPr>
        <w:ind w:firstLine="709"/>
        <w:jc w:val="both"/>
        <w:rPr>
          <w:sz w:val="28"/>
          <w:szCs w:val="28"/>
        </w:rPr>
      </w:pPr>
      <w:r>
        <w:rPr>
          <w:sz w:val="28"/>
          <w:szCs w:val="28"/>
        </w:rPr>
        <w:t xml:space="preserve">«2.1. </w:t>
      </w:r>
      <w:proofErr w:type="gramStart"/>
      <w:r>
        <w:rPr>
          <w:sz w:val="28"/>
          <w:szCs w:val="28"/>
        </w:rPr>
        <w:t>Покупателями государственного и муниципального имущества могут быть любые физические и юридические лица, за исключением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w:t>
      </w:r>
      <w:proofErr w:type="gramEnd"/>
      <w:r>
        <w:rPr>
          <w:sz w:val="28"/>
          <w:szCs w:val="28"/>
        </w:rPr>
        <w:t xml:space="preserve"> информации о своих </w:t>
      </w:r>
      <w:r>
        <w:rPr>
          <w:sz w:val="28"/>
          <w:szCs w:val="28"/>
        </w:rPr>
        <w:lastRenderedPageBreak/>
        <w:t xml:space="preserve">выгодоприобретателях, </w:t>
      </w:r>
      <w:proofErr w:type="spellStart"/>
      <w:r>
        <w:rPr>
          <w:sz w:val="28"/>
          <w:szCs w:val="28"/>
        </w:rPr>
        <w:t>бенефициарных</w:t>
      </w:r>
      <w:proofErr w:type="spellEnd"/>
      <w:r>
        <w:rPr>
          <w:sz w:val="28"/>
          <w:szCs w:val="28"/>
        </w:rPr>
        <w:t xml:space="preserve"> владельцах и контролирующих лицах в порядке, установленном Правительством Российской Федерации</w:t>
      </w:r>
      <w:proofErr w:type="gramStart"/>
      <w:r>
        <w:rPr>
          <w:sz w:val="28"/>
          <w:szCs w:val="28"/>
        </w:rPr>
        <w:t>.»</w:t>
      </w:r>
      <w:proofErr w:type="gramEnd"/>
    </w:p>
    <w:p w:rsidR="00DC6D78" w:rsidRDefault="00DC6D78" w:rsidP="00DC6D78">
      <w:pPr>
        <w:ind w:firstLine="709"/>
        <w:jc w:val="both"/>
        <w:rPr>
          <w:sz w:val="28"/>
          <w:szCs w:val="28"/>
        </w:rPr>
      </w:pPr>
      <w:r>
        <w:rPr>
          <w:sz w:val="28"/>
          <w:szCs w:val="28"/>
        </w:rPr>
        <w:t>1.2. Пункт 4.1. Порядка изложить в новой редакции:</w:t>
      </w:r>
    </w:p>
    <w:p w:rsidR="00DC6D78" w:rsidRDefault="00DC6D78" w:rsidP="00DC6D78">
      <w:pPr>
        <w:ind w:firstLine="709"/>
        <w:jc w:val="both"/>
        <w:rPr>
          <w:sz w:val="28"/>
          <w:szCs w:val="28"/>
        </w:rPr>
      </w:pPr>
      <w:r>
        <w:rPr>
          <w:sz w:val="28"/>
          <w:szCs w:val="28"/>
        </w:rPr>
        <w:t xml:space="preserve">«4.1. </w:t>
      </w:r>
      <w:proofErr w:type="gramStart"/>
      <w:r>
        <w:rPr>
          <w:sz w:val="28"/>
          <w:szCs w:val="28"/>
        </w:rPr>
        <w:t>Начальная цена подлежащего приватизации государственного и муниципального имущества устанавливается в случаях, предусмотренных Федеральным законом от 21.12.2001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w:t>
      </w:r>
      <w:proofErr w:type="gramEnd"/>
      <w:r>
        <w:rPr>
          <w:sz w:val="28"/>
          <w:szCs w:val="28"/>
        </w:rPr>
        <w:t xml:space="preserve">  прошло не более чем шесть месяцев». </w:t>
      </w:r>
    </w:p>
    <w:p w:rsidR="00DC6D78" w:rsidRDefault="00DC6D78" w:rsidP="00DC6D78">
      <w:pPr>
        <w:ind w:firstLine="709"/>
        <w:jc w:val="both"/>
        <w:rPr>
          <w:sz w:val="28"/>
          <w:szCs w:val="28"/>
        </w:rPr>
      </w:pPr>
      <w:r>
        <w:rPr>
          <w:sz w:val="28"/>
          <w:szCs w:val="28"/>
        </w:rPr>
        <w:t>1.3. Пункт 15 Порядка изложить в новой редакции:</w:t>
      </w:r>
    </w:p>
    <w:p w:rsidR="00DC6D78" w:rsidRDefault="00DC6D78" w:rsidP="00DC6D78">
      <w:pPr>
        <w:ind w:firstLine="709"/>
        <w:jc w:val="both"/>
        <w:rPr>
          <w:sz w:val="28"/>
          <w:szCs w:val="28"/>
        </w:rPr>
      </w:pPr>
      <w:r>
        <w:rPr>
          <w:sz w:val="28"/>
          <w:szCs w:val="28"/>
        </w:rPr>
        <w:t>«15.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DC6D78" w:rsidRDefault="00DC6D78" w:rsidP="00DC6D78">
      <w:pPr>
        <w:ind w:firstLine="709"/>
        <w:jc w:val="both"/>
        <w:rPr>
          <w:sz w:val="28"/>
          <w:szCs w:val="28"/>
        </w:rPr>
      </w:pPr>
      <w:r>
        <w:rPr>
          <w:sz w:val="28"/>
          <w:szCs w:val="28"/>
        </w:rPr>
        <w:t>1.4. В пункте 15.1. Порядка добавить после слов «арендуемое имущество» фразу «на день подачи заявления», а также после слов «договорами аренды такого имущества» словами «за исключением случая, предусмотренного частью 2.1. статьи 9 настоящего Федерального закона».</w:t>
      </w:r>
    </w:p>
    <w:p w:rsidR="00DC6D78" w:rsidRDefault="00DC6D78" w:rsidP="00DC6D78">
      <w:pPr>
        <w:ind w:firstLine="709"/>
        <w:jc w:val="both"/>
        <w:rPr>
          <w:sz w:val="28"/>
          <w:szCs w:val="28"/>
        </w:rPr>
      </w:pPr>
      <w:r>
        <w:rPr>
          <w:sz w:val="28"/>
          <w:szCs w:val="28"/>
        </w:rPr>
        <w:t>1.5. В пункте 15.2.2. Порядка включить после фразы «а также получило» слова «в соответствии с законодательством Российской Федерации».</w:t>
      </w:r>
    </w:p>
    <w:p w:rsidR="00DC6D78" w:rsidRDefault="00DC6D78" w:rsidP="00DC6D78">
      <w:pPr>
        <w:ind w:firstLine="709"/>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данное постановление в сети Интернет на официальном сайте Администрации муниципального образования «Хиславичский район» Смоленской области.</w:t>
      </w:r>
    </w:p>
    <w:p w:rsidR="00DC6D78" w:rsidRDefault="00DC6D78" w:rsidP="00DC6D78">
      <w:pPr>
        <w:jc w:val="both"/>
        <w:rPr>
          <w:sz w:val="28"/>
          <w:szCs w:val="28"/>
        </w:rPr>
      </w:pPr>
    </w:p>
    <w:p w:rsidR="00DC6D78" w:rsidRDefault="00DC6D78" w:rsidP="00DC6D78">
      <w:pPr>
        <w:rPr>
          <w:sz w:val="28"/>
          <w:szCs w:val="28"/>
        </w:rPr>
      </w:pPr>
    </w:p>
    <w:p w:rsidR="00897254" w:rsidRDefault="00897254" w:rsidP="00C004D0">
      <w:pPr>
        <w:pStyle w:val="ConsPlusNormal"/>
        <w:tabs>
          <w:tab w:val="left" w:pos="0"/>
        </w:tabs>
        <w:ind w:right="294" w:firstLine="748"/>
        <w:jc w:val="both"/>
      </w:pPr>
    </w:p>
    <w:p w:rsidR="00FC4CAB" w:rsidRDefault="00FC4CAB" w:rsidP="00813964">
      <w:pPr>
        <w:widowControl w:val="0"/>
        <w:autoSpaceDE w:val="0"/>
        <w:autoSpaceDN w:val="0"/>
        <w:adjustRightInd w:val="0"/>
        <w:ind w:right="294"/>
        <w:jc w:val="both"/>
        <w:rPr>
          <w:sz w:val="28"/>
          <w:szCs w:val="28"/>
        </w:rPr>
      </w:pPr>
    </w:p>
    <w:p w:rsidR="00667191" w:rsidRDefault="00C004D0" w:rsidP="00667191">
      <w:pPr>
        <w:widowControl w:val="0"/>
        <w:autoSpaceDE w:val="0"/>
        <w:autoSpaceDN w:val="0"/>
        <w:adjustRightInd w:val="0"/>
        <w:ind w:right="294"/>
        <w:jc w:val="both"/>
        <w:rPr>
          <w:sz w:val="28"/>
          <w:szCs w:val="28"/>
        </w:rPr>
      </w:pPr>
      <w:proofErr w:type="spellStart"/>
      <w:r>
        <w:rPr>
          <w:sz w:val="28"/>
          <w:szCs w:val="28"/>
        </w:rPr>
        <w:t>И.п</w:t>
      </w:r>
      <w:proofErr w:type="spellEnd"/>
      <w:r>
        <w:rPr>
          <w:sz w:val="28"/>
          <w:szCs w:val="28"/>
        </w:rPr>
        <w:t xml:space="preserve">. </w:t>
      </w:r>
      <w:r w:rsidR="00667191" w:rsidRPr="00832EF7">
        <w:rPr>
          <w:sz w:val="28"/>
          <w:szCs w:val="28"/>
        </w:rPr>
        <w:t>Глав</w:t>
      </w:r>
      <w:r>
        <w:rPr>
          <w:sz w:val="28"/>
          <w:szCs w:val="28"/>
        </w:rPr>
        <w:t>ы</w:t>
      </w:r>
      <w:r w:rsidR="00667191" w:rsidRPr="00832EF7">
        <w:rPr>
          <w:sz w:val="28"/>
          <w:szCs w:val="28"/>
        </w:rPr>
        <w:t xml:space="preserve"> </w:t>
      </w:r>
      <w:r w:rsidR="00667191">
        <w:rPr>
          <w:sz w:val="28"/>
          <w:szCs w:val="28"/>
        </w:rPr>
        <w:t xml:space="preserve">муниципального образования </w:t>
      </w:r>
    </w:p>
    <w:p w:rsidR="00667191" w:rsidRDefault="00667191" w:rsidP="00667191">
      <w:pPr>
        <w:widowControl w:val="0"/>
        <w:autoSpaceDE w:val="0"/>
        <w:autoSpaceDN w:val="0"/>
        <w:adjustRightInd w:val="0"/>
        <w:ind w:right="294"/>
        <w:jc w:val="both"/>
        <w:rPr>
          <w:sz w:val="28"/>
          <w:szCs w:val="28"/>
        </w:rPr>
      </w:pPr>
      <w:r>
        <w:rPr>
          <w:sz w:val="28"/>
          <w:szCs w:val="28"/>
        </w:rPr>
        <w:t xml:space="preserve">«Хиславичский  район» </w:t>
      </w:r>
    </w:p>
    <w:p w:rsidR="00667191" w:rsidRDefault="00667191" w:rsidP="00037669">
      <w:pPr>
        <w:widowControl w:val="0"/>
        <w:autoSpaceDE w:val="0"/>
        <w:autoSpaceDN w:val="0"/>
        <w:adjustRightInd w:val="0"/>
        <w:ind w:right="-1"/>
        <w:jc w:val="both"/>
        <w:rPr>
          <w:b/>
          <w:sz w:val="28"/>
          <w:szCs w:val="28"/>
        </w:rPr>
      </w:pPr>
      <w:r>
        <w:rPr>
          <w:sz w:val="28"/>
          <w:szCs w:val="28"/>
        </w:rPr>
        <w:t>Смоленской области</w:t>
      </w:r>
      <w:r>
        <w:t xml:space="preserve">                                                                                                         </w:t>
      </w:r>
      <w:r w:rsidR="00037669">
        <w:t xml:space="preserve">      </w:t>
      </w:r>
      <w:r>
        <w:t xml:space="preserve">  </w:t>
      </w:r>
      <w:r w:rsidR="00C004D0">
        <w:rPr>
          <w:b/>
          <w:sz w:val="28"/>
          <w:szCs w:val="28"/>
        </w:rPr>
        <w:t xml:space="preserve">В.И. </w:t>
      </w:r>
      <w:proofErr w:type="spellStart"/>
      <w:r w:rsidR="00C004D0">
        <w:rPr>
          <w:b/>
          <w:sz w:val="28"/>
          <w:szCs w:val="28"/>
        </w:rPr>
        <w:t>Златарев</w:t>
      </w:r>
      <w:proofErr w:type="spellEnd"/>
    </w:p>
    <w:p w:rsidR="00AD4E4D" w:rsidRDefault="00AD4E4D" w:rsidP="00813964">
      <w:pPr>
        <w:widowControl w:val="0"/>
        <w:autoSpaceDE w:val="0"/>
        <w:autoSpaceDN w:val="0"/>
        <w:adjustRightInd w:val="0"/>
        <w:ind w:right="294"/>
        <w:jc w:val="both"/>
        <w:rPr>
          <w:sz w:val="16"/>
          <w:szCs w:val="16"/>
        </w:rPr>
      </w:pPr>
    </w:p>
    <w:p w:rsidR="00731A6C" w:rsidRDefault="00731A6C"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DC6D78" w:rsidRDefault="00DC6D78" w:rsidP="00813964">
      <w:pPr>
        <w:widowControl w:val="0"/>
        <w:autoSpaceDE w:val="0"/>
        <w:autoSpaceDN w:val="0"/>
        <w:adjustRightInd w:val="0"/>
        <w:ind w:right="294"/>
        <w:jc w:val="both"/>
        <w:rPr>
          <w:sz w:val="16"/>
          <w:szCs w:val="16"/>
        </w:rPr>
      </w:pPr>
    </w:p>
    <w:p w:rsidR="00731A6C" w:rsidRDefault="00731A6C" w:rsidP="00731A6C">
      <w:pPr>
        <w:jc w:val="both"/>
      </w:pPr>
      <w:r>
        <w:t xml:space="preserve">                                                                                                  </w:t>
      </w:r>
      <w:r>
        <w:tab/>
        <w:t xml:space="preserve">    </w:t>
      </w:r>
      <w:r>
        <w:tab/>
      </w:r>
      <w:r>
        <w:tab/>
        <w:t xml:space="preserve">                            </w:t>
      </w:r>
      <w:r>
        <w:tab/>
      </w:r>
      <w:r>
        <w:tab/>
      </w:r>
    </w:p>
    <w:p w:rsidR="00731A6C" w:rsidRDefault="00495D5C">
      <w:pPr>
        <w:ind w:right="5604"/>
        <w:jc w:val="both"/>
        <w:rPr>
          <w:sz w:val="28"/>
        </w:rPr>
      </w:pPr>
      <w:r>
        <w:rPr>
          <w:sz w:val="28"/>
        </w:rPr>
        <w:lastRenderedPageBreak/>
        <w:t>Визирование правового акта</w:t>
      </w:r>
    </w:p>
    <w:p w:rsidR="00731A6C" w:rsidRDefault="00731A6C">
      <w:pPr>
        <w:ind w:right="5604"/>
        <w:jc w:val="both"/>
        <w:rPr>
          <w:sz w:val="28"/>
        </w:rPr>
      </w:pPr>
    </w:p>
    <w:p w:rsidR="00731A6C" w:rsidRDefault="00731A6C">
      <w:pPr>
        <w:ind w:right="5604"/>
        <w:jc w:val="both"/>
        <w:rPr>
          <w:sz w:val="28"/>
        </w:rPr>
      </w:pPr>
    </w:p>
    <w:p w:rsidR="00731A6C" w:rsidRDefault="00731A6C">
      <w:pPr>
        <w:ind w:right="5604"/>
        <w:jc w:val="both"/>
        <w:rPr>
          <w:sz w:val="28"/>
        </w:rPr>
      </w:pPr>
    </w:p>
    <w:p w:rsidR="00731A6C" w:rsidRDefault="00731A6C">
      <w:pPr>
        <w:ind w:right="5604"/>
        <w:jc w:val="both"/>
        <w:rPr>
          <w:sz w:val="28"/>
        </w:rPr>
      </w:pPr>
    </w:p>
    <w:p w:rsidR="00731A6C" w:rsidRDefault="00731A6C">
      <w:pPr>
        <w:ind w:right="5604"/>
        <w:jc w:val="both"/>
        <w:rPr>
          <w:sz w:val="28"/>
        </w:rPr>
      </w:pPr>
    </w:p>
    <w:p w:rsidR="00731A6C" w:rsidRDefault="00731A6C">
      <w:pPr>
        <w:ind w:right="5604"/>
        <w:jc w:val="both"/>
        <w:rPr>
          <w:sz w:val="28"/>
        </w:rPr>
      </w:pPr>
    </w:p>
    <w:p w:rsidR="00731A6C" w:rsidRDefault="00731A6C">
      <w:pPr>
        <w:ind w:right="5604"/>
        <w:jc w:val="both"/>
        <w:rPr>
          <w:sz w:val="28"/>
        </w:rPr>
      </w:pPr>
    </w:p>
    <w:p w:rsidR="00731A6C" w:rsidRDefault="00731A6C">
      <w:pPr>
        <w:ind w:right="5604"/>
        <w:jc w:val="both"/>
        <w:rPr>
          <w:sz w:val="28"/>
        </w:rPr>
      </w:pPr>
    </w:p>
    <w:p w:rsidR="00731A6C" w:rsidRDefault="00731A6C">
      <w:pPr>
        <w:ind w:right="5604"/>
        <w:jc w:val="both"/>
        <w:rPr>
          <w:sz w:val="28"/>
        </w:rPr>
      </w:pPr>
    </w:p>
    <w:p w:rsidR="00731A6C" w:rsidRPr="0098402D" w:rsidRDefault="00731A6C">
      <w:pPr>
        <w:ind w:right="5604"/>
        <w:jc w:val="both"/>
        <w:rPr>
          <w:sz w:val="28"/>
        </w:rPr>
      </w:pPr>
    </w:p>
    <w:p w:rsidR="00925C98" w:rsidRDefault="00925C98">
      <w:pPr>
        <w:jc w:val="both"/>
        <w:rPr>
          <w:sz w:val="28"/>
        </w:rPr>
      </w:pPr>
    </w:p>
    <w:p w:rsidR="00925C98" w:rsidRDefault="00925C98">
      <w:pPr>
        <w:jc w:val="both"/>
        <w:rPr>
          <w:sz w:val="28"/>
        </w:rPr>
      </w:pPr>
    </w:p>
    <w:p w:rsidR="00925C98" w:rsidRDefault="00925C98">
      <w:pPr>
        <w:jc w:val="both"/>
        <w:rPr>
          <w:sz w:val="28"/>
        </w:rPr>
      </w:pPr>
    </w:p>
    <w:p w:rsidR="00925C98" w:rsidRDefault="00925C98">
      <w:pPr>
        <w:jc w:val="both"/>
        <w:rPr>
          <w:sz w:val="28"/>
        </w:rPr>
      </w:pPr>
    </w:p>
    <w:p w:rsidR="00037669" w:rsidRDefault="00037669">
      <w:pPr>
        <w:jc w:val="both"/>
        <w:rPr>
          <w:sz w:val="28"/>
        </w:rPr>
      </w:pPr>
    </w:p>
    <w:p w:rsidR="00037669" w:rsidRDefault="00037669">
      <w:pPr>
        <w:jc w:val="both"/>
        <w:rPr>
          <w:sz w:val="28"/>
        </w:rPr>
      </w:pPr>
    </w:p>
    <w:p w:rsidR="00037669" w:rsidRDefault="00037669">
      <w:pPr>
        <w:jc w:val="both"/>
        <w:rPr>
          <w:sz w:val="28"/>
        </w:rPr>
      </w:pPr>
    </w:p>
    <w:p w:rsidR="00037669" w:rsidRDefault="00037669">
      <w:pPr>
        <w:jc w:val="both"/>
        <w:rPr>
          <w:sz w:val="28"/>
        </w:rPr>
      </w:pPr>
    </w:p>
    <w:p w:rsidR="00037669" w:rsidRDefault="00037669">
      <w:pPr>
        <w:jc w:val="both"/>
        <w:rPr>
          <w:sz w:val="28"/>
        </w:rPr>
      </w:pPr>
    </w:p>
    <w:p w:rsidR="00037669" w:rsidRDefault="00037669">
      <w:pPr>
        <w:jc w:val="both"/>
        <w:rPr>
          <w:sz w:val="28"/>
        </w:rPr>
      </w:pPr>
    </w:p>
    <w:p w:rsidR="00037669" w:rsidRDefault="00037669">
      <w:pPr>
        <w:jc w:val="both"/>
        <w:rPr>
          <w:sz w:val="28"/>
        </w:rPr>
      </w:pPr>
    </w:p>
    <w:p w:rsidR="00037669" w:rsidRDefault="00037669">
      <w:pPr>
        <w:jc w:val="both"/>
        <w:rPr>
          <w:sz w:val="28"/>
        </w:rPr>
      </w:pPr>
    </w:p>
    <w:p w:rsidR="00037669" w:rsidRDefault="00037669">
      <w:pPr>
        <w:jc w:val="both"/>
        <w:rPr>
          <w:sz w:val="28"/>
        </w:rPr>
      </w:pPr>
    </w:p>
    <w:p w:rsidR="001E28B5" w:rsidRDefault="001E28B5">
      <w:pPr>
        <w:jc w:val="both"/>
        <w:rPr>
          <w:sz w:val="28"/>
        </w:rPr>
      </w:pPr>
    </w:p>
    <w:p w:rsidR="00C004D0" w:rsidRDefault="00C004D0">
      <w:pPr>
        <w:jc w:val="both"/>
        <w:rPr>
          <w:sz w:val="28"/>
        </w:rPr>
      </w:pPr>
    </w:p>
    <w:p w:rsidR="00C004D0" w:rsidRDefault="00C004D0">
      <w:pPr>
        <w:jc w:val="both"/>
        <w:rPr>
          <w:sz w:val="28"/>
        </w:rPr>
      </w:pPr>
    </w:p>
    <w:p w:rsidR="00C004D0" w:rsidRDefault="00C004D0">
      <w:pPr>
        <w:jc w:val="both"/>
        <w:rPr>
          <w:sz w:val="28"/>
        </w:rPr>
      </w:pPr>
    </w:p>
    <w:p w:rsidR="00037669" w:rsidRDefault="00037669">
      <w:pPr>
        <w:jc w:val="both"/>
        <w:rPr>
          <w:sz w:val="28"/>
        </w:rPr>
      </w:pPr>
    </w:p>
    <w:p w:rsidR="00037669" w:rsidRDefault="00037669" w:rsidP="00037669">
      <w:pPr>
        <w:jc w:val="both"/>
        <w:rPr>
          <w:sz w:val="28"/>
        </w:rPr>
      </w:pPr>
    </w:p>
    <w:tbl>
      <w:tblPr>
        <w:tblpPr w:leftFromText="180" w:rightFromText="180" w:vertAnchor="text" w:horzAnchor="margin" w:tblpY="12"/>
        <w:tblW w:w="0" w:type="auto"/>
        <w:tblLook w:val="01E0" w:firstRow="1" w:lastRow="1" w:firstColumn="1" w:lastColumn="1" w:noHBand="0" w:noVBand="0"/>
      </w:tblPr>
      <w:tblGrid>
        <w:gridCol w:w="3416"/>
        <w:gridCol w:w="1079"/>
        <w:gridCol w:w="5409"/>
      </w:tblGrid>
      <w:tr w:rsidR="00037669" w:rsidTr="00037669">
        <w:trPr>
          <w:trHeight w:val="537"/>
        </w:trPr>
        <w:tc>
          <w:tcPr>
            <w:tcW w:w="3416" w:type="dxa"/>
          </w:tcPr>
          <w:p w:rsidR="00037669" w:rsidRDefault="00037669">
            <w:pPr>
              <w:jc w:val="both"/>
              <w:rPr>
                <w:sz w:val="24"/>
                <w:szCs w:val="24"/>
              </w:rPr>
            </w:pPr>
            <w:proofErr w:type="spellStart"/>
            <w:r>
              <w:rPr>
                <w:sz w:val="24"/>
                <w:szCs w:val="24"/>
              </w:rPr>
              <w:t>Отп</w:t>
            </w:r>
            <w:proofErr w:type="spellEnd"/>
            <w:r>
              <w:rPr>
                <w:sz w:val="24"/>
                <w:szCs w:val="24"/>
              </w:rPr>
              <w:t>. 1 экз. – в дело</w:t>
            </w:r>
          </w:p>
          <w:p w:rsidR="00037669" w:rsidRDefault="00037669">
            <w:pPr>
              <w:pStyle w:val="6"/>
            </w:pPr>
            <w:r>
              <w:t xml:space="preserve">Исп. </w:t>
            </w:r>
            <w:r>
              <w:rPr>
                <w:b/>
              </w:rPr>
              <w:t>А. В. Буренкова</w:t>
            </w:r>
          </w:p>
          <w:p w:rsidR="00037669" w:rsidRDefault="00037669"/>
          <w:p w:rsidR="00037669" w:rsidRDefault="00DC6D78">
            <w:pPr>
              <w:rPr>
                <w:sz w:val="24"/>
                <w:szCs w:val="24"/>
                <w:u w:val="single"/>
              </w:rPr>
            </w:pPr>
            <w:r>
              <w:rPr>
                <w:sz w:val="24"/>
                <w:szCs w:val="24"/>
                <w:u w:val="single"/>
              </w:rPr>
              <w:t>«07</w:t>
            </w:r>
            <w:r w:rsidR="00037669">
              <w:rPr>
                <w:sz w:val="24"/>
                <w:szCs w:val="24"/>
                <w:u w:val="single"/>
              </w:rPr>
              <w:t xml:space="preserve">»  </w:t>
            </w:r>
            <w:r w:rsidR="00C004D0">
              <w:rPr>
                <w:sz w:val="24"/>
                <w:szCs w:val="24"/>
                <w:u w:val="single"/>
              </w:rPr>
              <w:t xml:space="preserve">июня </w:t>
            </w:r>
            <w:r w:rsidR="00037669">
              <w:rPr>
                <w:sz w:val="24"/>
                <w:szCs w:val="24"/>
                <w:u w:val="single"/>
              </w:rPr>
              <w:t>2022 г.</w:t>
            </w:r>
          </w:p>
          <w:p w:rsidR="00037669" w:rsidRDefault="00037669">
            <w:pPr>
              <w:rPr>
                <w:sz w:val="24"/>
                <w:szCs w:val="24"/>
              </w:rPr>
            </w:pPr>
          </w:p>
          <w:p w:rsidR="00037669" w:rsidRDefault="00037669">
            <w:pPr>
              <w:jc w:val="both"/>
              <w:rPr>
                <w:sz w:val="24"/>
                <w:szCs w:val="24"/>
              </w:rPr>
            </w:pPr>
            <w:r>
              <w:rPr>
                <w:sz w:val="24"/>
                <w:szCs w:val="24"/>
              </w:rPr>
              <w:t>Тел. 2-11-00</w:t>
            </w:r>
          </w:p>
        </w:tc>
        <w:tc>
          <w:tcPr>
            <w:tcW w:w="1079" w:type="dxa"/>
          </w:tcPr>
          <w:p w:rsidR="00037669" w:rsidRDefault="00037669">
            <w:pPr>
              <w:jc w:val="both"/>
              <w:rPr>
                <w:sz w:val="28"/>
              </w:rPr>
            </w:pPr>
          </w:p>
        </w:tc>
        <w:tc>
          <w:tcPr>
            <w:tcW w:w="5408" w:type="dxa"/>
            <w:hideMark/>
          </w:tcPr>
          <w:tbl>
            <w:tblPr>
              <w:tblW w:w="5193" w:type="dxa"/>
              <w:tblLook w:val="01E0" w:firstRow="1" w:lastRow="1" w:firstColumn="1" w:lastColumn="1" w:noHBand="0" w:noVBand="0"/>
            </w:tblPr>
            <w:tblGrid>
              <w:gridCol w:w="5193"/>
            </w:tblGrid>
            <w:tr w:rsidR="00037669">
              <w:trPr>
                <w:trHeight w:val="241"/>
              </w:trPr>
              <w:tc>
                <w:tcPr>
                  <w:tcW w:w="5193" w:type="dxa"/>
                  <w:hideMark/>
                </w:tcPr>
                <w:p w:rsidR="00037669" w:rsidRDefault="00037669" w:rsidP="00DC6D78">
                  <w:pPr>
                    <w:framePr w:hSpace="180" w:wrap="around" w:vAnchor="text" w:hAnchor="margin" w:y="12"/>
                    <w:jc w:val="both"/>
                    <w:rPr>
                      <w:sz w:val="28"/>
                    </w:rPr>
                  </w:pPr>
                  <w:r>
                    <w:rPr>
                      <w:sz w:val="24"/>
                      <w:szCs w:val="24"/>
                    </w:rPr>
                    <w:t xml:space="preserve">Разослать: прокуратура-1, </w:t>
                  </w:r>
                  <w:bookmarkStart w:id="0" w:name="_GoBack"/>
                  <w:bookmarkEnd w:id="0"/>
                  <w:r>
                    <w:rPr>
                      <w:sz w:val="24"/>
                      <w:szCs w:val="24"/>
                    </w:rPr>
                    <w:t>отдел по экономике и комплексному развитию - 1</w:t>
                  </w:r>
                </w:p>
              </w:tc>
            </w:tr>
          </w:tbl>
          <w:p w:rsidR="00037669" w:rsidRDefault="00037669">
            <w:pPr>
              <w:jc w:val="both"/>
              <w:rPr>
                <w:sz w:val="28"/>
              </w:rPr>
            </w:pPr>
          </w:p>
        </w:tc>
      </w:tr>
      <w:tr w:rsidR="00037669" w:rsidTr="00037669">
        <w:trPr>
          <w:trHeight w:val="163"/>
        </w:trPr>
        <w:tc>
          <w:tcPr>
            <w:tcW w:w="3416" w:type="dxa"/>
          </w:tcPr>
          <w:p w:rsidR="00037669" w:rsidRDefault="00037669">
            <w:pPr>
              <w:jc w:val="both"/>
              <w:rPr>
                <w:sz w:val="24"/>
                <w:szCs w:val="24"/>
              </w:rPr>
            </w:pPr>
          </w:p>
          <w:p w:rsidR="00037669" w:rsidRDefault="00037669">
            <w:pPr>
              <w:jc w:val="both"/>
              <w:rPr>
                <w:sz w:val="24"/>
                <w:szCs w:val="24"/>
              </w:rPr>
            </w:pPr>
          </w:p>
        </w:tc>
        <w:tc>
          <w:tcPr>
            <w:tcW w:w="1079" w:type="dxa"/>
          </w:tcPr>
          <w:p w:rsidR="00037669" w:rsidRDefault="00037669">
            <w:pPr>
              <w:jc w:val="both"/>
              <w:rPr>
                <w:sz w:val="24"/>
                <w:szCs w:val="24"/>
              </w:rPr>
            </w:pPr>
          </w:p>
        </w:tc>
        <w:tc>
          <w:tcPr>
            <w:tcW w:w="5408" w:type="dxa"/>
          </w:tcPr>
          <w:p w:rsidR="00037669" w:rsidRDefault="00037669">
            <w:pPr>
              <w:jc w:val="right"/>
              <w:rPr>
                <w:sz w:val="24"/>
                <w:szCs w:val="24"/>
              </w:rPr>
            </w:pPr>
          </w:p>
        </w:tc>
      </w:tr>
    </w:tbl>
    <w:p w:rsidR="00037669" w:rsidRDefault="00037669" w:rsidP="00037669">
      <w:pPr>
        <w:jc w:val="both"/>
        <w:rPr>
          <w:sz w:val="24"/>
          <w:szCs w:val="24"/>
        </w:rPr>
      </w:pPr>
      <w:r>
        <w:rPr>
          <w:sz w:val="24"/>
          <w:szCs w:val="24"/>
        </w:rPr>
        <w:t xml:space="preserve">Визы: </w:t>
      </w:r>
    </w:p>
    <w:p w:rsidR="00037669" w:rsidRDefault="00037669" w:rsidP="00037669">
      <w:pPr>
        <w:jc w:val="both"/>
        <w:rPr>
          <w:sz w:val="24"/>
          <w:szCs w:val="24"/>
        </w:rPr>
      </w:pPr>
    </w:p>
    <w:p w:rsidR="00C004D0" w:rsidRDefault="00037669" w:rsidP="00C004D0">
      <w:pPr>
        <w:rPr>
          <w:sz w:val="24"/>
          <w:szCs w:val="24"/>
          <w:u w:val="single"/>
        </w:rPr>
      </w:pPr>
      <w:r>
        <w:rPr>
          <w:sz w:val="24"/>
          <w:szCs w:val="24"/>
        </w:rPr>
        <w:t xml:space="preserve">О.В. </w:t>
      </w:r>
      <w:proofErr w:type="spellStart"/>
      <w:r>
        <w:rPr>
          <w:sz w:val="24"/>
          <w:szCs w:val="24"/>
        </w:rPr>
        <w:t>Куцабина</w:t>
      </w:r>
      <w:proofErr w:type="spellEnd"/>
      <w:r>
        <w:rPr>
          <w:sz w:val="24"/>
          <w:szCs w:val="24"/>
        </w:rPr>
        <w:t xml:space="preserve">                                   ________________            </w:t>
      </w:r>
      <w:r w:rsidR="00DC6D78">
        <w:rPr>
          <w:sz w:val="24"/>
          <w:szCs w:val="24"/>
          <w:u w:val="single"/>
        </w:rPr>
        <w:t>«07</w:t>
      </w:r>
      <w:r w:rsidR="00C004D0">
        <w:rPr>
          <w:sz w:val="24"/>
          <w:szCs w:val="24"/>
          <w:u w:val="single"/>
        </w:rPr>
        <w:t>»  июня 2022 г.</w:t>
      </w:r>
    </w:p>
    <w:p w:rsidR="00037669" w:rsidRDefault="00037669" w:rsidP="00C004D0">
      <w:pPr>
        <w:rPr>
          <w:sz w:val="24"/>
          <w:szCs w:val="24"/>
        </w:rPr>
      </w:pPr>
    </w:p>
    <w:p w:rsidR="00037669" w:rsidRDefault="00037669" w:rsidP="00037669">
      <w:pPr>
        <w:jc w:val="both"/>
        <w:rPr>
          <w:sz w:val="24"/>
          <w:szCs w:val="24"/>
        </w:rPr>
      </w:pPr>
      <w:r>
        <w:rPr>
          <w:sz w:val="24"/>
          <w:szCs w:val="24"/>
        </w:rPr>
        <w:t>Визы:</w:t>
      </w:r>
    </w:p>
    <w:p w:rsidR="00037669" w:rsidRDefault="00037669" w:rsidP="00037669">
      <w:pPr>
        <w:jc w:val="both"/>
        <w:rPr>
          <w:sz w:val="24"/>
          <w:szCs w:val="24"/>
        </w:rPr>
      </w:pPr>
    </w:p>
    <w:p w:rsidR="00C004D0" w:rsidRDefault="00037669" w:rsidP="00C004D0">
      <w:pPr>
        <w:rPr>
          <w:sz w:val="24"/>
          <w:szCs w:val="24"/>
          <w:u w:val="single"/>
        </w:rPr>
      </w:pPr>
      <w:r>
        <w:rPr>
          <w:sz w:val="24"/>
          <w:szCs w:val="24"/>
        </w:rPr>
        <w:t xml:space="preserve">Т. В. </w:t>
      </w:r>
      <w:proofErr w:type="spellStart"/>
      <w:r>
        <w:rPr>
          <w:sz w:val="24"/>
          <w:szCs w:val="24"/>
        </w:rPr>
        <w:t>Ущеко</w:t>
      </w:r>
      <w:proofErr w:type="spellEnd"/>
      <w:r>
        <w:rPr>
          <w:sz w:val="24"/>
          <w:szCs w:val="24"/>
        </w:rPr>
        <w:t xml:space="preserve">                                        ________________            </w:t>
      </w:r>
      <w:r w:rsidR="00DC6D78">
        <w:rPr>
          <w:sz w:val="24"/>
          <w:szCs w:val="24"/>
          <w:u w:val="single"/>
        </w:rPr>
        <w:t>«07</w:t>
      </w:r>
      <w:r w:rsidR="00C004D0">
        <w:rPr>
          <w:sz w:val="24"/>
          <w:szCs w:val="24"/>
          <w:u w:val="single"/>
        </w:rPr>
        <w:t>»  июня 2022 г.</w:t>
      </w:r>
    </w:p>
    <w:p w:rsidR="00037669" w:rsidRDefault="00037669" w:rsidP="00C004D0">
      <w:pPr>
        <w:rPr>
          <w:sz w:val="24"/>
          <w:szCs w:val="24"/>
        </w:rPr>
      </w:pPr>
    </w:p>
    <w:p w:rsidR="00FC4CAB" w:rsidRDefault="00FC4CAB">
      <w:pPr>
        <w:jc w:val="both"/>
        <w:rPr>
          <w:sz w:val="28"/>
        </w:rPr>
      </w:pPr>
    </w:p>
    <w:sectPr w:rsidR="00FC4CAB" w:rsidSect="000A3EBA">
      <w:headerReference w:type="even" r:id="rId9"/>
      <w:headerReference w:type="default" r:id="rId10"/>
      <w:footerReference w:type="even" r:id="rId11"/>
      <w:footerReference w:type="default" r:id="rId12"/>
      <w:pgSz w:w="11906" w:h="16838" w:code="9"/>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61" w:rsidRDefault="00810961">
      <w:r>
        <w:separator/>
      </w:r>
    </w:p>
  </w:endnote>
  <w:endnote w:type="continuationSeparator" w:id="0">
    <w:p w:rsidR="00810961" w:rsidRDefault="0081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46" w:rsidRDefault="007F3729">
    <w:pPr>
      <w:pStyle w:val="a5"/>
      <w:framePr w:wrap="around" w:vAnchor="text" w:hAnchor="margin" w:xAlign="center" w:y="1"/>
      <w:rPr>
        <w:rStyle w:val="a6"/>
      </w:rPr>
    </w:pPr>
    <w:r>
      <w:rPr>
        <w:rStyle w:val="a6"/>
      </w:rPr>
      <w:fldChar w:fldCharType="begin"/>
    </w:r>
    <w:r w:rsidR="00647B46">
      <w:rPr>
        <w:rStyle w:val="a6"/>
      </w:rPr>
      <w:instrText xml:space="preserve">PAGE  </w:instrText>
    </w:r>
    <w:r>
      <w:rPr>
        <w:rStyle w:val="a6"/>
      </w:rPr>
      <w:fldChar w:fldCharType="separate"/>
    </w:r>
    <w:r w:rsidR="00647B46">
      <w:rPr>
        <w:rStyle w:val="a6"/>
        <w:noProof/>
      </w:rPr>
      <w:t>8</w:t>
    </w:r>
    <w:r>
      <w:rPr>
        <w:rStyle w:val="a6"/>
      </w:rPr>
      <w:fldChar w:fldCharType="end"/>
    </w:r>
  </w:p>
  <w:p w:rsidR="00647B46" w:rsidRDefault="00647B46">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46" w:rsidRDefault="00647B46">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61" w:rsidRDefault="00810961">
      <w:r>
        <w:separator/>
      </w:r>
    </w:p>
  </w:footnote>
  <w:footnote w:type="continuationSeparator" w:id="0">
    <w:p w:rsidR="00810961" w:rsidRDefault="00810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46" w:rsidRDefault="007F3729">
    <w:pPr>
      <w:pStyle w:val="a7"/>
      <w:framePr w:wrap="around" w:vAnchor="text" w:hAnchor="margin" w:xAlign="center" w:y="1"/>
      <w:rPr>
        <w:rStyle w:val="a6"/>
      </w:rPr>
    </w:pPr>
    <w:r>
      <w:rPr>
        <w:rStyle w:val="a6"/>
      </w:rPr>
      <w:fldChar w:fldCharType="begin"/>
    </w:r>
    <w:r w:rsidR="00647B46">
      <w:rPr>
        <w:rStyle w:val="a6"/>
      </w:rPr>
      <w:instrText xml:space="preserve">PAGE  </w:instrText>
    </w:r>
    <w:r>
      <w:rPr>
        <w:rStyle w:val="a6"/>
      </w:rPr>
      <w:fldChar w:fldCharType="end"/>
    </w:r>
  </w:p>
  <w:p w:rsidR="00647B46" w:rsidRDefault="00647B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46" w:rsidRDefault="00647B46">
    <w:pPr>
      <w:pStyle w:val="a7"/>
      <w:framePr w:wrap="around" w:vAnchor="text" w:hAnchor="margin" w:xAlign="center" w:y="1"/>
      <w:rPr>
        <w:rStyle w:val="a6"/>
      </w:rPr>
    </w:pPr>
  </w:p>
  <w:p w:rsidR="00647B46" w:rsidRDefault="00647B46" w:rsidP="006902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6F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6A05CE1"/>
    <w:multiLevelType w:val="singleLevel"/>
    <w:tmpl w:val="EE88957E"/>
    <w:lvl w:ilvl="0">
      <w:start w:val="1"/>
      <w:numFmt w:val="decimal"/>
      <w:lvlText w:val="%1."/>
      <w:legacy w:legacy="1" w:legacySpace="0" w:legacyIndent="283"/>
      <w:lvlJc w:val="left"/>
      <w:pPr>
        <w:ind w:left="283" w:hanging="283"/>
      </w:pPr>
    </w:lvl>
  </w:abstractNum>
  <w:abstractNum w:abstractNumId="2">
    <w:nsid w:val="0B6E2180"/>
    <w:multiLevelType w:val="hybridMultilevel"/>
    <w:tmpl w:val="4176A098"/>
    <w:lvl w:ilvl="0" w:tplc="5F023E1A">
      <w:start w:val="1"/>
      <w:numFmt w:val="decimal"/>
      <w:lvlText w:val="%1."/>
      <w:lvlJc w:val="left"/>
      <w:pPr>
        <w:ind w:left="1214" w:hanging="840"/>
      </w:pPr>
      <w:rPr>
        <w:rFonts w:cs="Times New Roman"/>
        <w:sz w:val="28"/>
        <w:szCs w:val="28"/>
      </w:rPr>
    </w:lvl>
    <w:lvl w:ilvl="1" w:tplc="04190019">
      <w:start w:val="1"/>
      <w:numFmt w:val="lowerLetter"/>
      <w:lvlText w:val="%2."/>
      <w:lvlJc w:val="left"/>
      <w:pPr>
        <w:ind w:left="1454" w:hanging="360"/>
      </w:pPr>
      <w:rPr>
        <w:rFonts w:cs="Times New Roman"/>
      </w:rPr>
    </w:lvl>
    <w:lvl w:ilvl="2" w:tplc="0419001B">
      <w:start w:val="1"/>
      <w:numFmt w:val="lowerRoman"/>
      <w:lvlText w:val="%3."/>
      <w:lvlJc w:val="right"/>
      <w:pPr>
        <w:ind w:left="2174" w:hanging="180"/>
      </w:pPr>
      <w:rPr>
        <w:rFonts w:cs="Times New Roman"/>
      </w:rPr>
    </w:lvl>
    <w:lvl w:ilvl="3" w:tplc="0419000F">
      <w:start w:val="1"/>
      <w:numFmt w:val="decimal"/>
      <w:lvlText w:val="%4."/>
      <w:lvlJc w:val="left"/>
      <w:pPr>
        <w:ind w:left="2894" w:hanging="360"/>
      </w:pPr>
      <w:rPr>
        <w:rFonts w:cs="Times New Roman"/>
      </w:rPr>
    </w:lvl>
    <w:lvl w:ilvl="4" w:tplc="04190019">
      <w:start w:val="1"/>
      <w:numFmt w:val="lowerLetter"/>
      <w:lvlText w:val="%5."/>
      <w:lvlJc w:val="left"/>
      <w:pPr>
        <w:ind w:left="3614" w:hanging="360"/>
      </w:pPr>
      <w:rPr>
        <w:rFonts w:cs="Times New Roman"/>
      </w:rPr>
    </w:lvl>
    <w:lvl w:ilvl="5" w:tplc="0419001B">
      <w:start w:val="1"/>
      <w:numFmt w:val="lowerRoman"/>
      <w:lvlText w:val="%6."/>
      <w:lvlJc w:val="right"/>
      <w:pPr>
        <w:ind w:left="4334" w:hanging="180"/>
      </w:pPr>
      <w:rPr>
        <w:rFonts w:cs="Times New Roman"/>
      </w:rPr>
    </w:lvl>
    <w:lvl w:ilvl="6" w:tplc="0419000F">
      <w:start w:val="1"/>
      <w:numFmt w:val="decimal"/>
      <w:lvlText w:val="%7."/>
      <w:lvlJc w:val="left"/>
      <w:pPr>
        <w:ind w:left="5054" w:hanging="360"/>
      </w:pPr>
      <w:rPr>
        <w:rFonts w:cs="Times New Roman"/>
      </w:rPr>
    </w:lvl>
    <w:lvl w:ilvl="7" w:tplc="04190019">
      <w:start w:val="1"/>
      <w:numFmt w:val="lowerLetter"/>
      <w:lvlText w:val="%8."/>
      <w:lvlJc w:val="left"/>
      <w:pPr>
        <w:ind w:left="5774" w:hanging="360"/>
      </w:pPr>
      <w:rPr>
        <w:rFonts w:cs="Times New Roman"/>
      </w:rPr>
    </w:lvl>
    <w:lvl w:ilvl="8" w:tplc="0419001B">
      <w:start w:val="1"/>
      <w:numFmt w:val="lowerRoman"/>
      <w:lvlText w:val="%9."/>
      <w:lvlJc w:val="right"/>
      <w:pPr>
        <w:ind w:left="6494" w:hanging="180"/>
      </w:pPr>
      <w:rPr>
        <w:rFonts w:cs="Times New Roman"/>
      </w:rPr>
    </w:lvl>
  </w:abstractNum>
  <w:abstractNum w:abstractNumId="3">
    <w:nsid w:val="0E3370C7"/>
    <w:multiLevelType w:val="hybridMultilevel"/>
    <w:tmpl w:val="CB0E8F4E"/>
    <w:lvl w:ilvl="0" w:tplc="87D4705A">
      <w:start w:val="1"/>
      <w:numFmt w:val="decimal"/>
      <w:lvlText w:val="%1."/>
      <w:lvlJc w:val="left"/>
      <w:pPr>
        <w:tabs>
          <w:tab w:val="num" w:pos="682"/>
        </w:tabs>
        <w:ind w:left="682" w:hanging="495"/>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4">
    <w:nsid w:val="10AF4FDF"/>
    <w:multiLevelType w:val="singleLevel"/>
    <w:tmpl w:val="AC105676"/>
    <w:lvl w:ilvl="0">
      <w:start w:val="1"/>
      <w:numFmt w:val="decimal"/>
      <w:lvlText w:val="%1."/>
      <w:legacy w:legacy="1" w:legacySpace="0" w:legacyIndent="283"/>
      <w:lvlJc w:val="left"/>
      <w:pPr>
        <w:ind w:left="283" w:hanging="283"/>
      </w:pPr>
    </w:lvl>
  </w:abstractNum>
  <w:abstractNum w:abstractNumId="5">
    <w:nsid w:val="11FF1B0D"/>
    <w:multiLevelType w:val="hybridMultilevel"/>
    <w:tmpl w:val="99304FF6"/>
    <w:lvl w:ilvl="0" w:tplc="3BC0A64C">
      <w:start w:val="1"/>
      <w:numFmt w:val="decimal"/>
      <w:lvlText w:val="%1."/>
      <w:lvlJc w:val="left"/>
      <w:pPr>
        <w:tabs>
          <w:tab w:val="num" w:pos="720"/>
        </w:tabs>
        <w:ind w:left="720" w:hanging="360"/>
      </w:pPr>
      <w:rPr>
        <w:rFonts w:hint="default"/>
      </w:rPr>
    </w:lvl>
    <w:lvl w:ilvl="1" w:tplc="45EC0646" w:tentative="1">
      <w:start w:val="1"/>
      <w:numFmt w:val="lowerLetter"/>
      <w:lvlText w:val="%2."/>
      <w:lvlJc w:val="left"/>
      <w:pPr>
        <w:tabs>
          <w:tab w:val="num" w:pos="1440"/>
        </w:tabs>
        <w:ind w:left="1440" w:hanging="360"/>
      </w:pPr>
    </w:lvl>
    <w:lvl w:ilvl="2" w:tplc="12E4125A" w:tentative="1">
      <w:start w:val="1"/>
      <w:numFmt w:val="lowerRoman"/>
      <w:lvlText w:val="%3."/>
      <w:lvlJc w:val="right"/>
      <w:pPr>
        <w:tabs>
          <w:tab w:val="num" w:pos="2160"/>
        </w:tabs>
        <w:ind w:left="2160" w:hanging="180"/>
      </w:pPr>
    </w:lvl>
    <w:lvl w:ilvl="3" w:tplc="6DB643A0" w:tentative="1">
      <w:start w:val="1"/>
      <w:numFmt w:val="decimal"/>
      <w:lvlText w:val="%4."/>
      <w:lvlJc w:val="left"/>
      <w:pPr>
        <w:tabs>
          <w:tab w:val="num" w:pos="2880"/>
        </w:tabs>
        <w:ind w:left="2880" w:hanging="360"/>
      </w:pPr>
    </w:lvl>
    <w:lvl w:ilvl="4" w:tplc="CA90A090" w:tentative="1">
      <w:start w:val="1"/>
      <w:numFmt w:val="lowerLetter"/>
      <w:lvlText w:val="%5."/>
      <w:lvlJc w:val="left"/>
      <w:pPr>
        <w:tabs>
          <w:tab w:val="num" w:pos="3600"/>
        </w:tabs>
        <w:ind w:left="3600" w:hanging="360"/>
      </w:pPr>
    </w:lvl>
    <w:lvl w:ilvl="5" w:tplc="1C009BA2" w:tentative="1">
      <w:start w:val="1"/>
      <w:numFmt w:val="lowerRoman"/>
      <w:lvlText w:val="%6."/>
      <w:lvlJc w:val="right"/>
      <w:pPr>
        <w:tabs>
          <w:tab w:val="num" w:pos="4320"/>
        </w:tabs>
        <w:ind w:left="4320" w:hanging="180"/>
      </w:pPr>
    </w:lvl>
    <w:lvl w:ilvl="6" w:tplc="2632BA22" w:tentative="1">
      <w:start w:val="1"/>
      <w:numFmt w:val="decimal"/>
      <w:lvlText w:val="%7."/>
      <w:lvlJc w:val="left"/>
      <w:pPr>
        <w:tabs>
          <w:tab w:val="num" w:pos="5040"/>
        </w:tabs>
        <w:ind w:left="5040" w:hanging="360"/>
      </w:pPr>
    </w:lvl>
    <w:lvl w:ilvl="7" w:tplc="244843C8" w:tentative="1">
      <w:start w:val="1"/>
      <w:numFmt w:val="lowerLetter"/>
      <w:lvlText w:val="%8."/>
      <w:lvlJc w:val="left"/>
      <w:pPr>
        <w:tabs>
          <w:tab w:val="num" w:pos="5760"/>
        </w:tabs>
        <w:ind w:left="5760" w:hanging="360"/>
      </w:pPr>
    </w:lvl>
    <w:lvl w:ilvl="8" w:tplc="BBA408F0" w:tentative="1">
      <w:start w:val="1"/>
      <w:numFmt w:val="lowerRoman"/>
      <w:lvlText w:val="%9."/>
      <w:lvlJc w:val="right"/>
      <w:pPr>
        <w:tabs>
          <w:tab w:val="num" w:pos="6480"/>
        </w:tabs>
        <w:ind w:left="6480" w:hanging="180"/>
      </w:pPr>
    </w:lvl>
  </w:abstractNum>
  <w:abstractNum w:abstractNumId="6">
    <w:nsid w:val="18BC1534"/>
    <w:multiLevelType w:val="singleLevel"/>
    <w:tmpl w:val="3D8C983A"/>
    <w:lvl w:ilvl="0">
      <w:start w:val="1"/>
      <w:numFmt w:val="decimal"/>
      <w:lvlText w:val="%1."/>
      <w:legacy w:legacy="1" w:legacySpace="0" w:legacyIndent="283"/>
      <w:lvlJc w:val="left"/>
      <w:pPr>
        <w:ind w:left="283" w:hanging="283"/>
      </w:pPr>
    </w:lvl>
  </w:abstractNum>
  <w:abstractNum w:abstractNumId="7">
    <w:nsid w:val="1A457EF7"/>
    <w:multiLevelType w:val="hybridMultilevel"/>
    <w:tmpl w:val="7FDA4656"/>
    <w:lvl w:ilvl="0" w:tplc="E1F2984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DED38E6"/>
    <w:multiLevelType w:val="hybridMultilevel"/>
    <w:tmpl w:val="E194A55C"/>
    <w:lvl w:ilvl="0" w:tplc="4A82EE2C">
      <w:start w:val="1"/>
      <w:numFmt w:val="decimal"/>
      <w:lvlText w:val="%1."/>
      <w:lvlJc w:val="left"/>
      <w:pPr>
        <w:tabs>
          <w:tab w:val="num" w:pos="720"/>
        </w:tabs>
        <w:ind w:left="720" w:hanging="360"/>
      </w:pPr>
      <w:rPr>
        <w:rFonts w:hint="default"/>
      </w:rPr>
    </w:lvl>
    <w:lvl w:ilvl="1" w:tplc="CE90136C">
      <w:numFmt w:val="none"/>
      <w:lvlText w:val=""/>
      <w:lvlJc w:val="left"/>
      <w:pPr>
        <w:tabs>
          <w:tab w:val="num" w:pos="360"/>
        </w:tabs>
      </w:pPr>
    </w:lvl>
    <w:lvl w:ilvl="2" w:tplc="868E9916">
      <w:numFmt w:val="none"/>
      <w:lvlText w:val=""/>
      <w:lvlJc w:val="left"/>
      <w:pPr>
        <w:tabs>
          <w:tab w:val="num" w:pos="360"/>
        </w:tabs>
      </w:pPr>
    </w:lvl>
    <w:lvl w:ilvl="3" w:tplc="70108560">
      <w:numFmt w:val="none"/>
      <w:lvlText w:val=""/>
      <w:lvlJc w:val="left"/>
      <w:pPr>
        <w:tabs>
          <w:tab w:val="num" w:pos="360"/>
        </w:tabs>
      </w:pPr>
    </w:lvl>
    <w:lvl w:ilvl="4" w:tplc="14FA39CC">
      <w:numFmt w:val="none"/>
      <w:lvlText w:val=""/>
      <w:lvlJc w:val="left"/>
      <w:pPr>
        <w:tabs>
          <w:tab w:val="num" w:pos="360"/>
        </w:tabs>
      </w:pPr>
    </w:lvl>
    <w:lvl w:ilvl="5" w:tplc="B476986A">
      <w:numFmt w:val="none"/>
      <w:lvlText w:val=""/>
      <w:lvlJc w:val="left"/>
      <w:pPr>
        <w:tabs>
          <w:tab w:val="num" w:pos="360"/>
        </w:tabs>
      </w:pPr>
    </w:lvl>
    <w:lvl w:ilvl="6" w:tplc="9A646250">
      <w:numFmt w:val="none"/>
      <w:lvlText w:val=""/>
      <w:lvlJc w:val="left"/>
      <w:pPr>
        <w:tabs>
          <w:tab w:val="num" w:pos="360"/>
        </w:tabs>
      </w:pPr>
    </w:lvl>
    <w:lvl w:ilvl="7" w:tplc="1D687750">
      <w:numFmt w:val="none"/>
      <w:lvlText w:val=""/>
      <w:lvlJc w:val="left"/>
      <w:pPr>
        <w:tabs>
          <w:tab w:val="num" w:pos="360"/>
        </w:tabs>
      </w:pPr>
    </w:lvl>
    <w:lvl w:ilvl="8" w:tplc="BC0E0688">
      <w:numFmt w:val="none"/>
      <w:lvlText w:val=""/>
      <w:lvlJc w:val="left"/>
      <w:pPr>
        <w:tabs>
          <w:tab w:val="num" w:pos="360"/>
        </w:tabs>
      </w:pPr>
    </w:lvl>
  </w:abstractNum>
  <w:abstractNum w:abstractNumId="9">
    <w:nsid w:val="1F1E0082"/>
    <w:multiLevelType w:val="hybridMultilevel"/>
    <w:tmpl w:val="D26E4A00"/>
    <w:lvl w:ilvl="0" w:tplc="01847A6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0">
    <w:nsid w:val="200463BD"/>
    <w:multiLevelType w:val="hybridMultilevel"/>
    <w:tmpl w:val="8F7C0C58"/>
    <w:lvl w:ilvl="0" w:tplc="31CCA73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11">
    <w:nsid w:val="263D2655"/>
    <w:multiLevelType w:val="hybridMultilevel"/>
    <w:tmpl w:val="7E7E24F6"/>
    <w:lvl w:ilvl="0" w:tplc="40AA138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E02E5E"/>
    <w:multiLevelType w:val="singleLevel"/>
    <w:tmpl w:val="1D465DA4"/>
    <w:lvl w:ilvl="0">
      <w:start w:val="1"/>
      <w:numFmt w:val="decimal"/>
      <w:lvlText w:val="%1."/>
      <w:legacy w:legacy="1" w:legacySpace="0" w:legacyIndent="283"/>
      <w:lvlJc w:val="left"/>
      <w:pPr>
        <w:ind w:left="283" w:hanging="283"/>
      </w:pPr>
    </w:lvl>
  </w:abstractNum>
  <w:abstractNum w:abstractNumId="13">
    <w:nsid w:val="33A864D1"/>
    <w:multiLevelType w:val="singleLevel"/>
    <w:tmpl w:val="CDA81D1A"/>
    <w:lvl w:ilvl="0">
      <w:start w:val="1"/>
      <w:numFmt w:val="decimal"/>
      <w:lvlText w:val="%1."/>
      <w:legacy w:legacy="1" w:legacySpace="0" w:legacyIndent="283"/>
      <w:lvlJc w:val="left"/>
      <w:pPr>
        <w:ind w:left="283" w:hanging="283"/>
      </w:pPr>
    </w:lvl>
  </w:abstractNum>
  <w:abstractNum w:abstractNumId="14">
    <w:nsid w:val="3F5140BC"/>
    <w:multiLevelType w:val="singleLevel"/>
    <w:tmpl w:val="7DB034DA"/>
    <w:lvl w:ilvl="0">
      <w:start w:val="3"/>
      <w:numFmt w:val="bullet"/>
      <w:lvlText w:val="-"/>
      <w:lvlJc w:val="left"/>
      <w:pPr>
        <w:tabs>
          <w:tab w:val="num" w:pos="1069"/>
        </w:tabs>
        <w:ind w:left="1069" w:hanging="360"/>
      </w:pPr>
      <w:rPr>
        <w:rFonts w:hint="default"/>
      </w:rPr>
    </w:lvl>
  </w:abstractNum>
  <w:abstractNum w:abstractNumId="15">
    <w:nsid w:val="44D72670"/>
    <w:multiLevelType w:val="hybridMultilevel"/>
    <w:tmpl w:val="55447678"/>
    <w:lvl w:ilvl="0" w:tplc="3AFC29E0">
      <w:start w:val="3"/>
      <w:numFmt w:val="decimal"/>
      <w:lvlText w:val="%1."/>
      <w:lvlJc w:val="left"/>
      <w:pPr>
        <w:tabs>
          <w:tab w:val="num" w:pos="547"/>
        </w:tabs>
        <w:ind w:left="54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4F27A7"/>
    <w:multiLevelType w:val="singleLevel"/>
    <w:tmpl w:val="D73A470E"/>
    <w:lvl w:ilvl="0">
      <w:start w:val="5"/>
      <w:numFmt w:val="decimal"/>
      <w:lvlText w:val=""/>
      <w:lvlJc w:val="left"/>
      <w:pPr>
        <w:tabs>
          <w:tab w:val="num" w:pos="360"/>
        </w:tabs>
        <w:ind w:left="360" w:hanging="360"/>
      </w:pPr>
      <w:rPr>
        <w:rFonts w:hint="default"/>
      </w:rPr>
    </w:lvl>
  </w:abstractNum>
  <w:abstractNum w:abstractNumId="17">
    <w:nsid w:val="55887ED2"/>
    <w:multiLevelType w:val="singleLevel"/>
    <w:tmpl w:val="495CDA9C"/>
    <w:lvl w:ilvl="0">
      <w:start w:val="1"/>
      <w:numFmt w:val="decimal"/>
      <w:lvlText w:val="%1."/>
      <w:legacy w:legacy="1" w:legacySpace="0" w:legacyIndent="283"/>
      <w:lvlJc w:val="left"/>
      <w:pPr>
        <w:ind w:left="283" w:hanging="283"/>
      </w:pPr>
    </w:lvl>
  </w:abstractNum>
  <w:abstractNum w:abstractNumId="18">
    <w:nsid w:val="5CAC7B4D"/>
    <w:multiLevelType w:val="hybridMultilevel"/>
    <w:tmpl w:val="5E30E0F4"/>
    <w:lvl w:ilvl="0" w:tplc="0E72B138">
      <w:start w:val="1"/>
      <w:numFmt w:val="decimal"/>
      <w:lvlText w:val="%1."/>
      <w:lvlJc w:val="left"/>
      <w:pPr>
        <w:tabs>
          <w:tab w:val="num" w:pos="2180"/>
        </w:tabs>
        <w:ind w:left="2180" w:hanging="1245"/>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9">
    <w:nsid w:val="5E757D78"/>
    <w:multiLevelType w:val="hybridMultilevel"/>
    <w:tmpl w:val="6FFA2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F7406F"/>
    <w:multiLevelType w:val="hybridMultilevel"/>
    <w:tmpl w:val="217287EE"/>
    <w:lvl w:ilvl="0" w:tplc="5E8200FC">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4C7A1F"/>
    <w:multiLevelType w:val="singleLevel"/>
    <w:tmpl w:val="B62A0742"/>
    <w:lvl w:ilvl="0">
      <w:start w:val="1"/>
      <w:numFmt w:val="decimal"/>
      <w:lvlText w:val="%1."/>
      <w:legacy w:legacy="1" w:legacySpace="0" w:legacyIndent="283"/>
      <w:lvlJc w:val="left"/>
      <w:pPr>
        <w:ind w:left="283" w:hanging="283"/>
      </w:pPr>
    </w:lvl>
  </w:abstractNum>
  <w:abstractNum w:abstractNumId="22">
    <w:nsid w:val="70BC2383"/>
    <w:multiLevelType w:val="singleLevel"/>
    <w:tmpl w:val="F75ABF90"/>
    <w:lvl w:ilvl="0">
      <w:numFmt w:val="none"/>
      <w:lvlText w:val=""/>
      <w:lvlJc w:val="left"/>
      <w:pPr>
        <w:tabs>
          <w:tab w:val="num" w:pos="360"/>
        </w:tabs>
      </w:pPr>
    </w:lvl>
  </w:abstractNum>
  <w:abstractNum w:abstractNumId="23">
    <w:nsid w:val="77EC5902"/>
    <w:multiLevelType w:val="hybridMultilevel"/>
    <w:tmpl w:val="23D859BA"/>
    <w:lvl w:ilvl="0" w:tplc="0C22CEF6">
      <w:start w:val="1"/>
      <w:numFmt w:val="decimal"/>
      <w:lvlText w:val="%1."/>
      <w:lvlJc w:val="left"/>
      <w:pPr>
        <w:tabs>
          <w:tab w:val="num" w:pos="1219"/>
        </w:tabs>
        <w:ind w:left="1219" w:hanging="360"/>
      </w:pPr>
      <w:rPr>
        <w:rFonts w:hint="default"/>
      </w:rPr>
    </w:lvl>
    <w:lvl w:ilvl="1" w:tplc="5DA88FB4" w:tentative="1">
      <w:start w:val="1"/>
      <w:numFmt w:val="lowerLetter"/>
      <w:lvlText w:val="%2."/>
      <w:lvlJc w:val="left"/>
      <w:pPr>
        <w:tabs>
          <w:tab w:val="num" w:pos="1939"/>
        </w:tabs>
        <w:ind w:left="1939" w:hanging="360"/>
      </w:pPr>
    </w:lvl>
    <w:lvl w:ilvl="2" w:tplc="8BA24D72" w:tentative="1">
      <w:start w:val="1"/>
      <w:numFmt w:val="lowerRoman"/>
      <w:lvlText w:val="%3."/>
      <w:lvlJc w:val="right"/>
      <w:pPr>
        <w:tabs>
          <w:tab w:val="num" w:pos="2659"/>
        </w:tabs>
        <w:ind w:left="2659" w:hanging="180"/>
      </w:pPr>
    </w:lvl>
    <w:lvl w:ilvl="3" w:tplc="97B80488" w:tentative="1">
      <w:start w:val="1"/>
      <w:numFmt w:val="decimal"/>
      <w:lvlText w:val="%4."/>
      <w:lvlJc w:val="left"/>
      <w:pPr>
        <w:tabs>
          <w:tab w:val="num" w:pos="3379"/>
        </w:tabs>
        <w:ind w:left="3379" w:hanging="360"/>
      </w:pPr>
    </w:lvl>
    <w:lvl w:ilvl="4" w:tplc="126AAA76" w:tentative="1">
      <w:start w:val="1"/>
      <w:numFmt w:val="lowerLetter"/>
      <w:lvlText w:val="%5."/>
      <w:lvlJc w:val="left"/>
      <w:pPr>
        <w:tabs>
          <w:tab w:val="num" w:pos="4099"/>
        </w:tabs>
        <w:ind w:left="4099" w:hanging="360"/>
      </w:pPr>
    </w:lvl>
    <w:lvl w:ilvl="5" w:tplc="EC7E3E62" w:tentative="1">
      <w:start w:val="1"/>
      <w:numFmt w:val="lowerRoman"/>
      <w:lvlText w:val="%6."/>
      <w:lvlJc w:val="right"/>
      <w:pPr>
        <w:tabs>
          <w:tab w:val="num" w:pos="4819"/>
        </w:tabs>
        <w:ind w:left="4819" w:hanging="180"/>
      </w:pPr>
    </w:lvl>
    <w:lvl w:ilvl="6" w:tplc="ACEA084E" w:tentative="1">
      <w:start w:val="1"/>
      <w:numFmt w:val="decimal"/>
      <w:lvlText w:val="%7."/>
      <w:lvlJc w:val="left"/>
      <w:pPr>
        <w:tabs>
          <w:tab w:val="num" w:pos="5539"/>
        </w:tabs>
        <w:ind w:left="5539" w:hanging="360"/>
      </w:pPr>
    </w:lvl>
    <w:lvl w:ilvl="7" w:tplc="15466800" w:tentative="1">
      <w:start w:val="1"/>
      <w:numFmt w:val="lowerLetter"/>
      <w:lvlText w:val="%8."/>
      <w:lvlJc w:val="left"/>
      <w:pPr>
        <w:tabs>
          <w:tab w:val="num" w:pos="6259"/>
        </w:tabs>
        <w:ind w:left="6259" w:hanging="360"/>
      </w:pPr>
    </w:lvl>
    <w:lvl w:ilvl="8" w:tplc="50984328" w:tentative="1">
      <w:start w:val="1"/>
      <w:numFmt w:val="lowerRoman"/>
      <w:lvlText w:val="%9."/>
      <w:lvlJc w:val="right"/>
      <w:pPr>
        <w:tabs>
          <w:tab w:val="num" w:pos="6979"/>
        </w:tabs>
        <w:ind w:left="6979" w:hanging="180"/>
      </w:pPr>
    </w:lvl>
  </w:abstractNum>
  <w:abstractNum w:abstractNumId="24">
    <w:nsid w:val="7BB17D8A"/>
    <w:multiLevelType w:val="hybridMultilevel"/>
    <w:tmpl w:val="7346D660"/>
    <w:lvl w:ilvl="0" w:tplc="307A16FE">
      <w:start w:val="1"/>
      <w:numFmt w:val="decimal"/>
      <w:lvlText w:val="%1."/>
      <w:lvlJc w:val="left"/>
      <w:pPr>
        <w:tabs>
          <w:tab w:val="num" w:pos="1068"/>
        </w:tabs>
        <w:ind w:left="1068" w:hanging="360"/>
      </w:pPr>
      <w:rPr>
        <w:rFonts w:hint="default"/>
      </w:rPr>
    </w:lvl>
    <w:lvl w:ilvl="1" w:tplc="7FB47D6A" w:tentative="1">
      <w:start w:val="1"/>
      <w:numFmt w:val="lowerLetter"/>
      <w:lvlText w:val="%2."/>
      <w:lvlJc w:val="left"/>
      <w:pPr>
        <w:tabs>
          <w:tab w:val="num" w:pos="1788"/>
        </w:tabs>
        <w:ind w:left="1788" w:hanging="360"/>
      </w:pPr>
    </w:lvl>
    <w:lvl w:ilvl="2" w:tplc="C9A0A842" w:tentative="1">
      <w:start w:val="1"/>
      <w:numFmt w:val="lowerRoman"/>
      <w:lvlText w:val="%3."/>
      <w:lvlJc w:val="right"/>
      <w:pPr>
        <w:tabs>
          <w:tab w:val="num" w:pos="2508"/>
        </w:tabs>
        <w:ind w:left="2508" w:hanging="180"/>
      </w:pPr>
    </w:lvl>
    <w:lvl w:ilvl="3" w:tplc="72A6D658" w:tentative="1">
      <w:start w:val="1"/>
      <w:numFmt w:val="decimal"/>
      <w:lvlText w:val="%4."/>
      <w:lvlJc w:val="left"/>
      <w:pPr>
        <w:tabs>
          <w:tab w:val="num" w:pos="3228"/>
        </w:tabs>
        <w:ind w:left="3228" w:hanging="360"/>
      </w:pPr>
    </w:lvl>
    <w:lvl w:ilvl="4" w:tplc="965E0158" w:tentative="1">
      <w:start w:val="1"/>
      <w:numFmt w:val="lowerLetter"/>
      <w:lvlText w:val="%5."/>
      <w:lvlJc w:val="left"/>
      <w:pPr>
        <w:tabs>
          <w:tab w:val="num" w:pos="3948"/>
        </w:tabs>
        <w:ind w:left="3948" w:hanging="360"/>
      </w:pPr>
    </w:lvl>
    <w:lvl w:ilvl="5" w:tplc="01627BA2" w:tentative="1">
      <w:start w:val="1"/>
      <w:numFmt w:val="lowerRoman"/>
      <w:lvlText w:val="%6."/>
      <w:lvlJc w:val="right"/>
      <w:pPr>
        <w:tabs>
          <w:tab w:val="num" w:pos="4668"/>
        </w:tabs>
        <w:ind w:left="4668" w:hanging="180"/>
      </w:pPr>
    </w:lvl>
    <w:lvl w:ilvl="6" w:tplc="5F3C1122" w:tentative="1">
      <w:start w:val="1"/>
      <w:numFmt w:val="decimal"/>
      <w:lvlText w:val="%7."/>
      <w:lvlJc w:val="left"/>
      <w:pPr>
        <w:tabs>
          <w:tab w:val="num" w:pos="5388"/>
        </w:tabs>
        <w:ind w:left="5388" w:hanging="360"/>
      </w:pPr>
    </w:lvl>
    <w:lvl w:ilvl="7" w:tplc="C7F80CAC" w:tentative="1">
      <w:start w:val="1"/>
      <w:numFmt w:val="lowerLetter"/>
      <w:lvlText w:val="%8."/>
      <w:lvlJc w:val="left"/>
      <w:pPr>
        <w:tabs>
          <w:tab w:val="num" w:pos="6108"/>
        </w:tabs>
        <w:ind w:left="6108" w:hanging="360"/>
      </w:pPr>
    </w:lvl>
    <w:lvl w:ilvl="8" w:tplc="93CC9B8C" w:tentative="1">
      <w:start w:val="1"/>
      <w:numFmt w:val="lowerRoman"/>
      <w:lvlText w:val="%9."/>
      <w:lvlJc w:val="right"/>
      <w:pPr>
        <w:tabs>
          <w:tab w:val="num" w:pos="6828"/>
        </w:tabs>
        <w:ind w:left="6828" w:hanging="180"/>
      </w:pPr>
    </w:lvl>
  </w:abstractNum>
  <w:num w:numId="1">
    <w:abstractNumId w:val="22"/>
  </w:num>
  <w:num w:numId="2">
    <w:abstractNumId w:val="14"/>
  </w:num>
  <w:num w:numId="3">
    <w:abstractNumId w:val="16"/>
  </w:num>
  <w:num w:numId="4">
    <w:abstractNumId w:val="1"/>
  </w:num>
  <w:num w:numId="5">
    <w:abstractNumId w:val="1"/>
    <w:lvlOverride w:ilvl="0">
      <w:lvl w:ilvl="0">
        <w:start w:val="1"/>
        <w:numFmt w:val="decimal"/>
        <w:lvlText w:val="%1."/>
        <w:legacy w:legacy="1" w:legacySpace="0" w:legacyIndent="283"/>
        <w:lvlJc w:val="left"/>
        <w:pPr>
          <w:ind w:left="283" w:hanging="283"/>
        </w:pPr>
      </w:lvl>
    </w:lvlOverride>
  </w:num>
  <w:num w:numId="6">
    <w:abstractNumId w:val="17"/>
  </w:num>
  <w:num w:numId="7">
    <w:abstractNumId w:val="17"/>
    <w:lvlOverride w:ilvl="0">
      <w:lvl w:ilvl="0">
        <w:start w:val="1"/>
        <w:numFmt w:val="decimal"/>
        <w:lvlText w:val="%1."/>
        <w:legacy w:legacy="1" w:legacySpace="0" w:legacyIndent="283"/>
        <w:lvlJc w:val="left"/>
        <w:pPr>
          <w:ind w:left="283" w:hanging="283"/>
        </w:pPr>
      </w:lvl>
    </w:lvlOverride>
  </w:num>
  <w:num w:numId="8">
    <w:abstractNumId w:val="4"/>
  </w:num>
  <w:num w:numId="9">
    <w:abstractNumId w:val="4"/>
    <w:lvlOverride w:ilvl="0">
      <w:lvl w:ilvl="0">
        <w:start w:val="1"/>
        <w:numFmt w:val="decimal"/>
        <w:lvlText w:val="%1."/>
        <w:legacy w:legacy="1" w:legacySpace="0" w:legacyIndent="283"/>
        <w:lvlJc w:val="left"/>
        <w:pPr>
          <w:ind w:left="283" w:hanging="283"/>
        </w:pPr>
      </w:lvl>
    </w:lvlOverride>
  </w:num>
  <w:num w:numId="10">
    <w:abstractNumId w:val="13"/>
  </w:num>
  <w:num w:numId="11">
    <w:abstractNumId w:val="13"/>
    <w:lvlOverride w:ilvl="0">
      <w:lvl w:ilvl="0">
        <w:start w:val="1"/>
        <w:numFmt w:val="decimal"/>
        <w:lvlText w:val="%1."/>
        <w:legacy w:legacy="1" w:legacySpace="0" w:legacyIndent="283"/>
        <w:lvlJc w:val="left"/>
        <w:pPr>
          <w:ind w:left="283" w:hanging="283"/>
        </w:pPr>
      </w:lvl>
    </w:lvlOverride>
  </w:num>
  <w:num w:numId="12">
    <w:abstractNumId w:val="21"/>
  </w:num>
  <w:num w:numId="13">
    <w:abstractNumId w:val="21"/>
    <w:lvlOverride w:ilvl="0">
      <w:lvl w:ilvl="0">
        <w:start w:val="1"/>
        <w:numFmt w:val="decimal"/>
        <w:lvlText w:val="%1."/>
        <w:legacy w:legacy="1" w:legacySpace="0" w:legacyIndent="283"/>
        <w:lvlJc w:val="left"/>
        <w:pPr>
          <w:ind w:left="283" w:hanging="283"/>
        </w:pPr>
      </w:lvl>
    </w:lvlOverride>
  </w:num>
  <w:num w:numId="14">
    <w:abstractNumId w:val="6"/>
  </w:num>
  <w:num w:numId="15">
    <w:abstractNumId w:val="6"/>
    <w:lvlOverride w:ilvl="0">
      <w:lvl w:ilvl="0">
        <w:start w:val="1"/>
        <w:numFmt w:val="decimal"/>
        <w:lvlText w:val="%1."/>
        <w:legacy w:legacy="1" w:legacySpace="0" w:legacyIndent="283"/>
        <w:lvlJc w:val="left"/>
        <w:pPr>
          <w:ind w:left="283" w:hanging="283"/>
        </w:pPr>
      </w:lvl>
    </w:lvlOverride>
  </w:num>
  <w:num w:numId="16">
    <w:abstractNumId w:val="12"/>
  </w:num>
  <w:num w:numId="17">
    <w:abstractNumId w:val="12"/>
    <w:lvlOverride w:ilvl="0">
      <w:lvl w:ilvl="0">
        <w:start w:val="1"/>
        <w:numFmt w:val="decimal"/>
        <w:lvlText w:val="%1."/>
        <w:legacy w:legacy="1" w:legacySpace="0" w:legacyIndent="283"/>
        <w:lvlJc w:val="left"/>
        <w:pPr>
          <w:ind w:left="283" w:hanging="283"/>
        </w:pPr>
      </w:lvl>
    </w:lvlOverride>
  </w:num>
  <w:num w:numId="18">
    <w:abstractNumId w:val="0"/>
  </w:num>
  <w:num w:numId="19">
    <w:abstractNumId w:val="23"/>
  </w:num>
  <w:num w:numId="20">
    <w:abstractNumId w:val="24"/>
  </w:num>
  <w:num w:numId="21">
    <w:abstractNumId w:val="5"/>
  </w:num>
  <w:num w:numId="22">
    <w:abstractNumId w:val="7"/>
  </w:num>
  <w:num w:numId="23">
    <w:abstractNumId w:val="3"/>
  </w:num>
  <w:num w:numId="24">
    <w:abstractNumId w:val="11"/>
  </w:num>
  <w:num w:numId="25">
    <w:abstractNumId w:val="20"/>
  </w:num>
  <w:num w:numId="26">
    <w:abstractNumId w:val="8"/>
  </w:num>
  <w:num w:numId="27">
    <w:abstractNumId w:val="19"/>
  </w:num>
  <w:num w:numId="28">
    <w:abstractNumId w:val="9"/>
  </w:num>
  <w:num w:numId="29">
    <w:abstractNumId w:val="18"/>
  </w:num>
  <w:num w:numId="30">
    <w:abstractNumId w:val="10"/>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C7"/>
    <w:rsid w:val="000022E4"/>
    <w:rsid w:val="00006B89"/>
    <w:rsid w:val="00011CBC"/>
    <w:rsid w:val="000154ED"/>
    <w:rsid w:val="00022E3D"/>
    <w:rsid w:val="00030B05"/>
    <w:rsid w:val="0003260E"/>
    <w:rsid w:val="00037669"/>
    <w:rsid w:val="000473AA"/>
    <w:rsid w:val="00055528"/>
    <w:rsid w:val="00057D99"/>
    <w:rsid w:val="0007706A"/>
    <w:rsid w:val="0008041A"/>
    <w:rsid w:val="00081335"/>
    <w:rsid w:val="0008190A"/>
    <w:rsid w:val="00093833"/>
    <w:rsid w:val="00096220"/>
    <w:rsid w:val="00097E03"/>
    <w:rsid w:val="000A108E"/>
    <w:rsid w:val="000A13A5"/>
    <w:rsid w:val="000A1A40"/>
    <w:rsid w:val="000A342F"/>
    <w:rsid w:val="000A3EBA"/>
    <w:rsid w:val="000B3B14"/>
    <w:rsid w:val="000C00DC"/>
    <w:rsid w:val="000C5547"/>
    <w:rsid w:val="000C5567"/>
    <w:rsid w:val="000D4A67"/>
    <w:rsid w:val="000E49A3"/>
    <w:rsid w:val="000F2791"/>
    <w:rsid w:val="000F3E96"/>
    <w:rsid w:val="00100E14"/>
    <w:rsid w:val="00102093"/>
    <w:rsid w:val="00102A34"/>
    <w:rsid w:val="00111E48"/>
    <w:rsid w:val="00113D3A"/>
    <w:rsid w:val="00117014"/>
    <w:rsid w:val="0012438A"/>
    <w:rsid w:val="00125A7B"/>
    <w:rsid w:val="00135F9E"/>
    <w:rsid w:val="0013639D"/>
    <w:rsid w:val="0014079C"/>
    <w:rsid w:val="00141D93"/>
    <w:rsid w:val="00151FBF"/>
    <w:rsid w:val="00157942"/>
    <w:rsid w:val="00157A93"/>
    <w:rsid w:val="0017235C"/>
    <w:rsid w:val="00184F88"/>
    <w:rsid w:val="00187993"/>
    <w:rsid w:val="00195892"/>
    <w:rsid w:val="001A22BF"/>
    <w:rsid w:val="001A4F56"/>
    <w:rsid w:val="001A64B7"/>
    <w:rsid w:val="001A6C81"/>
    <w:rsid w:val="001B58DC"/>
    <w:rsid w:val="001B6F19"/>
    <w:rsid w:val="001B7869"/>
    <w:rsid w:val="001C351E"/>
    <w:rsid w:val="001C3CAE"/>
    <w:rsid w:val="001D0856"/>
    <w:rsid w:val="001D1684"/>
    <w:rsid w:val="001D31EC"/>
    <w:rsid w:val="001D507D"/>
    <w:rsid w:val="001D7713"/>
    <w:rsid w:val="001E1600"/>
    <w:rsid w:val="001E28B5"/>
    <w:rsid w:val="001E3765"/>
    <w:rsid w:val="001E4076"/>
    <w:rsid w:val="001E4925"/>
    <w:rsid w:val="001F0995"/>
    <w:rsid w:val="002030E8"/>
    <w:rsid w:val="00210FA0"/>
    <w:rsid w:val="0021225E"/>
    <w:rsid w:val="00225A41"/>
    <w:rsid w:val="002304D6"/>
    <w:rsid w:val="00230661"/>
    <w:rsid w:val="0025047C"/>
    <w:rsid w:val="00250675"/>
    <w:rsid w:val="00252DD2"/>
    <w:rsid w:val="0025546D"/>
    <w:rsid w:val="00262C7A"/>
    <w:rsid w:val="00265F7F"/>
    <w:rsid w:val="00274A4E"/>
    <w:rsid w:val="00276D85"/>
    <w:rsid w:val="00277071"/>
    <w:rsid w:val="00282B8F"/>
    <w:rsid w:val="00285524"/>
    <w:rsid w:val="002A173F"/>
    <w:rsid w:val="002A4BD7"/>
    <w:rsid w:val="002B05E9"/>
    <w:rsid w:val="002B2AB9"/>
    <w:rsid w:val="002B2F2C"/>
    <w:rsid w:val="002C0DE4"/>
    <w:rsid w:val="002C2231"/>
    <w:rsid w:val="002D2765"/>
    <w:rsid w:val="002D4DBE"/>
    <w:rsid w:val="002D519E"/>
    <w:rsid w:val="002D5EB0"/>
    <w:rsid w:val="002E0838"/>
    <w:rsid w:val="002E216F"/>
    <w:rsid w:val="002E430F"/>
    <w:rsid w:val="002E50F9"/>
    <w:rsid w:val="002E6C2B"/>
    <w:rsid w:val="00307298"/>
    <w:rsid w:val="00313628"/>
    <w:rsid w:val="00323FDA"/>
    <w:rsid w:val="00326ED4"/>
    <w:rsid w:val="003301A8"/>
    <w:rsid w:val="003323F8"/>
    <w:rsid w:val="00334C8D"/>
    <w:rsid w:val="00337EA9"/>
    <w:rsid w:val="00340129"/>
    <w:rsid w:val="0035126B"/>
    <w:rsid w:val="00354FC3"/>
    <w:rsid w:val="00355B2B"/>
    <w:rsid w:val="00362662"/>
    <w:rsid w:val="00363116"/>
    <w:rsid w:val="003634D8"/>
    <w:rsid w:val="00364189"/>
    <w:rsid w:val="00364396"/>
    <w:rsid w:val="003679C1"/>
    <w:rsid w:val="003803F5"/>
    <w:rsid w:val="00385823"/>
    <w:rsid w:val="00393FD8"/>
    <w:rsid w:val="00395980"/>
    <w:rsid w:val="003A0A73"/>
    <w:rsid w:val="003A101A"/>
    <w:rsid w:val="003A3486"/>
    <w:rsid w:val="003B0336"/>
    <w:rsid w:val="003B26CF"/>
    <w:rsid w:val="003C3705"/>
    <w:rsid w:val="003C60BB"/>
    <w:rsid w:val="003C700E"/>
    <w:rsid w:val="003E1098"/>
    <w:rsid w:val="003E1F62"/>
    <w:rsid w:val="003F16DA"/>
    <w:rsid w:val="00404075"/>
    <w:rsid w:val="0040635E"/>
    <w:rsid w:val="00420958"/>
    <w:rsid w:val="004435F7"/>
    <w:rsid w:val="00452482"/>
    <w:rsid w:val="00454677"/>
    <w:rsid w:val="00460B0D"/>
    <w:rsid w:val="00463316"/>
    <w:rsid w:val="0046610F"/>
    <w:rsid w:val="004664C2"/>
    <w:rsid w:val="0047739C"/>
    <w:rsid w:val="00481300"/>
    <w:rsid w:val="0048159F"/>
    <w:rsid w:val="00492EA7"/>
    <w:rsid w:val="004932B9"/>
    <w:rsid w:val="004932E8"/>
    <w:rsid w:val="00495D5C"/>
    <w:rsid w:val="004A1CBF"/>
    <w:rsid w:val="004B0834"/>
    <w:rsid w:val="004B3FB7"/>
    <w:rsid w:val="004C098A"/>
    <w:rsid w:val="004C371F"/>
    <w:rsid w:val="004C3D2F"/>
    <w:rsid w:val="004E0936"/>
    <w:rsid w:val="004E4542"/>
    <w:rsid w:val="004E5867"/>
    <w:rsid w:val="004E5C26"/>
    <w:rsid w:val="004E7B55"/>
    <w:rsid w:val="004F2990"/>
    <w:rsid w:val="005003C1"/>
    <w:rsid w:val="005050D7"/>
    <w:rsid w:val="0051190C"/>
    <w:rsid w:val="00513403"/>
    <w:rsid w:val="00515DBE"/>
    <w:rsid w:val="005170C8"/>
    <w:rsid w:val="00520CFC"/>
    <w:rsid w:val="00521900"/>
    <w:rsid w:val="0052406A"/>
    <w:rsid w:val="005255E1"/>
    <w:rsid w:val="005303C2"/>
    <w:rsid w:val="00530AA5"/>
    <w:rsid w:val="005329C8"/>
    <w:rsid w:val="00552648"/>
    <w:rsid w:val="00552E29"/>
    <w:rsid w:val="00553D81"/>
    <w:rsid w:val="00561279"/>
    <w:rsid w:val="00561491"/>
    <w:rsid w:val="00563AD2"/>
    <w:rsid w:val="00572DAA"/>
    <w:rsid w:val="00575EFA"/>
    <w:rsid w:val="005761B2"/>
    <w:rsid w:val="0057703C"/>
    <w:rsid w:val="00593323"/>
    <w:rsid w:val="005954F8"/>
    <w:rsid w:val="00597831"/>
    <w:rsid w:val="005A341E"/>
    <w:rsid w:val="005B0405"/>
    <w:rsid w:val="005B2BB8"/>
    <w:rsid w:val="005B5315"/>
    <w:rsid w:val="005B648B"/>
    <w:rsid w:val="005C238F"/>
    <w:rsid w:val="005C24A7"/>
    <w:rsid w:val="005C3757"/>
    <w:rsid w:val="005C5C63"/>
    <w:rsid w:val="005D0C73"/>
    <w:rsid w:val="005D1915"/>
    <w:rsid w:val="005D7624"/>
    <w:rsid w:val="005E1BBB"/>
    <w:rsid w:val="005E4645"/>
    <w:rsid w:val="005F0656"/>
    <w:rsid w:val="0060205A"/>
    <w:rsid w:val="00604E82"/>
    <w:rsid w:val="0060515D"/>
    <w:rsid w:val="00605CD5"/>
    <w:rsid w:val="00605F3C"/>
    <w:rsid w:val="006105A6"/>
    <w:rsid w:val="006119E4"/>
    <w:rsid w:val="006145B8"/>
    <w:rsid w:val="0063075B"/>
    <w:rsid w:val="006309B6"/>
    <w:rsid w:val="00642757"/>
    <w:rsid w:val="00642ABE"/>
    <w:rsid w:val="00643DD2"/>
    <w:rsid w:val="00643E54"/>
    <w:rsid w:val="00645914"/>
    <w:rsid w:val="00647B46"/>
    <w:rsid w:val="00652FA6"/>
    <w:rsid w:val="00662005"/>
    <w:rsid w:val="00665607"/>
    <w:rsid w:val="00665970"/>
    <w:rsid w:val="00667191"/>
    <w:rsid w:val="006743AD"/>
    <w:rsid w:val="006830B3"/>
    <w:rsid w:val="00683BC3"/>
    <w:rsid w:val="00690205"/>
    <w:rsid w:val="0069326A"/>
    <w:rsid w:val="00697B6C"/>
    <w:rsid w:val="006A254F"/>
    <w:rsid w:val="006A2D72"/>
    <w:rsid w:val="006C21A9"/>
    <w:rsid w:val="006D084D"/>
    <w:rsid w:val="006D22DA"/>
    <w:rsid w:val="006D4AF0"/>
    <w:rsid w:val="006D763E"/>
    <w:rsid w:val="006E0BFB"/>
    <w:rsid w:val="006E47DA"/>
    <w:rsid w:val="006E6B4B"/>
    <w:rsid w:val="006F1E5A"/>
    <w:rsid w:val="006F2970"/>
    <w:rsid w:val="006F62D0"/>
    <w:rsid w:val="007220D3"/>
    <w:rsid w:val="00726233"/>
    <w:rsid w:val="0073065E"/>
    <w:rsid w:val="00730D7A"/>
    <w:rsid w:val="00731A6C"/>
    <w:rsid w:val="00736C15"/>
    <w:rsid w:val="00742148"/>
    <w:rsid w:val="00743319"/>
    <w:rsid w:val="00754760"/>
    <w:rsid w:val="00760121"/>
    <w:rsid w:val="007647AC"/>
    <w:rsid w:val="00765AB1"/>
    <w:rsid w:val="00774167"/>
    <w:rsid w:val="00776440"/>
    <w:rsid w:val="00776591"/>
    <w:rsid w:val="00785C29"/>
    <w:rsid w:val="00786C90"/>
    <w:rsid w:val="00790695"/>
    <w:rsid w:val="00791812"/>
    <w:rsid w:val="007949D2"/>
    <w:rsid w:val="007A60DE"/>
    <w:rsid w:val="007A7ADD"/>
    <w:rsid w:val="007B1CB5"/>
    <w:rsid w:val="007B3E36"/>
    <w:rsid w:val="007B78B8"/>
    <w:rsid w:val="007C12E0"/>
    <w:rsid w:val="007C2F98"/>
    <w:rsid w:val="007C34CE"/>
    <w:rsid w:val="007C371E"/>
    <w:rsid w:val="007C721F"/>
    <w:rsid w:val="007D0F78"/>
    <w:rsid w:val="007D364E"/>
    <w:rsid w:val="007D6E9F"/>
    <w:rsid w:val="007D6EFB"/>
    <w:rsid w:val="007E16FD"/>
    <w:rsid w:val="007E2123"/>
    <w:rsid w:val="007E6D60"/>
    <w:rsid w:val="007F0A0C"/>
    <w:rsid w:val="007F3729"/>
    <w:rsid w:val="00800218"/>
    <w:rsid w:val="00803891"/>
    <w:rsid w:val="00803DF9"/>
    <w:rsid w:val="0080719A"/>
    <w:rsid w:val="00810961"/>
    <w:rsid w:val="00813964"/>
    <w:rsid w:val="00813D50"/>
    <w:rsid w:val="00816B8B"/>
    <w:rsid w:val="00820375"/>
    <w:rsid w:val="00820827"/>
    <w:rsid w:val="008258F0"/>
    <w:rsid w:val="00826AB2"/>
    <w:rsid w:val="00830850"/>
    <w:rsid w:val="00835603"/>
    <w:rsid w:val="00840980"/>
    <w:rsid w:val="00842495"/>
    <w:rsid w:val="008426C6"/>
    <w:rsid w:val="00850733"/>
    <w:rsid w:val="00854429"/>
    <w:rsid w:val="0086251D"/>
    <w:rsid w:val="00862630"/>
    <w:rsid w:val="0086263F"/>
    <w:rsid w:val="00865D0B"/>
    <w:rsid w:val="00875B4D"/>
    <w:rsid w:val="00877E29"/>
    <w:rsid w:val="00897254"/>
    <w:rsid w:val="008A0ABA"/>
    <w:rsid w:val="008A49E9"/>
    <w:rsid w:val="008B138D"/>
    <w:rsid w:val="008B195E"/>
    <w:rsid w:val="008B7857"/>
    <w:rsid w:val="008C27F4"/>
    <w:rsid w:val="008C4915"/>
    <w:rsid w:val="008C5B12"/>
    <w:rsid w:val="008C6446"/>
    <w:rsid w:val="008C7D6C"/>
    <w:rsid w:val="008D3A72"/>
    <w:rsid w:val="008D6EF9"/>
    <w:rsid w:val="008D7130"/>
    <w:rsid w:val="008D7678"/>
    <w:rsid w:val="008E1863"/>
    <w:rsid w:val="008E6CCA"/>
    <w:rsid w:val="008F6925"/>
    <w:rsid w:val="008F7185"/>
    <w:rsid w:val="00907131"/>
    <w:rsid w:val="009072DB"/>
    <w:rsid w:val="00917A62"/>
    <w:rsid w:val="00917F57"/>
    <w:rsid w:val="00921F3B"/>
    <w:rsid w:val="00921F3C"/>
    <w:rsid w:val="00923C22"/>
    <w:rsid w:val="00925C98"/>
    <w:rsid w:val="009276BF"/>
    <w:rsid w:val="0093001A"/>
    <w:rsid w:val="00934A3A"/>
    <w:rsid w:val="009377FF"/>
    <w:rsid w:val="00940364"/>
    <w:rsid w:val="00940C1B"/>
    <w:rsid w:val="00941E81"/>
    <w:rsid w:val="00945264"/>
    <w:rsid w:val="00945E8D"/>
    <w:rsid w:val="009472E2"/>
    <w:rsid w:val="00950417"/>
    <w:rsid w:val="009513CA"/>
    <w:rsid w:val="00953051"/>
    <w:rsid w:val="009557D2"/>
    <w:rsid w:val="009607D2"/>
    <w:rsid w:val="009614C4"/>
    <w:rsid w:val="0096634E"/>
    <w:rsid w:val="00967291"/>
    <w:rsid w:val="00972997"/>
    <w:rsid w:val="00976ED6"/>
    <w:rsid w:val="00982D48"/>
    <w:rsid w:val="0098402D"/>
    <w:rsid w:val="00986D91"/>
    <w:rsid w:val="009935A1"/>
    <w:rsid w:val="00993F40"/>
    <w:rsid w:val="00997AAF"/>
    <w:rsid w:val="009A7EB3"/>
    <w:rsid w:val="009B33BF"/>
    <w:rsid w:val="009B6EF2"/>
    <w:rsid w:val="009C32AB"/>
    <w:rsid w:val="009C430B"/>
    <w:rsid w:val="009D0D03"/>
    <w:rsid w:val="009D0D06"/>
    <w:rsid w:val="009D1680"/>
    <w:rsid w:val="009D5054"/>
    <w:rsid w:val="009D7F4B"/>
    <w:rsid w:val="009E2808"/>
    <w:rsid w:val="009E73F6"/>
    <w:rsid w:val="009F0B4F"/>
    <w:rsid w:val="00A02E20"/>
    <w:rsid w:val="00A17800"/>
    <w:rsid w:val="00A20E3E"/>
    <w:rsid w:val="00A2103D"/>
    <w:rsid w:val="00A31C83"/>
    <w:rsid w:val="00A34139"/>
    <w:rsid w:val="00A3421A"/>
    <w:rsid w:val="00A40799"/>
    <w:rsid w:val="00A40C08"/>
    <w:rsid w:val="00A449D1"/>
    <w:rsid w:val="00A53849"/>
    <w:rsid w:val="00A62C54"/>
    <w:rsid w:val="00A64140"/>
    <w:rsid w:val="00A67AE9"/>
    <w:rsid w:val="00A700EA"/>
    <w:rsid w:val="00A7055A"/>
    <w:rsid w:val="00A81FC6"/>
    <w:rsid w:val="00A825C6"/>
    <w:rsid w:val="00A84D8F"/>
    <w:rsid w:val="00A85070"/>
    <w:rsid w:val="00A87681"/>
    <w:rsid w:val="00A92F8F"/>
    <w:rsid w:val="00A975EE"/>
    <w:rsid w:val="00A979A6"/>
    <w:rsid w:val="00AA0976"/>
    <w:rsid w:val="00AA2412"/>
    <w:rsid w:val="00AA25D8"/>
    <w:rsid w:val="00AA6CC8"/>
    <w:rsid w:val="00AB60E8"/>
    <w:rsid w:val="00AC3E14"/>
    <w:rsid w:val="00AC4B4C"/>
    <w:rsid w:val="00AD4E4D"/>
    <w:rsid w:val="00AD7C15"/>
    <w:rsid w:val="00AE4DA3"/>
    <w:rsid w:val="00AF1520"/>
    <w:rsid w:val="00AF2A9C"/>
    <w:rsid w:val="00AF5917"/>
    <w:rsid w:val="00B01834"/>
    <w:rsid w:val="00B026AC"/>
    <w:rsid w:val="00B05A66"/>
    <w:rsid w:val="00B07F72"/>
    <w:rsid w:val="00B23128"/>
    <w:rsid w:val="00B23256"/>
    <w:rsid w:val="00B35087"/>
    <w:rsid w:val="00B41A43"/>
    <w:rsid w:val="00B50628"/>
    <w:rsid w:val="00B52F95"/>
    <w:rsid w:val="00B60716"/>
    <w:rsid w:val="00B611F3"/>
    <w:rsid w:val="00B6360B"/>
    <w:rsid w:val="00B63F22"/>
    <w:rsid w:val="00B64A09"/>
    <w:rsid w:val="00B714A2"/>
    <w:rsid w:val="00B71B8C"/>
    <w:rsid w:val="00B766B1"/>
    <w:rsid w:val="00B827BF"/>
    <w:rsid w:val="00B840C5"/>
    <w:rsid w:val="00B957DB"/>
    <w:rsid w:val="00B9587D"/>
    <w:rsid w:val="00BB13C6"/>
    <w:rsid w:val="00BB1493"/>
    <w:rsid w:val="00BB2211"/>
    <w:rsid w:val="00BC2780"/>
    <w:rsid w:val="00BC2D1B"/>
    <w:rsid w:val="00BC4E54"/>
    <w:rsid w:val="00BC6F0D"/>
    <w:rsid w:val="00BD43D0"/>
    <w:rsid w:val="00BD4F79"/>
    <w:rsid w:val="00BD63CC"/>
    <w:rsid w:val="00BE233D"/>
    <w:rsid w:val="00BE2616"/>
    <w:rsid w:val="00BE5C87"/>
    <w:rsid w:val="00BE5FCB"/>
    <w:rsid w:val="00BE6A0A"/>
    <w:rsid w:val="00BF2900"/>
    <w:rsid w:val="00C004D0"/>
    <w:rsid w:val="00C061CA"/>
    <w:rsid w:val="00C1669F"/>
    <w:rsid w:val="00C170D1"/>
    <w:rsid w:val="00C17D17"/>
    <w:rsid w:val="00C27BDE"/>
    <w:rsid w:val="00C36E79"/>
    <w:rsid w:val="00C50A7E"/>
    <w:rsid w:val="00C5430B"/>
    <w:rsid w:val="00C63E09"/>
    <w:rsid w:val="00C67208"/>
    <w:rsid w:val="00C67CE4"/>
    <w:rsid w:val="00C738BC"/>
    <w:rsid w:val="00C750D7"/>
    <w:rsid w:val="00C7547A"/>
    <w:rsid w:val="00C803AD"/>
    <w:rsid w:val="00C8370B"/>
    <w:rsid w:val="00C872E9"/>
    <w:rsid w:val="00C91BE3"/>
    <w:rsid w:val="00CA4899"/>
    <w:rsid w:val="00CB2601"/>
    <w:rsid w:val="00CC2D36"/>
    <w:rsid w:val="00CC7C99"/>
    <w:rsid w:val="00CD0234"/>
    <w:rsid w:val="00CD2D7D"/>
    <w:rsid w:val="00CD7056"/>
    <w:rsid w:val="00CE2515"/>
    <w:rsid w:val="00CE6A71"/>
    <w:rsid w:val="00CF036B"/>
    <w:rsid w:val="00CF09D4"/>
    <w:rsid w:val="00D21991"/>
    <w:rsid w:val="00D2462B"/>
    <w:rsid w:val="00D26F94"/>
    <w:rsid w:val="00D379DB"/>
    <w:rsid w:val="00D41252"/>
    <w:rsid w:val="00D43947"/>
    <w:rsid w:val="00D445AE"/>
    <w:rsid w:val="00D5318F"/>
    <w:rsid w:val="00D55966"/>
    <w:rsid w:val="00D6263E"/>
    <w:rsid w:val="00D70F36"/>
    <w:rsid w:val="00D80125"/>
    <w:rsid w:val="00D812BE"/>
    <w:rsid w:val="00D82A29"/>
    <w:rsid w:val="00D85AFB"/>
    <w:rsid w:val="00D91E82"/>
    <w:rsid w:val="00DA28F8"/>
    <w:rsid w:val="00DB1CFA"/>
    <w:rsid w:val="00DC19E4"/>
    <w:rsid w:val="00DC4E29"/>
    <w:rsid w:val="00DC6D78"/>
    <w:rsid w:val="00DD5ED7"/>
    <w:rsid w:val="00DE0BCD"/>
    <w:rsid w:val="00DE1BA6"/>
    <w:rsid w:val="00DE4290"/>
    <w:rsid w:val="00DE5A1D"/>
    <w:rsid w:val="00DE5BC5"/>
    <w:rsid w:val="00DF33C7"/>
    <w:rsid w:val="00DF7C8C"/>
    <w:rsid w:val="00E12AA0"/>
    <w:rsid w:val="00E2252D"/>
    <w:rsid w:val="00E226DE"/>
    <w:rsid w:val="00E23D0F"/>
    <w:rsid w:val="00E24896"/>
    <w:rsid w:val="00E24AF3"/>
    <w:rsid w:val="00E3509A"/>
    <w:rsid w:val="00E352AA"/>
    <w:rsid w:val="00E42816"/>
    <w:rsid w:val="00E45333"/>
    <w:rsid w:val="00E4665D"/>
    <w:rsid w:val="00E46D23"/>
    <w:rsid w:val="00E5417C"/>
    <w:rsid w:val="00E5603A"/>
    <w:rsid w:val="00E617E4"/>
    <w:rsid w:val="00E62D60"/>
    <w:rsid w:val="00E700FD"/>
    <w:rsid w:val="00E707A9"/>
    <w:rsid w:val="00E714CE"/>
    <w:rsid w:val="00E773E3"/>
    <w:rsid w:val="00E87624"/>
    <w:rsid w:val="00EA0318"/>
    <w:rsid w:val="00EA34AB"/>
    <w:rsid w:val="00EA4995"/>
    <w:rsid w:val="00EB2CF5"/>
    <w:rsid w:val="00EB5D4E"/>
    <w:rsid w:val="00EB66D9"/>
    <w:rsid w:val="00EC3E31"/>
    <w:rsid w:val="00EC47A4"/>
    <w:rsid w:val="00EC54E7"/>
    <w:rsid w:val="00ED1E73"/>
    <w:rsid w:val="00ED23CC"/>
    <w:rsid w:val="00ED2869"/>
    <w:rsid w:val="00EE0FD8"/>
    <w:rsid w:val="00EE13DF"/>
    <w:rsid w:val="00EF2F2B"/>
    <w:rsid w:val="00EF3F51"/>
    <w:rsid w:val="00EF5B0E"/>
    <w:rsid w:val="00F00826"/>
    <w:rsid w:val="00F10F72"/>
    <w:rsid w:val="00F1404A"/>
    <w:rsid w:val="00F15003"/>
    <w:rsid w:val="00F225E5"/>
    <w:rsid w:val="00F34D6A"/>
    <w:rsid w:val="00F4486B"/>
    <w:rsid w:val="00F54B63"/>
    <w:rsid w:val="00F60035"/>
    <w:rsid w:val="00F651F2"/>
    <w:rsid w:val="00F748F2"/>
    <w:rsid w:val="00F760CB"/>
    <w:rsid w:val="00F7626D"/>
    <w:rsid w:val="00F87D43"/>
    <w:rsid w:val="00F93AFB"/>
    <w:rsid w:val="00F969EA"/>
    <w:rsid w:val="00FA1448"/>
    <w:rsid w:val="00FA79FE"/>
    <w:rsid w:val="00FB25F2"/>
    <w:rsid w:val="00FB56AD"/>
    <w:rsid w:val="00FB73F2"/>
    <w:rsid w:val="00FC3F30"/>
    <w:rsid w:val="00FC46B9"/>
    <w:rsid w:val="00FC4CAB"/>
    <w:rsid w:val="00FD0F62"/>
    <w:rsid w:val="00FD2F39"/>
    <w:rsid w:val="00FD4798"/>
    <w:rsid w:val="00FD6389"/>
    <w:rsid w:val="00FD702E"/>
    <w:rsid w:val="00FE537B"/>
    <w:rsid w:val="00FF4A18"/>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29"/>
  </w:style>
  <w:style w:type="paragraph" w:styleId="1">
    <w:name w:val="heading 1"/>
    <w:basedOn w:val="a"/>
    <w:next w:val="a"/>
    <w:link w:val="10"/>
    <w:qFormat/>
    <w:pPr>
      <w:keepNext/>
      <w:jc w:val="center"/>
      <w:outlineLvl w:val="0"/>
    </w:pPr>
    <w:rPr>
      <w:b/>
      <w:sz w:val="28"/>
    </w:rPr>
  </w:style>
  <w:style w:type="paragraph" w:styleId="2">
    <w:name w:val="heading 2"/>
    <w:basedOn w:val="a"/>
    <w:next w:val="a"/>
    <w:qFormat/>
    <w:pPr>
      <w:keepNext/>
      <w:ind w:left="5984" w:firstLine="13"/>
      <w:outlineLvl w:val="1"/>
    </w:pPr>
    <w:rPr>
      <w:sz w:val="28"/>
    </w:rPr>
  </w:style>
  <w:style w:type="paragraph" w:styleId="3">
    <w:name w:val="heading 3"/>
    <w:basedOn w:val="a"/>
    <w:next w:val="a"/>
    <w:qFormat/>
    <w:pPr>
      <w:keepNext/>
      <w:outlineLvl w:val="2"/>
    </w:pPr>
    <w:rPr>
      <w:i/>
      <w:iCs/>
      <w:sz w:val="28"/>
    </w:rPr>
  </w:style>
  <w:style w:type="paragraph" w:styleId="4">
    <w:name w:val="heading 4"/>
    <w:basedOn w:val="a"/>
    <w:next w:val="a"/>
    <w:qFormat/>
    <w:pPr>
      <w:keepNext/>
      <w:outlineLvl w:val="3"/>
    </w:pPr>
    <w:rPr>
      <w:i/>
      <w:sz w:val="24"/>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jc w:val="both"/>
      <w:outlineLvl w:val="5"/>
    </w:pPr>
    <w:rPr>
      <w:sz w:val="24"/>
    </w:rPr>
  </w:style>
  <w:style w:type="paragraph" w:styleId="7">
    <w:name w:val="heading 7"/>
    <w:basedOn w:val="a"/>
    <w:next w:val="a"/>
    <w:qFormat/>
    <w:pPr>
      <w:keepNext/>
      <w:jc w:val="both"/>
      <w:outlineLvl w:val="6"/>
    </w:pPr>
    <w:rPr>
      <w:sz w:val="28"/>
    </w:rPr>
  </w:style>
  <w:style w:type="paragraph" w:styleId="8">
    <w:name w:val="heading 8"/>
    <w:basedOn w:val="a"/>
    <w:next w:val="a"/>
    <w:qFormat/>
    <w:pPr>
      <w:keepNext/>
      <w:ind w:left="36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21">
    <w:name w:val="Body Text 2"/>
    <w:basedOn w:val="a"/>
    <w:pPr>
      <w:spacing w:after="120" w:line="480" w:lineRule="auto"/>
    </w:pPr>
  </w:style>
  <w:style w:type="paragraph" w:styleId="31">
    <w:name w:val="Body Text 3"/>
    <w:basedOn w:val="a"/>
    <w:pPr>
      <w:spacing w:after="120"/>
    </w:pPr>
    <w:rPr>
      <w:sz w:val="16"/>
      <w:szCs w:val="16"/>
    </w:rPr>
  </w:style>
  <w:style w:type="paragraph" w:customStyle="1" w:styleId="210">
    <w:name w:val="Основной текст 21"/>
    <w:basedOn w:val="a"/>
    <w:pPr>
      <w:ind w:firstLine="709"/>
      <w:jc w:val="both"/>
    </w:pPr>
    <w:rPr>
      <w:sz w:val="28"/>
    </w:rPr>
  </w:style>
  <w:style w:type="paragraph" w:customStyle="1" w:styleId="211">
    <w:name w:val="Основной текст с отступом 21"/>
    <w:basedOn w:val="a"/>
    <w:pPr>
      <w:ind w:left="3969"/>
    </w:pPr>
    <w:rPr>
      <w:sz w:val="28"/>
    </w:rPr>
  </w:style>
  <w:style w:type="paragraph" w:styleId="a5">
    <w:name w:val="footer"/>
    <w:basedOn w:val="a"/>
    <w:pPr>
      <w:tabs>
        <w:tab w:val="center" w:pos="4677"/>
        <w:tab w:val="right" w:pos="9355"/>
      </w:tabs>
    </w:pPr>
  </w:style>
  <w:style w:type="character" w:styleId="a6">
    <w:name w:val="page number"/>
    <w:basedOn w:val="a0"/>
  </w:style>
  <w:style w:type="paragraph" w:styleId="a7">
    <w:name w:val="header"/>
    <w:basedOn w:val="a"/>
    <w:pPr>
      <w:tabs>
        <w:tab w:val="center" w:pos="4677"/>
        <w:tab w:val="right" w:pos="9355"/>
      </w:tabs>
    </w:pPr>
  </w:style>
  <w:style w:type="paragraph" w:styleId="a8">
    <w:name w:val="Title"/>
    <w:basedOn w:val="a"/>
    <w:qFormat/>
    <w:pPr>
      <w:ind w:right="-6"/>
      <w:jc w:val="center"/>
    </w:pPr>
    <w:rPr>
      <w:sz w:val="28"/>
    </w:rPr>
  </w:style>
  <w:style w:type="paragraph" w:styleId="a9">
    <w:name w:val="Body Text Indent"/>
    <w:basedOn w:val="a"/>
    <w:pPr>
      <w:tabs>
        <w:tab w:val="num" w:pos="-14"/>
      </w:tabs>
      <w:ind w:firstLine="680"/>
      <w:jc w:val="both"/>
    </w:pPr>
    <w:rPr>
      <w:sz w:val="28"/>
    </w:rPr>
  </w:style>
  <w:style w:type="table" w:styleId="aa">
    <w:name w:val="Table Grid"/>
    <w:basedOn w:val="a1"/>
    <w:rsid w:val="00F93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731A6C"/>
    <w:rPr>
      <w:sz w:val="28"/>
    </w:rPr>
  </w:style>
  <w:style w:type="paragraph" w:customStyle="1" w:styleId="ConsPlusNormal">
    <w:name w:val="ConsPlusNormal"/>
    <w:rsid w:val="007C371E"/>
    <w:pPr>
      <w:autoSpaceDE w:val="0"/>
      <w:autoSpaceDN w:val="0"/>
      <w:adjustRightInd w:val="0"/>
    </w:pPr>
    <w:rPr>
      <w:sz w:val="28"/>
      <w:szCs w:val="28"/>
    </w:rPr>
  </w:style>
  <w:style w:type="character" w:customStyle="1" w:styleId="10">
    <w:name w:val="Заголовок 1 Знак"/>
    <w:link w:val="1"/>
    <w:rsid w:val="00A2103D"/>
    <w:rPr>
      <w:b/>
      <w:sz w:val="28"/>
    </w:rPr>
  </w:style>
  <w:style w:type="paragraph" w:styleId="ab">
    <w:name w:val="List Paragraph"/>
    <w:basedOn w:val="a"/>
    <w:uiPriority w:val="34"/>
    <w:qFormat/>
    <w:rsid w:val="00DE0BCD"/>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D82A29"/>
    <w:rPr>
      <w:rFonts w:ascii="Tahoma" w:hAnsi="Tahoma" w:cs="Tahoma"/>
      <w:sz w:val="16"/>
      <w:szCs w:val="16"/>
    </w:rPr>
  </w:style>
  <w:style w:type="character" w:customStyle="1" w:styleId="ad">
    <w:name w:val="Текст выноски Знак"/>
    <w:basedOn w:val="a0"/>
    <w:link w:val="ac"/>
    <w:uiPriority w:val="99"/>
    <w:semiHidden/>
    <w:rsid w:val="00D82A29"/>
    <w:rPr>
      <w:rFonts w:ascii="Tahoma" w:hAnsi="Tahoma" w:cs="Tahoma"/>
      <w:sz w:val="16"/>
      <w:szCs w:val="16"/>
    </w:rPr>
  </w:style>
  <w:style w:type="character" w:customStyle="1" w:styleId="60">
    <w:name w:val="Заголовок 6 Знак"/>
    <w:basedOn w:val="a0"/>
    <w:link w:val="6"/>
    <w:rsid w:val="000376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29"/>
  </w:style>
  <w:style w:type="paragraph" w:styleId="1">
    <w:name w:val="heading 1"/>
    <w:basedOn w:val="a"/>
    <w:next w:val="a"/>
    <w:link w:val="10"/>
    <w:qFormat/>
    <w:pPr>
      <w:keepNext/>
      <w:jc w:val="center"/>
      <w:outlineLvl w:val="0"/>
    </w:pPr>
    <w:rPr>
      <w:b/>
      <w:sz w:val="28"/>
    </w:rPr>
  </w:style>
  <w:style w:type="paragraph" w:styleId="2">
    <w:name w:val="heading 2"/>
    <w:basedOn w:val="a"/>
    <w:next w:val="a"/>
    <w:qFormat/>
    <w:pPr>
      <w:keepNext/>
      <w:ind w:left="5984" w:firstLine="13"/>
      <w:outlineLvl w:val="1"/>
    </w:pPr>
    <w:rPr>
      <w:sz w:val="28"/>
    </w:rPr>
  </w:style>
  <w:style w:type="paragraph" w:styleId="3">
    <w:name w:val="heading 3"/>
    <w:basedOn w:val="a"/>
    <w:next w:val="a"/>
    <w:qFormat/>
    <w:pPr>
      <w:keepNext/>
      <w:outlineLvl w:val="2"/>
    </w:pPr>
    <w:rPr>
      <w:i/>
      <w:iCs/>
      <w:sz w:val="28"/>
    </w:rPr>
  </w:style>
  <w:style w:type="paragraph" w:styleId="4">
    <w:name w:val="heading 4"/>
    <w:basedOn w:val="a"/>
    <w:next w:val="a"/>
    <w:qFormat/>
    <w:pPr>
      <w:keepNext/>
      <w:outlineLvl w:val="3"/>
    </w:pPr>
    <w:rPr>
      <w:i/>
      <w:sz w:val="24"/>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jc w:val="both"/>
      <w:outlineLvl w:val="5"/>
    </w:pPr>
    <w:rPr>
      <w:sz w:val="24"/>
    </w:rPr>
  </w:style>
  <w:style w:type="paragraph" w:styleId="7">
    <w:name w:val="heading 7"/>
    <w:basedOn w:val="a"/>
    <w:next w:val="a"/>
    <w:qFormat/>
    <w:pPr>
      <w:keepNext/>
      <w:jc w:val="both"/>
      <w:outlineLvl w:val="6"/>
    </w:pPr>
    <w:rPr>
      <w:sz w:val="28"/>
    </w:rPr>
  </w:style>
  <w:style w:type="paragraph" w:styleId="8">
    <w:name w:val="heading 8"/>
    <w:basedOn w:val="a"/>
    <w:next w:val="a"/>
    <w:qFormat/>
    <w:pPr>
      <w:keepNext/>
      <w:ind w:left="36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21">
    <w:name w:val="Body Text 2"/>
    <w:basedOn w:val="a"/>
    <w:pPr>
      <w:spacing w:after="120" w:line="480" w:lineRule="auto"/>
    </w:pPr>
  </w:style>
  <w:style w:type="paragraph" w:styleId="31">
    <w:name w:val="Body Text 3"/>
    <w:basedOn w:val="a"/>
    <w:pPr>
      <w:spacing w:after="120"/>
    </w:pPr>
    <w:rPr>
      <w:sz w:val="16"/>
      <w:szCs w:val="16"/>
    </w:rPr>
  </w:style>
  <w:style w:type="paragraph" w:customStyle="1" w:styleId="210">
    <w:name w:val="Основной текст 21"/>
    <w:basedOn w:val="a"/>
    <w:pPr>
      <w:ind w:firstLine="709"/>
      <w:jc w:val="both"/>
    </w:pPr>
    <w:rPr>
      <w:sz w:val="28"/>
    </w:rPr>
  </w:style>
  <w:style w:type="paragraph" w:customStyle="1" w:styleId="211">
    <w:name w:val="Основной текст с отступом 21"/>
    <w:basedOn w:val="a"/>
    <w:pPr>
      <w:ind w:left="3969"/>
    </w:pPr>
    <w:rPr>
      <w:sz w:val="28"/>
    </w:rPr>
  </w:style>
  <w:style w:type="paragraph" w:styleId="a5">
    <w:name w:val="footer"/>
    <w:basedOn w:val="a"/>
    <w:pPr>
      <w:tabs>
        <w:tab w:val="center" w:pos="4677"/>
        <w:tab w:val="right" w:pos="9355"/>
      </w:tabs>
    </w:pPr>
  </w:style>
  <w:style w:type="character" w:styleId="a6">
    <w:name w:val="page number"/>
    <w:basedOn w:val="a0"/>
  </w:style>
  <w:style w:type="paragraph" w:styleId="a7">
    <w:name w:val="header"/>
    <w:basedOn w:val="a"/>
    <w:pPr>
      <w:tabs>
        <w:tab w:val="center" w:pos="4677"/>
        <w:tab w:val="right" w:pos="9355"/>
      </w:tabs>
    </w:pPr>
  </w:style>
  <w:style w:type="paragraph" w:styleId="a8">
    <w:name w:val="Title"/>
    <w:basedOn w:val="a"/>
    <w:qFormat/>
    <w:pPr>
      <w:ind w:right="-6"/>
      <w:jc w:val="center"/>
    </w:pPr>
    <w:rPr>
      <w:sz w:val="28"/>
    </w:rPr>
  </w:style>
  <w:style w:type="paragraph" w:styleId="a9">
    <w:name w:val="Body Text Indent"/>
    <w:basedOn w:val="a"/>
    <w:pPr>
      <w:tabs>
        <w:tab w:val="num" w:pos="-14"/>
      </w:tabs>
      <w:ind w:firstLine="680"/>
      <w:jc w:val="both"/>
    </w:pPr>
    <w:rPr>
      <w:sz w:val="28"/>
    </w:rPr>
  </w:style>
  <w:style w:type="table" w:styleId="aa">
    <w:name w:val="Table Grid"/>
    <w:basedOn w:val="a1"/>
    <w:rsid w:val="00F93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731A6C"/>
    <w:rPr>
      <w:sz w:val="28"/>
    </w:rPr>
  </w:style>
  <w:style w:type="paragraph" w:customStyle="1" w:styleId="ConsPlusNormal">
    <w:name w:val="ConsPlusNormal"/>
    <w:rsid w:val="007C371E"/>
    <w:pPr>
      <w:autoSpaceDE w:val="0"/>
      <w:autoSpaceDN w:val="0"/>
      <w:adjustRightInd w:val="0"/>
    </w:pPr>
    <w:rPr>
      <w:sz w:val="28"/>
      <w:szCs w:val="28"/>
    </w:rPr>
  </w:style>
  <w:style w:type="character" w:customStyle="1" w:styleId="10">
    <w:name w:val="Заголовок 1 Знак"/>
    <w:link w:val="1"/>
    <w:rsid w:val="00A2103D"/>
    <w:rPr>
      <w:b/>
      <w:sz w:val="28"/>
    </w:rPr>
  </w:style>
  <w:style w:type="paragraph" w:styleId="ab">
    <w:name w:val="List Paragraph"/>
    <w:basedOn w:val="a"/>
    <w:uiPriority w:val="34"/>
    <w:qFormat/>
    <w:rsid w:val="00DE0BCD"/>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D82A29"/>
    <w:rPr>
      <w:rFonts w:ascii="Tahoma" w:hAnsi="Tahoma" w:cs="Tahoma"/>
      <w:sz w:val="16"/>
      <w:szCs w:val="16"/>
    </w:rPr>
  </w:style>
  <w:style w:type="character" w:customStyle="1" w:styleId="ad">
    <w:name w:val="Текст выноски Знак"/>
    <w:basedOn w:val="a0"/>
    <w:link w:val="ac"/>
    <w:uiPriority w:val="99"/>
    <w:semiHidden/>
    <w:rsid w:val="00D82A29"/>
    <w:rPr>
      <w:rFonts w:ascii="Tahoma" w:hAnsi="Tahoma" w:cs="Tahoma"/>
      <w:sz w:val="16"/>
      <w:szCs w:val="16"/>
    </w:rPr>
  </w:style>
  <w:style w:type="character" w:customStyle="1" w:styleId="60">
    <w:name w:val="Заголовок 6 Знак"/>
    <w:basedOn w:val="a0"/>
    <w:link w:val="6"/>
    <w:rsid w:val="000376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149">
      <w:bodyDiv w:val="1"/>
      <w:marLeft w:val="0"/>
      <w:marRight w:val="0"/>
      <w:marTop w:val="0"/>
      <w:marBottom w:val="0"/>
      <w:divBdr>
        <w:top w:val="none" w:sz="0" w:space="0" w:color="auto"/>
        <w:left w:val="none" w:sz="0" w:space="0" w:color="auto"/>
        <w:bottom w:val="none" w:sz="0" w:space="0" w:color="auto"/>
        <w:right w:val="none" w:sz="0" w:space="0" w:color="auto"/>
      </w:divBdr>
    </w:div>
    <w:div w:id="284577190">
      <w:bodyDiv w:val="1"/>
      <w:marLeft w:val="0"/>
      <w:marRight w:val="0"/>
      <w:marTop w:val="0"/>
      <w:marBottom w:val="0"/>
      <w:divBdr>
        <w:top w:val="none" w:sz="0" w:space="0" w:color="auto"/>
        <w:left w:val="none" w:sz="0" w:space="0" w:color="auto"/>
        <w:bottom w:val="none" w:sz="0" w:space="0" w:color="auto"/>
        <w:right w:val="none" w:sz="0" w:space="0" w:color="auto"/>
      </w:divBdr>
    </w:div>
    <w:div w:id="309290734">
      <w:bodyDiv w:val="1"/>
      <w:marLeft w:val="0"/>
      <w:marRight w:val="0"/>
      <w:marTop w:val="0"/>
      <w:marBottom w:val="0"/>
      <w:divBdr>
        <w:top w:val="none" w:sz="0" w:space="0" w:color="auto"/>
        <w:left w:val="none" w:sz="0" w:space="0" w:color="auto"/>
        <w:bottom w:val="none" w:sz="0" w:space="0" w:color="auto"/>
        <w:right w:val="none" w:sz="0" w:space="0" w:color="auto"/>
      </w:divBdr>
    </w:div>
    <w:div w:id="368192095">
      <w:bodyDiv w:val="1"/>
      <w:marLeft w:val="0"/>
      <w:marRight w:val="0"/>
      <w:marTop w:val="0"/>
      <w:marBottom w:val="0"/>
      <w:divBdr>
        <w:top w:val="none" w:sz="0" w:space="0" w:color="auto"/>
        <w:left w:val="none" w:sz="0" w:space="0" w:color="auto"/>
        <w:bottom w:val="none" w:sz="0" w:space="0" w:color="auto"/>
        <w:right w:val="none" w:sz="0" w:space="0" w:color="auto"/>
      </w:divBdr>
    </w:div>
    <w:div w:id="906184626">
      <w:bodyDiv w:val="1"/>
      <w:marLeft w:val="0"/>
      <w:marRight w:val="0"/>
      <w:marTop w:val="0"/>
      <w:marBottom w:val="0"/>
      <w:divBdr>
        <w:top w:val="none" w:sz="0" w:space="0" w:color="auto"/>
        <w:left w:val="none" w:sz="0" w:space="0" w:color="auto"/>
        <w:bottom w:val="none" w:sz="0" w:space="0" w:color="auto"/>
        <w:right w:val="none" w:sz="0" w:space="0" w:color="auto"/>
      </w:divBdr>
    </w:div>
    <w:div w:id="1307126018">
      <w:bodyDiv w:val="1"/>
      <w:marLeft w:val="0"/>
      <w:marRight w:val="0"/>
      <w:marTop w:val="0"/>
      <w:marBottom w:val="0"/>
      <w:divBdr>
        <w:top w:val="none" w:sz="0" w:space="0" w:color="auto"/>
        <w:left w:val="none" w:sz="0" w:space="0" w:color="auto"/>
        <w:bottom w:val="none" w:sz="0" w:space="0" w:color="auto"/>
        <w:right w:val="none" w:sz="0" w:space="0" w:color="auto"/>
      </w:divBdr>
    </w:div>
    <w:div w:id="1445727311">
      <w:bodyDiv w:val="1"/>
      <w:marLeft w:val="0"/>
      <w:marRight w:val="0"/>
      <w:marTop w:val="0"/>
      <w:marBottom w:val="0"/>
      <w:divBdr>
        <w:top w:val="none" w:sz="0" w:space="0" w:color="auto"/>
        <w:left w:val="none" w:sz="0" w:space="0" w:color="auto"/>
        <w:bottom w:val="none" w:sz="0" w:space="0" w:color="auto"/>
        <w:right w:val="none" w:sz="0" w:space="0" w:color="auto"/>
      </w:divBdr>
      <w:divsChild>
        <w:div w:id="197935214">
          <w:marLeft w:val="0"/>
          <w:marRight w:val="0"/>
          <w:marTop w:val="0"/>
          <w:marBottom w:val="0"/>
          <w:divBdr>
            <w:top w:val="none" w:sz="0" w:space="0" w:color="auto"/>
            <w:left w:val="none" w:sz="0" w:space="0" w:color="auto"/>
            <w:bottom w:val="none" w:sz="0" w:space="0" w:color="auto"/>
            <w:right w:val="none" w:sz="0" w:space="0" w:color="auto"/>
          </w:divBdr>
        </w:div>
      </w:divsChild>
    </w:div>
    <w:div w:id="1478911616">
      <w:bodyDiv w:val="1"/>
      <w:marLeft w:val="0"/>
      <w:marRight w:val="0"/>
      <w:marTop w:val="0"/>
      <w:marBottom w:val="0"/>
      <w:divBdr>
        <w:top w:val="none" w:sz="0" w:space="0" w:color="auto"/>
        <w:left w:val="none" w:sz="0" w:space="0" w:color="auto"/>
        <w:bottom w:val="none" w:sz="0" w:space="0" w:color="auto"/>
        <w:right w:val="none" w:sz="0" w:space="0" w:color="auto"/>
      </w:divBdr>
    </w:div>
    <w:div w:id="1839230555">
      <w:bodyDiv w:val="1"/>
      <w:marLeft w:val="0"/>
      <w:marRight w:val="0"/>
      <w:marTop w:val="0"/>
      <w:marBottom w:val="0"/>
      <w:divBdr>
        <w:top w:val="none" w:sz="0" w:space="0" w:color="auto"/>
        <w:left w:val="none" w:sz="0" w:space="0" w:color="auto"/>
        <w:bottom w:val="none" w:sz="0" w:space="0" w:color="auto"/>
        <w:right w:val="none" w:sz="0" w:space="0" w:color="auto"/>
      </w:divBdr>
    </w:div>
    <w:div w:id="1913352688">
      <w:bodyDiv w:val="1"/>
      <w:marLeft w:val="0"/>
      <w:marRight w:val="0"/>
      <w:marTop w:val="0"/>
      <w:marBottom w:val="0"/>
      <w:divBdr>
        <w:top w:val="none" w:sz="0" w:space="0" w:color="auto"/>
        <w:left w:val="none" w:sz="0" w:space="0" w:color="auto"/>
        <w:bottom w:val="none" w:sz="0" w:space="0" w:color="auto"/>
        <w:right w:val="none" w:sz="0" w:space="0" w:color="auto"/>
      </w:divBdr>
    </w:div>
    <w:div w:id="19481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 порядке создания и использования  резерва материальных ресурсов Смоленской области для ликвидации чрезвычайных ситуаций</vt:lpstr>
    </vt:vector>
  </TitlesOfParts>
  <Company>МТО</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создания и использования  резерва материальных ресурсов Смоленской области для ликвидации чрезвычайных ситуаций</dc:title>
  <dc:creator>Юревичюс</dc:creator>
  <cp:lastModifiedBy>Алёна Максименкова</cp:lastModifiedBy>
  <cp:revision>4</cp:revision>
  <cp:lastPrinted>2022-06-07T08:23:00Z</cp:lastPrinted>
  <dcterms:created xsi:type="dcterms:W3CDTF">2022-06-07T08:19:00Z</dcterms:created>
  <dcterms:modified xsi:type="dcterms:W3CDTF">2022-06-07T08:23:00Z</dcterms:modified>
</cp:coreProperties>
</file>