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E2" w:rsidRDefault="00543DE2" w:rsidP="00543DE2">
      <w:pPr>
        <w:jc w:val="right"/>
        <w:rPr>
          <w:rFonts w:ascii="Times New Roman" w:hAnsi="Times New Roman" w:cs="Times New Roman"/>
        </w:rPr>
      </w:pPr>
    </w:p>
    <w:p w:rsidR="00543DE2" w:rsidRDefault="00543DE2" w:rsidP="00543DE2">
      <w:pPr>
        <w:jc w:val="right"/>
        <w:rPr>
          <w:rFonts w:ascii="Times New Roman" w:hAnsi="Times New Roman" w:cs="Times New Roman"/>
        </w:rPr>
      </w:pPr>
    </w:p>
    <w:p w:rsidR="00543DE2" w:rsidRDefault="003169AC" w:rsidP="003169AC">
      <w:pPr>
        <w:tabs>
          <w:tab w:val="left" w:pos="39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5957" w:rsidRPr="00605957" w:rsidRDefault="003169AC" w:rsidP="00605957">
      <w:pPr>
        <w:tabs>
          <w:tab w:val="left" w:pos="5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169AC">
        <w:rPr>
          <w:rFonts w:ascii="Times New Roman" w:hAnsi="Times New Roman" w:cs="Times New Roman"/>
        </w:rPr>
        <w:t xml:space="preserve">Схема расположения мест (площадок) накопления твердых коммунальных отходов </w:t>
      </w:r>
      <w:bookmarkStart w:id="0" w:name="_GoBack"/>
      <w:bookmarkEnd w:id="0"/>
      <w:r w:rsidRPr="003169AC">
        <w:rPr>
          <w:rFonts w:ascii="Times New Roman" w:hAnsi="Times New Roman" w:cs="Times New Roman"/>
        </w:rPr>
        <w:t>Корзовского</w:t>
      </w:r>
      <w:r>
        <w:rPr>
          <w:rFonts w:ascii="Times New Roman" w:hAnsi="Times New Roman" w:cs="Times New Roman"/>
        </w:rPr>
        <w:t xml:space="preserve"> </w:t>
      </w:r>
      <w:r w:rsidRPr="003169AC">
        <w:rPr>
          <w:rFonts w:ascii="Times New Roman" w:hAnsi="Times New Roman" w:cs="Times New Roman"/>
        </w:rPr>
        <w:t>сельского поселения Хиславичского района Смоленской области</w:t>
      </w:r>
      <w:r w:rsidRPr="003169AC">
        <w:rPr>
          <w:rFonts w:ascii="Times New Roman" w:hAnsi="Times New Roman" w:cs="Times New Roman"/>
          <w:noProof/>
        </w:rPr>
        <w:drawing>
          <wp:inline distT="0" distB="0" distL="0" distR="0">
            <wp:extent cx="9251950" cy="3936759"/>
            <wp:effectExtent l="19050" t="0" r="635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957" w:rsidRPr="00605957">
        <w:rPr>
          <w:rFonts w:ascii="Times New Roman" w:hAnsi="Times New Roman" w:cs="Times New Roman"/>
        </w:rPr>
        <w:t>□ –контейнерная площадка</w:t>
      </w:r>
    </w:p>
    <w:p w:rsidR="00605957" w:rsidRPr="00605957" w:rsidRDefault="00605957" w:rsidP="006059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605957">
        <w:rPr>
          <w:rFonts w:ascii="Times New Roman" w:hAnsi="Times New Roman" w:cs="Times New Roman"/>
        </w:rPr>
        <w:t xml:space="preserve">Адрес контейнерной площадки: </w:t>
      </w:r>
      <w:r>
        <w:rPr>
          <w:rFonts w:ascii="Times New Roman" w:hAnsi="Times New Roman" w:cs="Times New Roman"/>
        </w:rPr>
        <w:tab/>
      </w:r>
      <w:r w:rsidRPr="00605957">
        <w:rPr>
          <w:rFonts w:ascii="Times New Roman" w:hAnsi="Times New Roman" w:cs="Times New Roman"/>
        </w:rPr>
        <w:t xml:space="preserve">Адрес контейнерной площадки: </w:t>
      </w:r>
    </w:p>
    <w:p w:rsidR="00A55E57" w:rsidRPr="00A55E57" w:rsidRDefault="00605957" w:rsidP="00A55E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605957">
        <w:rPr>
          <w:rFonts w:ascii="Times New Roman" w:hAnsi="Times New Roman" w:cs="Times New Roman"/>
        </w:rPr>
        <w:t>Смоленская область, Хиславичский район,</w:t>
      </w:r>
      <w:r w:rsidR="00A55E57">
        <w:rPr>
          <w:rFonts w:ascii="Times New Roman" w:hAnsi="Times New Roman" w:cs="Times New Roman"/>
        </w:rPr>
        <w:tab/>
      </w:r>
      <w:r w:rsidR="00A55E57" w:rsidRPr="00A55E57">
        <w:rPr>
          <w:rFonts w:ascii="Times New Roman" w:hAnsi="Times New Roman" w:cs="Times New Roman"/>
        </w:rPr>
        <w:t>Смоленская область, Хиславичский район, д</w:t>
      </w:r>
    </w:p>
    <w:p w:rsidR="00A55E57" w:rsidRPr="00A55E57" w:rsidRDefault="00A55E57" w:rsidP="00A55E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. Корзово, ул. Молодежная напротив дома № 8</w:t>
      </w:r>
      <w:r>
        <w:rPr>
          <w:rFonts w:ascii="Times New Roman" w:hAnsi="Times New Roman" w:cs="Times New Roman"/>
        </w:rPr>
        <w:tab/>
        <w:t xml:space="preserve">Корзово </w:t>
      </w:r>
      <w:r w:rsidRPr="00A55E57">
        <w:rPr>
          <w:rFonts w:ascii="Times New Roman" w:hAnsi="Times New Roman" w:cs="Times New Roman"/>
        </w:rPr>
        <w:t>ул. Молодежная напротив дома № 10</w:t>
      </w:r>
    </w:p>
    <w:p w:rsidR="00A55E57" w:rsidRPr="00A55E57" w:rsidRDefault="00A55E57" w:rsidP="00A55E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Географические</w:t>
      </w:r>
      <w:r>
        <w:rPr>
          <w:rFonts w:ascii="Times New Roman" w:hAnsi="Times New Roman" w:cs="Times New Roman"/>
        </w:rPr>
        <w:tab/>
      </w:r>
      <w:r w:rsidRPr="00A55E57">
        <w:rPr>
          <w:rFonts w:ascii="Times New Roman" w:hAnsi="Times New Roman" w:cs="Times New Roman"/>
        </w:rPr>
        <w:t>Географические</w:t>
      </w:r>
      <w:r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координаты:54.193729,</w:t>
      </w:r>
      <w:r>
        <w:rPr>
          <w:rFonts w:ascii="Times New Roman" w:hAnsi="Times New Roman" w:cs="Times New Roman"/>
        </w:rPr>
        <w:t>32.131</w:t>
      </w:r>
      <w:r w:rsidRPr="00A55E57">
        <w:rPr>
          <w:rFonts w:ascii="Times New Roman" w:hAnsi="Times New Roman" w:cs="Times New Roman"/>
        </w:rPr>
        <w:t xml:space="preserve"> </w:t>
      </w:r>
    </w:p>
    <w:p w:rsidR="00A55E57" w:rsidRPr="00A55E57" w:rsidRDefault="00A55E57" w:rsidP="00A55E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координаты:54.192791, 32.130224</w:t>
      </w:r>
      <w:r>
        <w:rPr>
          <w:rFonts w:ascii="Times New Roman" w:hAnsi="Times New Roman" w:cs="Times New Roman"/>
        </w:rPr>
        <w:tab/>
        <w:t>731</w:t>
      </w:r>
    </w:p>
    <w:p w:rsidR="00A55E57" w:rsidRPr="00A55E57" w:rsidRDefault="00A55E57" w:rsidP="00A55E57">
      <w:pPr>
        <w:tabs>
          <w:tab w:val="left" w:pos="514"/>
          <w:tab w:val="left" w:pos="9120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lastRenderedPageBreak/>
        <w:t>Площадь контейнерной площадки, кв.м10м2</w:t>
      </w:r>
      <w:r>
        <w:rPr>
          <w:rFonts w:ascii="Times New Roman" w:hAnsi="Times New Roman" w:cs="Times New Roman"/>
        </w:rPr>
        <w:tab/>
      </w:r>
      <w:r w:rsidRPr="00A55E57">
        <w:rPr>
          <w:rFonts w:ascii="Times New Roman" w:hAnsi="Times New Roman" w:cs="Times New Roman"/>
        </w:rPr>
        <w:t>Площадь контейнерной площадки, кв.м10м2</w:t>
      </w:r>
    </w:p>
    <w:p w:rsidR="00A55E57" w:rsidRPr="00A55E57" w:rsidRDefault="00A55E57" w:rsidP="00A55E57">
      <w:pPr>
        <w:tabs>
          <w:tab w:val="left" w:pos="514"/>
          <w:tab w:val="left" w:pos="9120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Количество контейнеров/бункеров5</w:t>
      </w:r>
      <w:r>
        <w:rPr>
          <w:rFonts w:ascii="Times New Roman" w:hAnsi="Times New Roman" w:cs="Times New Roman"/>
        </w:rPr>
        <w:tab/>
      </w:r>
      <w:r w:rsidRPr="00A55E57">
        <w:rPr>
          <w:rFonts w:ascii="Times New Roman" w:hAnsi="Times New Roman" w:cs="Times New Roman"/>
        </w:rPr>
        <w:t>Количество контейнеров/бункеров5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Объем контейнеров/бункеров, куб.м/ 0,75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Объем  </w:t>
      </w:r>
      <w:r w:rsidRPr="00A55E57">
        <w:rPr>
          <w:rFonts w:ascii="Times New Roman" w:hAnsi="Times New Roman" w:cs="Times New Roman"/>
        </w:rPr>
        <w:t>контейнеров/бункеров,</w:t>
      </w:r>
      <w:r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Объем 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tabs>
          <w:tab w:val="left" w:pos="514"/>
          <w:tab w:val="left" w:pos="9120"/>
        </w:tabs>
        <w:rPr>
          <w:rFonts w:ascii="Times New Roman" w:hAnsi="Times New Roman" w:cs="Times New Roman"/>
        </w:rPr>
      </w:pPr>
    </w:p>
    <w:p w:rsidR="00605957" w:rsidRPr="00605957" w:rsidRDefault="00A55E57" w:rsidP="00A5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координаты:54.192791, 32.130224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Площадь контейнерной площадки, кв.м10м2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Количество контейнеров/бункеров5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Объем контейнеров/бункеров, куб.м/ 0,75</w:t>
      </w:r>
    </w:p>
    <w:p w:rsidR="00E91CB0" w:rsidRPr="00E91CB0" w:rsidRDefault="00E91CB0" w:rsidP="003169AC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</w:p>
    <w:p w:rsidR="003169AC" w:rsidRDefault="00105CCC" w:rsidP="003169AC">
      <w:pPr>
        <w:widowControl/>
        <w:numPr>
          <w:ilvl w:val="0"/>
          <w:numId w:val="2"/>
        </w:numPr>
        <w:ind w:left="-21943"/>
      </w:pPr>
      <w:hyperlink r:id="rId9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Подведомственные учреждения</w:t>
        </w:r>
      </w:hyperlink>
      <w:r w:rsidR="003169AC">
        <w:t>□ –контейнерная площадка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 xml:space="preserve">Адрес контейнерной площадки: 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Смоленская область, Хиславичский район, д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. Корзово, ул. Молодежная напротив дома № 8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Географические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координаты:54.192791, 32.130224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Площадь контейнерной площадки, кв.м10м2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Количество контейнеров/бункеров5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Объем контейнеров/бункеров, куб.м/ 0,75</w:t>
      </w:r>
    </w:p>
    <w:p w:rsidR="003169AC" w:rsidRPr="003169AC" w:rsidRDefault="003169AC" w:rsidP="003169AC">
      <w:pPr>
        <w:widowControl/>
        <w:numPr>
          <w:ilvl w:val="0"/>
          <w:numId w:val="2"/>
        </w:numPr>
        <w:ind w:left="-21943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91CB0" w:rsidRPr="00E91CB0" w:rsidRDefault="00E91CB0" w:rsidP="003169AC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</w:p>
    <w:p w:rsidR="00E91CB0" w:rsidRPr="003169AC" w:rsidRDefault="00105CCC" w:rsidP="003169AC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0" w:history="1">
        <w:r w:rsidR="00E91CB0" w:rsidRPr="003169AC">
          <w:rPr>
            <w:rFonts w:ascii="Times New Roman" w:eastAsia="Times New Roman" w:hAnsi="Times New Roman" w:cs="Times New Roman"/>
            <w:color w:val="000000"/>
            <w:sz w:val="25"/>
            <w:u w:val="single"/>
          </w:rPr>
          <w:t>Поселения Ельнинского района</w:t>
        </w:r>
      </w:hyperlink>
      <w:hyperlink r:id="rId11" w:history="1">
        <w:r w:rsidR="00E91CB0" w:rsidRPr="003169AC">
          <w:rPr>
            <w:rFonts w:ascii="Tahoma" w:eastAsia="Times New Roman" w:hAnsi="Tahoma" w:cs="Tahoma"/>
            <w:color w:val="000000"/>
            <w:sz w:val="25"/>
            <w:u w:val="single"/>
          </w:rPr>
          <w:t>Избирательные комисии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2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Нормативно-правовые документы</w:t>
        </w:r>
      </w:hyperlink>
    </w:p>
    <w:p w:rsidR="00E91CB0" w:rsidRPr="003169AC" w:rsidRDefault="00105CCC" w:rsidP="00E91CB0">
      <w:pPr>
        <w:widowControl/>
        <w:numPr>
          <w:ilvl w:val="0"/>
          <w:numId w:val="2"/>
        </w:numPr>
        <w:ind w:left="-21943"/>
        <w:rPr>
          <w:rFonts w:asciiTheme="minorHAnsi" w:eastAsia="Times New Roman" w:hAnsiTheme="minorHAnsi" w:cs="Tahoma"/>
          <w:color w:val="000000"/>
          <w:sz w:val="21"/>
          <w:szCs w:val="21"/>
        </w:rPr>
      </w:pPr>
      <w:hyperlink r:id="rId13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Муниципальный заказ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4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Муниципальные задания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5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Муниципальные услуги</w:t>
        </w:r>
      </w:hyperlink>
    </w:p>
    <w:p w:rsidR="00E91CB0" w:rsidRPr="00E91CB0" w:rsidRDefault="00105CCC" w:rsidP="003169AC">
      <w:pPr>
        <w:widowControl/>
        <w:numPr>
          <w:ilvl w:val="0"/>
          <w:numId w:val="2"/>
        </w:numPr>
        <w:ind w:left="-21943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hyperlink r:id="rId16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Деятельность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7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Приоритетный проект «Формирование комфортной городской среды»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8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Градостроительная деятельность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9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Транспорт и дорожная деятельность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0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Малое и среднее предпринимательство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1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В помощь инвестору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2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Стандарт развития конкуренции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3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Кадровое обеспечение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4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Обращения граждан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5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Бесплатная юридическая помощь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6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Охрана труда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7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Центр занятости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8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Отделение полиции по Ельнинскому району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9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Прокуратура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0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Гражданская оборона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1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Противопожарная служба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2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Отделение Пенсионного фонда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3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Противодействие коррупции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4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Антитеррористическая безопасность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5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Рекомендации гражданам по правилам безопасности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6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Общественные организации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7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Общественный совет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8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Территориальное общественное самоуправление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9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Тексты официальных выступлений и заявлений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40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Международное сотрудничество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41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Результаты проверок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42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Информация для застройщика</w:t>
        </w:r>
      </w:hyperlink>
    </w:p>
    <w:p w:rsidR="00E91CB0" w:rsidRPr="00E91CB0" w:rsidRDefault="00105CCC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43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Историческая справка</w:t>
        </w:r>
      </w:hyperlink>
    </w:p>
    <w:p w:rsidR="00E91CB0" w:rsidRPr="003169AC" w:rsidRDefault="00105CCC" w:rsidP="00181FCF">
      <w:pPr>
        <w:widowControl/>
        <w:numPr>
          <w:ilvl w:val="0"/>
          <w:numId w:val="2"/>
        </w:numPr>
        <w:ind w:left="-21943"/>
        <w:rPr>
          <w:rFonts w:ascii="Times New Roman" w:eastAsia="Times New Roman" w:hAnsi="Times New Roman" w:cs="Times New Roman"/>
        </w:rPr>
      </w:pPr>
      <w:hyperlink r:id="rId44" w:history="1">
        <w:r w:rsidR="00E91CB0" w:rsidRPr="003169AC">
          <w:rPr>
            <w:rFonts w:ascii="Tahoma" w:eastAsia="Times New Roman" w:hAnsi="Tahoma" w:cs="Tahoma"/>
            <w:color w:val="000000"/>
            <w:sz w:val="25"/>
            <w:u w:val="single"/>
          </w:rPr>
          <w:t>О районе</w:t>
        </w:r>
      </w:hyperlink>
      <w:hyperlink r:id="rId45" w:history="1">
        <w:r w:rsidR="00E91CB0" w:rsidRPr="003169AC">
          <w:rPr>
            <w:rFonts w:ascii="Tahoma" w:eastAsia="Times New Roman" w:hAnsi="Tahoma" w:cs="Tahoma"/>
            <w:color w:val="000000"/>
            <w:sz w:val="25"/>
            <w:u w:val="single"/>
          </w:rPr>
          <w:t>Цифровое ТВ</w:t>
        </w:r>
      </w:hyperlink>
    </w:p>
    <w:p w:rsidR="00E91CB0" w:rsidRPr="00E91CB0" w:rsidRDefault="00E91CB0" w:rsidP="00E91C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E91CB0" w:rsidRPr="00E91CB0" w:rsidRDefault="00E91CB0" w:rsidP="00E91CB0">
      <w:pPr>
        <w:widowControl/>
        <w:spacing w:after="120"/>
        <w:jc w:val="center"/>
        <w:outlineLvl w:val="0"/>
        <w:rPr>
          <w:rFonts w:ascii="Tahoma" w:eastAsia="Times New Roman" w:hAnsi="Tahoma" w:cs="Tahoma"/>
          <w:color w:val="D30001"/>
          <w:kern w:val="36"/>
          <w:sz w:val="38"/>
          <w:szCs w:val="38"/>
        </w:rPr>
      </w:pPr>
    </w:p>
    <w:p w:rsidR="00E91CB0" w:rsidRPr="00E91CB0" w:rsidRDefault="00E91CB0" w:rsidP="00E91C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E91CB0" w:rsidRPr="00E91CB0" w:rsidRDefault="00E91CB0" w:rsidP="00E91C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E91CB0" w:rsidRPr="00E91CB0" w:rsidRDefault="00E91CB0" w:rsidP="00E91C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sectPr w:rsidR="00E91CB0" w:rsidRPr="00E91CB0" w:rsidSect="003169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CC" w:rsidRDefault="00105CCC" w:rsidP="00A55E57">
      <w:r>
        <w:separator/>
      </w:r>
    </w:p>
  </w:endnote>
  <w:endnote w:type="continuationSeparator" w:id="0">
    <w:p w:rsidR="00105CCC" w:rsidRDefault="00105CCC" w:rsidP="00A5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CC" w:rsidRDefault="00105CCC" w:rsidP="00A55E57">
      <w:r>
        <w:separator/>
      </w:r>
    </w:p>
  </w:footnote>
  <w:footnote w:type="continuationSeparator" w:id="0">
    <w:p w:rsidR="00105CCC" w:rsidRDefault="00105CCC" w:rsidP="00A5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0CE"/>
    <w:multiLevelType w:val="multilevel"/>
    <w:tmpl w:val="7B58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5C99"/>
    <w:multiLevelType w:val="multilevel"/>
    <w:tmpl w:val="5D8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42404"/>
    <w:multiLevelType w:val="multilevel"/>
    <w:tmpl w:val="D6EC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2"/>
    <w:rsid w:val="00052524"/>
    <w:rsid w:val="00062975"/>
    <w:rsid w:val="00077236"/>
    <w:rsid w:val="000C3182"/>
    <w:rsid w:val="00105CCC"/>
    <w:rsid w:val="00181FCF"/>
    <w:rsid w:val="002E15E6"/>
    <w:rsid w:val="003169AC"/>
    <w:rsid w:val="003F3D0B"/>
    <w:rsid w:val="00487760"/>
    <w:rsid w:val="00543DE2"/>
    <w:rsid w:val="005910DB"/>
    <w:rsid w:val="005B35FE"/>
    <w:rsid w:val="00605957"/>
    <w:rsid w:val="00673E5C"/>
    <w:rsid w:val="00690090"/>
    <w:rsid w:val="006D2161"/>
    <w:rsid w:val="007E48EC"/>
    <w:rsid w:val="009769C0"/>
    <w:rsid w:val="009A5B07"/>
    <w:rsid w:val="009E2EB4"/>
    <w:rsid w:val="00A55E57"/>
    <w:rsid w:val="00A95E49"/>
    <w:rsid w:val="00AE7C36"/>
    <w:rsid w:val="00D15EDC"/>
    <w:rsid w:val="00E91CB0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A8AA0-2BD0-4CC6-BEC8-46E8822E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2EB4"/>
  </w:style>
  <w:style w:type="paragraph" w:styleId="1">
    <w:name w:val="heading 1"/>
    <w:basedOn w:val="a"/>
    <w:link w:val="10"/>
    <w:uiPriority w:val="9"/>
    <w:qFormat/>
    <w:rsid w:val="00E91CB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1CB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C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1C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91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E91CB0"/>
    <w:rPr>
      <w:b/>
      <w:bCs/>
    </w:rPr>
  </w:style>
  <w:style w:type="character" w:styleId="a5">
    <w:name w:val="Hyperlink"/>
    <w:basedOn w:val="a0"/>
    <w:uiPriority w:val="99"/>
    <w:semiHidden/>
    <w:unhideWhenUsed/>
    <w:rsid w:val="00E91C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CB0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C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1CB0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1CB0"/>
    <w:rPr>
      <w:rFonts w:ascii="Arial" w:eastAsia="Times New Roman" w:hAnsi="Arial" w:cs="Arial"/>
      <w:vanish/>
      <w:sz w:val="16"/>
      <w:szCs w:val="16"/>
    </w:rPr>
  </w:style>
  <w:style w:type="paragraph" w:customStyle="1" w:styleId="11">
    <w:name w:val="Название1"/>
    <w:basedOn w:val="a"/>
    <w:rsid w:val="00E91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rsid w:val="00E91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1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C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5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5E57"/>
  </w:style>
  <w:style w:type="paragraph" w:styleId="aa">
    <w:name w:val="footer"/>
    <w:basedOn w:val="a"/>
    <w:link w:val="ab"/>
    <w:uiPriority w:val="99"/>
    <w:semiHidden/>
    <w:unhideWhenUsed/>
    <w:rsid w:val="00A55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607">
              <w:marLeft w:val="4063"/>
              <w:marRight w:val="4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6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7525">
          <w:marLeft w:val="-21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20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7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7274">
          <w:marLeft w:val="-4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13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7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8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upki.gov.ru/" TargetMode="External"/><Relationship Id="rId18" Type="http://schemas.openxmlformats.org/officeDocument/2006/relationships/hyperlink" Target="http://elnya-admin.admin-smolensk.ru/deiatelnost/gradostroitelnaya-deyatelnost/" TargetMode="External"/><Relationship Id="rId26" Type="http://schemas.openxmlformats.org/officeDocument/2006/relationships/hyperlink" Target="http://elnya-admin.admin-smolensk.ru/ohrana-truda/" TargetMode="External"/><Relationship Id="rId39" Type="http://schemas.openxmlformats.org/officeDocument/2006/relationships/hyperlink" Target="http://elnya-admin.admin-smolensk.ru/teksty-oficialnyh-vystuplenij-i-zayavle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nya-admin.admin-smolensk.ru/v-pomosch-investoru/" TargetMode="External"/><Relationship Id="rId34" Type="http://schemas.openxmlformats.org/officeDocument/2006/relationships/hyperlink" Target="http://elnya-admin.admin-smolensk.ru/antiterroristicheskaya-bezopasnost/" TargetMode="External"/><Relationship Id="rId42" Type="http://schemas.openxmlformats.org/officeDocument/2006/relationships/hyperlink" Target="http://elnya-admin.admin-smolensk.ru/informaciya-dlya-zastrojschika/razreshenie-na-stroitelstvo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nya-admin.admin-smolensk.ru/docs/npa/normativno-pravovye-dokumenty-2019-god/" TargetMode="External"/><Relationship Id="rId17" Type="http://schemas.openxmlformats.org/officeDocument/2006/relationships/hyperlink" Target="http://elnya-admin.admin-smolensk.ru/prioritetnyj-proekt-formirovanie-komfortnoj-gorodskoj-sredy/" TargetMode="External"/><Relationship Id="rId25" Type="http://schemas.openxmlformats.org/officeDocument/2006/relationships/hyperlink" Target="http://elnya-admin.admin-smolensk.ru/besplatnaya-yuridicheskaya-pomosch/" TargetMode="External"/><Relationship Id="rId33" Type="http://schemas.openxmlformats.org/officeDocument/2006/relationships/hyperlink" Target="http://elnya-admin.admin-smolensk.ru/protivokorrupcionnaya-deyatelnos/" TargetMode="External"/><Relationship Id="rId38" Type="http://schemas.openxmlformats.org/officeDocument/2006/relationships/hyperlink" Target="http://elnya-admin.admin-smolensk.ru/lishnie-stranicy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nya-admin.admin-smolensk.ru/deiatelnost/" TargetMode="External"/><Relationship Id="rId20" Type="http://schemas.openxmlformats.org/officeDocument/2006/relationships/hyperlink" Target="http://elnya-admin.admin-smolensk.ru/maloe-i-srednee-predprinimatelstvo/" TargetMode="External"/><Relationship Id="rId29" Type="http://schemas.openxmlformats.org/officeDocument/2006/relationships/hyperlink" Target="http://elnya-admin.admin-smolensk.ru/prokuratura/" TargetMode="External"/><Relationship Id="rId41" Type="http://schemas.openxmlformats.org/officeDocument/2006/relationships/hyperlink" Target="http://elnya-admin.admin-smolensk.ru/rezultaty-prove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nya-admin.admin-smolensk.ru/izbiratelnye-komisii/" TargetMode="External"/><Relationship Id="rId24" Type="http://schemas.openxmlformats.org/officeDocument/2006/relationships/hyperlink" Target="http://elnya-admin.admin-smolensk.ru/obraschenia-graj/" TargetMode="External"/><Relationship Id="rId32" Type="http://schemas.openxmlformats.org/officeDocument/2006/relationships/hyperlink" Target="http://elnya-admin.admin-smolensk.ru/otdelenie-pensionnogo-fonda/" TargetMode="External"/><Relationship Id="rId37" Type="http://schemas.openxmlformats.org/officeDocument/2006/relationships/hyperlink" Target="http://elnya-admin.admin-smolensk.ru/obschestvennyj-sovet/" TargetMode="External"/><Relationship Id="rId40" Type="http://schemas.openxmlformats.org/officeDocument/2006/relationships/hyperlink" Target="http://elnya-admin.admin-smolensk.ru/mezhdunarodnoe-sotrudnichestvo/" TargetMode="External"/><Relationship Id="rId45" Type="http://schemas.openxmlformats.org/officeDocument/2006/relationships/hyperlink" Target="http://elnya-admin.admin-smolensk.ru/cifrovoe-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nya-admin.admin-smolensk.ru/municipalnye-uslugi/" TargetMode="External"/><Relationship Id="rId23" Type="http://schemas.openxmlformats.org/officeDocument/2006/relationships/hyperlink" Target="http://elnya-admin.admin-smolensk.ru/kadrovoe-obespec/" TargetMode="External"/><Relationship Id="rId28" Type="http://schemas.openxmlformats.org/officeDocument/2006/relationships/hyperlink" Target="http://elnya-admin.admin-smolensk.ru/otdelenie-policii-po-elninskomu/" TargetMode="External"/><Relationship Id="rId36" Type="http://schemas.openxmlformats.org/officeDocument/2006/relationships/hyperlink" Target="http://elnya-admin.admin-smolensk.ru/obschestvennye-organizacii/" TargetMode="External"/><Relationship Id="rId10" Type="http://schemas.openxmlformats.org/officeDocument/2006/relationships/hyperlink" Target="http://elnya-admin.admin-smolensk.ru/administracii-poselenij/" TargetMode="External"/><Relationship Id="rId19" Type="http://schemas.openxmlformats.org/officeDocument/2006/relationships/hyperlink" Target="http://elnya-admin.admin-smolensk.ru/transport/" TargetMode="External"/><Relationship Id="rId31" Type="http://schemas.openxmlformats.org/officeDocument/2006/relationships/hyperlink" Target="http://elnya-admin.admin-smolensk.ru/29-pozharnaya-chast/" TargetMode="External"/><Relationship Id="rId44" Type="http://schemas.openxmlformats.org/officeDocument/2006/relationships/hyperlink" Target="http://elnya-admin.admin-smolensk.ru/o-regi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nya-admin.admin-smolensk.ru/administracia/podvedomstvennye-uchrezhdeniya/" TargetMode="External"/><Relationship Id="rId14" Type="http://schemas.openxmlformats.org/officeDocument/2006/relationships/hyperlink" Target="http://bus.gov.ru/public/home.html" TargetMode="External"/><Relationship Id="rId22" Type="http://schemas.openxmlformats.org/officeDocument/2006/relationships/hyperlink" Target="http://elnya-admin.admin-smolensk.ru/administracia/strukturnye-podrazdeleniya/otdel-ekonomicheskogo-razvitiya/standart-razvitiya-konkurencii/" TargetMode="External"/><Relationship Id="rId27" Type="http://schemas.openxmlformats.org/officeDocument/2006/relationships/hyperlink" Target="http://elnya-admin.admin-smolensk.ru/centzan/" TargetMode="External"/><Relationship Id="rId30" Type="http://schemas.openxmlformats.org/officeDocument/2006/relationships/hyperlink" Target="http://elnya-admin.admin-smolensk.ru/grazhdanskaya-oborona/" TargetMode="External"/><Relationship Id="rId35" Type="http://schemas.openxmlformats.org/officeDocument/2006/relationships/hyperlink" Target="http://elnya-admin.admin-smolensk.ru/rekomendacii-grazhdanam-po-pravilam-bezopasnosti/" TargetMode="External"/><Relationship Id="rId43" Type="http://schemas.openxmlformats.org/officeDocument/2006/relationships/hyperlink" Target="http://elnya-admin.admin-smolensk.ru/istoricheskaya-spra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EADC9-EDE9-4676-B850-3995A6F2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2024-02-26T07:38:00Z</dcterms:created>
  <dcterms:modified xsi:type="dcterms:W3CDTF">2024-02-26T09:39:00Z</dcterms:modified>
</cp:coreProperties>
</file>