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08" w:rsidRPr="00052108" w:rsidRDefault="00052108" w:rsidP="0005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7405" cy="116903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08" w:rsidRDefault="00052108" w:rsidP="0005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052108" w:rsidRDefault="00052108" w:rsidP="0005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052108" w:rsidRPr="00052108" w:rsidRDefault="00052108" w:rsidP="0005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052108" w:rsidRPr="00052108" w:rsidRDefault="00052108" w:rsidP="0005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108" w:rsidRPr="00052108" w:rsidRDefault="00052108" w:rsidP="0005210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2108" w:rsidRPr="00052108" w:rsidRDefault="00052108" w:rsidP="0005210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108" w:rsidRPr="00052108" w:rsidRDefault="00052108" w:rsidP="00052108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Pr="00052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052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.11.2021г.</w:t>
      </w: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52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№2</w:t>
      </w:r>
      <w:r w:rsidRPr="00052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052108" w:rsidRPr="00052108" w:rsidRDefault="00052108" w:rsidP="0005210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108" w:rsidRPr="00052108" w:rsidRDefault="00052108" w:rsidP="00052108">
      <w:pPr>
        <w:tabs>
          <w:tab w:val="left" w:pos="2740"/>
          <w:tab w:val="center" w:pos="5102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Хиславичского городского 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Хиславичского 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на плановый период 2022 и 2023 годов» от 24 декабря 2020 года № 15</w:t>
      </w:r>
    </w:p>
    <w:p w:rsidR="00052108" w:rsidRPr="00052108" w:rsidRDefault="00052108" w:rsidP="00052108">
      <w:pPr>
        <w:tabs>
          <w:tab w:val="left" w:pos="2740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08" w:rsidRPr="00052108" w:rsidRDefault="00052108" w:rsidP="00052108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начальника финансового управления Администрации муниципального образования «Хиславичский район» Смоленской области Калистратовой Н.И., Совет депутатов Хиславичского городского поселения Хиславичского района Смоленской области </w:t>
      </w:r>
    </w:p>
    <w:p w:rsidR="00052108" w:rsidRPr="00052108" w:rsidRDefault="00052108" w:rsidP="00052108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Хисла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вичского городского поселения 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24.12.2020 года № 15 ««О бюджете Хисл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авичского городского поселения 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  района Смоленской  области  на  2021 год и плановый период 2022 и 2023 годов» (в редакции решений № 1 от 26.02.2021г.; № 9 от 25.03.2021г.; № 19 от 29.06.2021г.; №24 от 30.09.2021г.; № 26 от 09.11.2021г.)  следующие изменения:</w:t>
      </w:r>
      <w:proofErr w:type="gramEnd"/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Пункты 1.;1.1. изложить в новой редакции: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характеристики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Хиславичского городского 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Хиславичского района Смоленской области на 2021 год:</w:t>
      </w:r>
    </w:p>
    <w:p w:rsidR="00052108" w:rsidRPr="00052108" w:rsidRDefault="00052108" w:rsidP="00052108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Хиславичского городского  поселения Хиславичского района Смоленской области  в сумме 75 509,3тыс. рублей, в том числе объем безвозмездных поступлений в сумме 69 098,9тыс. рублей, из которых объем получаемых межбюджетных трансфертов –69 098,9 тыс. рублей;</w:t>
      </w:r>
    </w:p>
    <w:p w:rsidR="00052108" w:rsidRPr="00052108" w:rsidRDefault="00052108" w:rsidP="00052108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Хиславичского городского  поселения Хиславичского района Смоленской области в сумме 80 015,2тыс. рублей; </w:t>
      </w:r>
    </w:p>
    <w:p w:rsidR="00052108" w:rsidRPr="00052108" w:rsidRDefault="00052108" w:rsidP="00052108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Хиславичского городского  поселения Хиславичского района Смоленской области в сумме 4 505,9 тыс. рублей, что составляет 70,3% от утвержденного общегодового объема доходов без учета безвозмездных поступлений.</w:t>
      </w:r>
    </w:p>
    <w:p w:rsidR="00052108" w:rsidRPr="00052108" w:rsidRDefault="00052108" w:rsidP="00052108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Утвердить основные характеристики бюджета  Хиславичского городского  поселения Хиславичского района Смоленской области на 2022 год:</w:t>
      </w:r>
    </w:p>
    <w:p w:rsidR="00052108" w:rsidRPr="00052108" w:rsidRDefault="00052108" w:rsidP="00052108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Хиславичского городского  поселения Хиславичского района Смоленской области в сумме 38 603,3тыс. рублей, в том числе объем безвозмездных поступлений в сумме 31 896,7тыс. рублей, из которых объем получаемых межбюджетных трансфертов – 31 896,7 тыс. рублей;</w:t>
      </w:r>
    </w:p>
    <w:p w:rsidR="00052108" w:rsidRPr="00052108" w:rsidRDefault="00052108" w:rsidP="00052108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Хиславичского городского  поселения Хиславичского района Смоленской области в сумме 38 603,3 тыс. рублей, в том числе условно утвержденные расходы в сумме 371,2тыс. рублей;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1.2.Подпункты 1),2 пункта 8 изложить в следующей редакции: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прогнозируемые безвозмездные поступления в бюджет Хиславичского городского  поселения Хиславичского района Смоленской области: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2021 год в сумме 69 098,9  тыс. рублей согласно </w:t>
      </w: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9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2022 год  в сумме 31 896,7  тыс. рублей; на 2023 год в сумме 9 230,3тыс. рублей  согласно приложению 10 к настоящему решению;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1),2) пункта 11 изложить в следующей редакции: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11.Утвердить в составе расходов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Хиславичского городского 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Хиславичского района Смоленской области бюджетные ассигнования на реализацию муниципальных программ: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2021 год в сумме 78 823.8тыс. рублей;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2022 год в сумме 31 171.9тыс. рублей; </w:t>
      </w:r>
    </w:p>
    <w:p w:rsidR="00052108" w:rsidRPr="00052108" w:rsidRDefault="00052108" w:rsidP="00052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20 изложить в следующей редакции:</w:t>
      </w:r>
    </w:p>
    <w:p w:rsidR="00052108" w:rsidRPr="00052108" w:rsidRDefault="00052108" w:rsidP="00052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Calibri" w:hAnsi="Times New Roman" w:cs="Times New Roman"/>
          <w:sz w:val="28"/>
          <w:szCs w:val="28"/>
          <w:lang w:eastAsia="ru-RU"/>
        </w:rPr>
        <w:t>20.Утвердить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ности Хиславичского городского</w:t>
      </w:r>
      <w:r w:rsidRPr="00052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Хиславичского района Смоленской области и (или) приобретение объектов недвижимого имущества в муниципальную собственность Хиславичского городского поселения Хиславичского района Смоленской области</w:t>
      </w:r>
    </w:p>
    <w:p w:rsidR="00052108" w:rsidRPr="00052108" w:rsidRDefault="00052108" w:rsidP="00052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в сумме 46 656,3тыс</w:t>
      </w:r>
      <w:proofErr w:type="gramStart"/>
      <w:r w:rsidRPr="00052108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052108">
        <w:rPr>
          <w:rFonts w:ascii="Times New Roman" w:eastAsia="Calibri" w:hAnsi="Times New Roman" w:cs="Times New Roman"/>
          <w:sz w:val="28"/>
          <w:szCs w:val="28"/>
          <w:lang w:eastAsia="ru-RU"/>
        </w:rPr>
        <w:t>уб.</w:t>
      </w:r>
    </w:p>
    <w:p w:rsidR="00052108" w:rsidRPr="00052108" w:rsidRDefault="00052108" w:rsidP="00052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Calibri" w:hAnsi="Times New Roman" w:cs="Times New Roman"/>
          <w:sz w:val="28"/>
          <w:szCs w:val="28"/>
          <w:lang w:eastAsia="ru-RU"/>
        </w:rPr>
        <w:t>на 2022 год в сумме 21 667,1 тыс.руб.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1.5) приложение 1 изложить в следующей редакции (прилагается);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1.6) приложение 11 изложить в следующей редакции (прилагается);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1.7) приложение 12 изложить в следующей редакции (прилагается);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1.8) приложение 13 изложить в следующей редакции (прилагается);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1.9) приложение 14 изложить в следующей редакции (прилагается);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1.10) приложение 15  изложить в следующей редакции (прилагается);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1.11) приложение 16  изложить в следующей редакции (прилагается);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1.12) приложение 17  изложить в следующей редакции (прилагается);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1.13) приложение 18  изложить в следующей редакции (прилагается);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1.14) приложение 19  изложить в следующей редакции (прилагается);</w:t>
      </w: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108" w:rsidRPr="00052108" w:rsidRDefault="00052108" w:rsidP="00052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21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05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0521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Pr="00052108">
          <w:rPr>
            <w:rStyle w:val="a7"/>
            <w:rFonts w:ascii="Times New Roman" w:eastAsia="Calibri" w:hAnsi="Times New Roman" w:cs="Times New Roman"/>
            <w:bCs/>
            <w:color w:val="000080"/>
            <w:sz w:val="28"/>
            <w:szCs w:val="28"/>
          </w:rPr>
          <w:t>http://hislav.admin-smolensk.ru</w:t>
        </w:r>
      </w:hyperlink>
      <w:r w:rsidRPr="000521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08" w:rsidRPr="00052108" w:rsidRDefault="00052108" w:rsidP="000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2108" w:rsidRPr="00052108" w:rsidRDefault="00052108" w:rsidP="0005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52108" w:rsidRPr="00052108" w:rsidRDefault="00052108" w:rsidP="0005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052108" w:rsidRPr="00052108" w:rsidRDefault="00052108" w:rsidP="0005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 района 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области      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    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5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2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О.Б.Маханёк</w:t>
      </w:r>
    </w:p>
    <w:p w:rsidR="004A364F" w:rsidRDefault="004A364F"/>
    <w:sectPr w:rsidR="004A364F" w:rsidSect="0064097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94" w:rsidRDefault="0005210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0894" w:rsidRDefault="00052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08"/>
    <w:rsid w:val="00052108"/>
    <w:rsid w:val="004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52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5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5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52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5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5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728</Words>
  <Characters>4155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2021-11-18T12:01:00Z</dcterms:created>
  <dcterms:modified xsi:type="dcterms:W3CDTF">2021-11-18T12:12:00Z</dcterms:modified>
</cp:coreProperties>
</file>