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2352" w:rsidRDefault="00F52352" w:rsidP="00F52352">
      <w:pPr>
        <w:pStyle w:val="a5"/>
        <w:tabs>
          <w:tab w:val="clear" w:pos="4677"/>
          <w:tab w:val="clear" w:pos="9355"/>
        </w:tabs>
        <w:jc w:val="center"/>
      </w:pPr>
      <w:r>
        <w:rPr>
          <w:noProof/>
        </w:rPr>
        <w:drawing>
          <wp:inline distT="0" distB="0" distL="0" distR="0">
            <wp:extent cx="739140" cy="1045845"/>
            <wp:effectExtent l="0" t="0" r="3810" b="1905"/>
            <wp:docPr id="2" name="Рисунок 2" descr="чер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черн"/>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1045845"/>
                    </a:xfrm>
                    <a:prstGeom prst="rect">
                      <a:avLst/>
                    </a:prstGeom>
                    <a:noFill/>
                    <a:ln>
                      <a:noFill/>
                    </a:ln>
                  </pic:spPr>
                </pic:pic>
              </a:graphicData>
            </a:graphic>
          </wp:inline>
        </w:drawing>
      </w:r>
      <w:r>
        <w:br w:type="textWrapping" w:clear="all"/>
      </w:r>
    </w:p>
    <w:p w:rsidR="00F52352" w:rsidRPr="00F51384" w:rsidRDefault="00F52352" w:rsidP="00F52352">
      <w:pPr>
        <w:pStyle w:val="1"/>
        <w:rPr>
          <w:sz w:val="32"/>
          <w:szCs w:val="32"/>
        </w:rPr>
      </w:pPr>
      <w:r w:rsidRPr="00F51384">
        <w:rPr>
          <w:sz w:val="32"/>
          <w:szCs w:val="32"/>
        </w:rPr>
        <w:t>АДМИНИСТРАЦИЯ</w:t>
      </w:r>
    </w:p>
    <w:p w:rsidR="00F52352" w:rsidRPr="00F51384" w:rsidRDefault="00401DAA" w:rsidP="00F52352">
      <w:pPr>
        <w:pStyle w:val="1"/>
        <w:rPr>
          <w:sz w:val="32"/>
          <w:szCs w:val="32"/>
        </w:rPr>
      </w:pPr>
      <w:r>
        <w:rPr>
          <w:sz w:val="32"/>
          <w:szCs w:val="32"/>
        </w:rPr>
        <w:t xml:space="preserve">  ГОРОДИЩЕНСКОГО СЕЛЬСКОГО ПОСЕЛЕНИЯ</w:t>
      </w:r>
    </w:p>
    <w:p w:rsidR="00F52352" w:rsidRPr="00F51384" w:rsidRDefault="00401DAA" w:rsidP="00F52352">
      <w:pPr>
        <w:jc w:val="center"/>
        <w:rPr>
          <w:b/>
          <w:sz w:val="32"/>
          <w:szCs w:val="32"/>
        </w:rPr>
      </w:pPr>
      <w:r>
        <w:rPr>
          <w:b/>
          <w:sz w:val="32"/>
          <w:szCs w:val="32"/>
        </w:rPr>
        <w:t>ХИСЛАВИЧСКОГО   РАЙОНА</w:t>
      </w:r>
      <w:r w:rsidR="00F52352" w:rsidRPr="00F51384">
        <w:rPr>
          <w:b/>
          <w:sz w:val="32"/>
          <w:szCs w:val="32"/>
        </w:rPr>
        <w:t xml:space="preserve"> СМОЛЕНСКОЙ  ОБЛАСТИ</w:t>
      </w:r>
    </w:p>
    <w:p w:rsidR="00F52352" w:rsidRPr="001F6C22" w:rsidRDefault="00F52352" w:rsidP="00F52352">
      <w:pPr>
        <w:jc w:val="center"/>
        <w:rPr>
          <w:b/>
          <w:sz w:val="28"/>
          <w:szCs w:val="28"/>
        </w:rPr>
      </w:pPr>
    </w:p>
    <w:p w:rsidR="00F52352" w:rsidRDefault="00F52352" w:rsidP="00F52352">
      <w:pPr>
        <w:pStyle w:val="2"/>
        <w:ind w:left="0"/>
        <w:jc w:val="center"/>
        <w:rPr>
          <w:b/>
          <w:sz w:val="36"/>
          <w:szCs w:val="36"/>
        </w:rPr>
      </w:pPr>
      <w:proofErr w:type="gramStart"/>
      <w:r w:rsidRPr="00A604C0">
        <w:rPr>
          <w:b/>
          <w:sz w:val="36"/>
          <w:szCs w:val="36"/>
        </w:rPr>
        <w:t>П</w:t>
      </w:r>
      <w:proofErr w:type="gramEnd"/>
      <w:r w:rsidRPr="00A604C0">
        <w:rPr>
          <w:b/>
          <w:sz w:val="36"/>
          <w:szCs w:val="36"/>
        </w:rPr>
        <w:t xml:space="preserve"> О С Т А Н О В Л Е Н И Е</w:t>
      </w:r>
    </w:p>
    <w:p w:rsidR="00AD76CE" w:rsidRPr="00AD76CE" w:rsidRDefault="00AD76CE" w:rsidP="00AD76CE"/>
    <w:p w:rsidR="008A728D" w:rsidRPr="004E70B5" w:rsidRDefault="008A728D" w:rsidP="008A728D">
      <w:pPr>
        <w:ind w:right="5156"/>
        <w:jc w:val="both"/>
        <w:rPr>
          <w:sz w:val="28"/>
        </w:rPr>
      </w:pPr>
      <w:r w:rsidRPr="004E70B5">
        <w:rPr>
          <w:sz w:val="28"/>
        </w:rPr>
        <w:t xml:space="preserve">от  </w:t>
      </w:r>
      <w:r w:rsidR="00E7525D">
        <w:rPr>
          <w:sz w:val="28"/>
        </w:rPr>
        <w:t xml:space="preserve"> </w:t>
      </w:r>
      <w:r w:rsidR="00AD76CE">
        <w:rPr>
          <w:sz w:val="28"/>
        </w:rPr>
        <w:t xml:space="preserve">01  октября   </w:t>
      </w:r>
      <w:r w:rsidR="00E7525D">
        <w:rPr>
          <w:sz w:val="28"/>
        </w:rPr>
        <w:t>20</w:t>
      </w:r>
      <w:r w:rsidR="00D610BB">
        <w:rPr>
          <w:sz w:val="28"/>
        </w:rPr>
        <w:t>20</w:t>
      </w:r>
      <w:r w:rsidR="00E7525D">
        <w:rPr>
          <w:sz w:val="28"/>
        </w:rPr>
        <w:t xml:space="preserve"> </w:t>
      </w:r>
      <w:r w:rsidR="00A53DC5">
        <w:rPr>
          <w:sz w:val="28"/>
        </w:rPr>
        <w:t xml:space="preserve"> года</w:t>
      </w:r>
      <w:r w:rsidRPr="004E70B5">
        <w:rPr>
          <w:sz w:val="28"/>
        </w:rPr>
        <w:t xml:space="preserve"> </w:t>
      </w:r>
      <w:r w:rsidR="00AD76CE">
        <w:rPr>
          <w:sz w:val="28"/>
        </w:rPr>
        <w:t xml:space="preserve">            </w:t>
      </w:r>
      <w:r w:rsidRPr="004E70B5">
        <w:rPr>
          <w:sz w:val="28"/>
        </w:rPr>
        <w:t xml:space="preserve">№ </w:t>
      </w:r>
      <w:r w:rsidR="008A7471">
        <w:rPr>
          <w:sz w:val="28"/>
        </w:rPr>
        <w:t>65</w:t>
      </w:r>
      <w:bookmarkStart w:id="0" w:name="_GoBack"/>
      <w:bookmarkEnd w:id="0"/>
    </w:p>
    <w:p w:rsidR="008C5216" w:rsidRDefault="008C5216" w:rsidP="008A728D">
      <w:pPr>
        <w:ind w:right="5669"/>
        <w:rPr>
          <w:sz w:val="28"/>
        </w:rPr>
      </w:pPr>
    </w:p>
    <w:tbl>
      <w:tblPr>
        <w:tblpPr w:leftFromText="180" w:rightFromText="180" w:vertAnchor="text" w:tblpY="1"/>
        <w:tblOverlap w:val="never"/>
        <w:tblW w:w="0" w:type="auto"/>
        <w:tblInd w:w="-34" w:type="dxa"/>
        <w:tblLayout w:type="fixed"/>
        <w:tblLook w:val="01E0" w:firstRow="1" w:lastRow="1" w:firstColumn="1" w:lastColumn="1" w:noHBand="0" w:noVBand="0"/>
      </w:tblPr>
      <w:tblGrid>
        <w:gridCol w:w="4820"/>
      </w:tblGrid>
      <w:tr w:rsidR="0044437E" w:rsidRPr="002D1E3C" w:rsidTr="00744D79">
        <w:tc>
          <w:tcPr>
            <w:tcW w:w="4820" w:type="dxa"/>
          </w:tcPr>
          <w:p w:rsidR="00744D79" w:rsidRDefault="00744D79" w:rsidP="00744D79">
            <w:pPr>
              <w:shd w:val="clear" w:color="auto" w:fill="FFFFFF"/>
              <w:spacing w:line="331" w:lineRule="exact"/>
              <w:ind w:left="33" w:right="34" w:firstLine="1"/>
              <w:jc w:val="both"/>
              <w:rPr>
                <w:sz w:val="28"/>
              </w:rPr>
            </w:pPr>
          </w:p>
          <w:p w:rsidR="0044437E" w:rsidRPr="002D1E3C" w:rsidRDefault="00744D79" w:rsidP="00744D79">
            <w:pPr>
              <w:shd w:val="clear" w:color="auto" w:fill="FFFFFF"/>
              <w:spacing w:line="331" w:lineRule="exact"/>
              <w:ind w:left="33" w:right="34" w:firstLine="1"/>
              <w:jc w:val="both"/>
              <w:rPr>
                <w:sz w:val="28"/>
              </w:rPr>
            </w:pPr>
            <w:proofErr w:type="gramStart"/>
            <w:r>
              <w:rPr>
                <w:sz w:val="28"/>
              </w:rPr>
              <w:t xml:space="preserve">О внесении изменений </w:t>
            </w:r>
            <w:r w:rsidR="00920D88">
              <w:rPr>
                <w:sz w:val="28"/>
              </w:rPr>
              <w:t xml:space="preserve">в </w:t>
            </w:r>
            <w:r>
              <w:rPr>
                <w:sz w:val="28"/>
              </w:rPr>
              <w:t>п</w:t>
            </w:r>
            <w:r w:rsidR="0044437E" w:rsidRPr="002D1E3C">
              <w:rPr>
                <w:sz w:val="28"/>
              </w:rPr>
              <w:t>оряд</w:t>
            </w:r>
            <w:r>
              <w:rPr>
                <w:sz w:val="28"/>
              </w:rPr>
              <w:t>ок</w:t>
            </w:r>
            <w:r w:rsidR="0044437E" w:rsidRPr="002D1E3C">
              <w:rPr>
                <w:sz w:val="28"/>
              </w:rPr>
              <w:t xml:space="preserve"> принятия решений о признании  безнадежной к взысканию задолженности по платежам</w:t>
            </w:r>
            <w:proofErr w:type="gramEnd"/>
            <w:r w:rsidR="0044437E" w:rsidRPr="002D1E3C">
              <w:rPr>
                <w:sz w:val="28"/>
              </w:rPr>
              <w:t xml:space="preserve"> в</w:t>
            </w:r>
            <w:r w:rsidR="00F914AC">
              <w:rPr>
                <w:sz w:val="28"/>
              </w:rPr>
              <w:t xml:space="preserve"> бюджет </w:t>
            </w:r>
            <w:proofErr w:type="spellStart"/>
            <w:r w:rsidR="00F914AC">
              <w:rPr>
                <w:sz w:val="28"/>
              </w:rPr>
              <w:t>Городищенского</w:t>
            </w:r>
            <w:proofErr w:type="spellEnd"/>
            <w:r w:rsidR="00F914AC">
              <w:rPr>
                <w:sz w:val="28"/>
              </w:rPr>
              <w:t xml:space="preserve"> сельского</w:t>
            </w:r>
            <w:r w:rsidR="0044437E" w:rsidRPr="002D1E3C">
              <w:rPr>
                <w:sz w:val="28"/>
              </w:rPr>
              <w:t xml:space="preserve"> поселения </w:t>
            </w:r>
            <w:proofErr w:type="spellStart"/>
            <w:r w:rsidR="0044437E" w:rsidRPr="002D1E3C">
              <w:rPr>
                <w:sz w:val="28"/>
              </w:rPr>
              <w:t>Хиславичского</w:t>
            </w:r>
            <w:proofErr w:type="spellEnd"/>
            <w:r w:rsidR="0044437E" w:rsidRPr="002D1E3C">
              <w:rPr>
                <w:sz w:val="28"/>
              </w:rPr>
              <w:t xml:space="preserve"> района Смоленской области</w:t>
            </w:r>
          </w:p>
          <w:p w:rsidR="0044437E" w:rsidRPr="002D1E3C" w:rsidRDefault="0044437E" w:rsidP="00744D79">
            <w:pPr>
              <w:shd w:val="clear" w:color="auto" w:fill="FFFFFF"/>
              <w:spacing w:line="331" w:lineRule="exact"/>
              <w:ind w:left="33" w:right="34" w:firstLine="1"/>
              <w:jc w:val="both"/>
              <w:rPr>
                <w:sz w:val="28"/>
              </w:rPr>
            </w:pPr>
          </w:p>
        </w:tc>
      </w:tr>
    </w:tbl>
    <w:p w:rsidR="00B701D3" w:rsidRDefault="00B701D3" w:rsidP="00AD76CE">
      <w:pPr>
        <w:autoSpaceDE w:val="0"/>
        <w:autoSpaceDN w:val="0"/>
        <w:adjustRightInd w:val="0"/>
        <w:ind w:right="5669"/>
        <w:jc w:val="both"/>
        <w:rPr>
          <w:color w:val="000000"/>
          <w:sz w:val="28"/>
          <w:szCs w:val="28"/>
        </w:rPr>
      </w:pPr>
    </w:p>
    <w:p w:rsidR="00AD76CE" w:rsidRDefault="00AD76CE" w:rsidP="00AD76CE">
      <w:pPr>
        <w:autoSpaceDE w:val="0"/>
        <w:autoSpaceDN w:val="0"/>
        <w:adjustRightInd w:val="0"/>
        <w:ind w:right="5669"/>
        <w:jc w:val="both"/>
        <w:rPr>
          <w:color w:val="000000"/>
          <w:sz w:val="28"/>
          <w:szCs w:val="28"/>
        </w:rPr>
      </w:pPr>
    </w:p>
    <w:p w:rsidR="00AD76CE" w:rsidRDefault="00AD76CE" w:rsidP="00AD76CE">
      <w:pPr>
        <w:autoSpaceDE w:val="0"/>
        <w:autoSpaceDN w:val="0"/>
        <w:adjustRightInd w:val="0"/>
        <w:ind w:right="5669"/>
        <w:jc w:val="both"/>
        <w:rPr>
          <w:color w:val="000000"/>
          <w:sz w:val="28"/>
          <w:szCs w:val="28"/>
        </w:rPr>
      </w:pPr>
    </w:p>
    <w:p w:rsidR="00AD76CE" w:rsidRDefault="00AD76CE" w:rsidP="00AD76CE">
      <w:pPr>
        <w:autoSpaceDE w:val="0"/>
        <w:autoSpaceDN w:val="0"/>
        <w:adjustRightInd w:val="0"/>
        <w:ind w:right="5669"/>
        <w:jc w:val="both"/>
        <w:rPr>
          <w:color w:val="000000"/>
          <w:sz w:val="28"/>
          <w:szCs w:val="28"/>
        </w:rPr>
      </w:pPr>
    </w:p>
    <w:p w:rsidR="00AD76CE" w:rsidRDefault="00AD76CE" w:rsidP="00AD76CE">
      <w:pPr>
        <w:autoSpaceDE w:val="0"/>
        <w:autoSpaceDN w:val="0"/>
        <w:adjustRightInd w:val="0"/>
        <w:ind w:right="5669"/>
        <w:jc w:val="both"/>
        <w:rPr>
          <w:color w:val="000000"/>
          <w:sz w:val="28"/>
          <w:szCs w:val="28"/>
        </w:rPr>
      </w:pPr>
    </w:p>
    <w:p w:rsidR="00AD76CE" w:rsidRDefault="00AD76CE" w:rsidP="00AD76CE">
      <w:pPr>
        <w:autoSpaceDE w:val="0"/>
        <w:autoSpaceDN w:val="0"/>
        <w:adjustRightInd w:val="0"/>
        <w:ind w:right="5669"/>
        <w:jc w:val="both"/>
        <w:rPr>
          <w:color w:val="000000"/>
          <w:sz w:val="28"/>
          <w:szCs w:val="28"/>
        </w:rPr>
      </w:pPr>
    </w:p>
    <w:p w:rsidR="00AD76CE" w:rsidRDefault="00AD76CE" w:rsidP="00AD76CE">
      <w:pPr>
        <w:autoSpaceDE w:val="0"/>
        <w:autoSpaceDN w:val="0"/>
        <w:adjustRightInd w:val="0"/>
        <w:ind w:right="5669"/>
        <w:jc w:val="both"/>
        <w:rPr>
          <w:color w:val="000000"/>
          <w:sz w:val="28"/>
          <w:szCs w:val="28"/>
        </w:rPr>
      </w:pPr>
    </w:p>
    <w:p w:rsidR="00AD76CE" w:rsidRDefault="00AD76CE" w:rsidP="00AD76CE">
      <w:pPr>
        <w:autoSpaceDE w:val="0"/>
        <w:autoSpaceDN w:val="0"/>
        <w:adjustRightInd w:val="0"/>
        <w:ind w:right="5669"/>
        <w:jc w:val="both"/>
        <w:rPr>
          <w:color w:val="000000"/>
          <w:sz w:val="28"/>
          <w:szCs w:val="28"/>
        </w:rPr>
      </w:pPr>
    </w:p>
    <w:p w:rsidR="00AD76CE" w:rsidRPr="00AD76CE" w:rsidRDefault="00AD76CE" w:rsidP="00AD76CE">
      <w:pPr>
        <w:autoSpaceDE w:val="0"/>
        <w:autoSpaceDN w:val="0"/>
        <w:adjustRightInd w:val="0"/>
        <w:ind w:right="5669"/>
        <w:jc w:val="both"/>
        <w:rPr>
          <w:sz w:val="28"/>
          <w:szCs w:val="28"/>
        </w:rPr>
      </w:pPr>
    </w:p>
    <w:p w:rsidR="00B701D3" w:rsidRDefault="00B701D3" w:rsidP="0044437E">
      <w:pPr>
        <w:pStyle w:val="ConsPlusNormal"/>
        <w:ind w:firstLine="709"/>
        <w:jc w:val="both"/>
        <w:rPr>
          <w:rFonts w:ascii="Times New Roman" w:hAnsi="Times New Roman" w:cs="Times New Roman"/>
          <w:color w:val="000000"/>
          <w:sz w:val="28"/>
          <w:szCs w:val="28"/>
        </w:rPr>
      </w:pPr>
    </w:p>
    <w:p w:rsidR="0044437E" w:rsidRPr="00623516" w:rsidRDefault="0044437E" w:rsidP="0044437E">
      <w:pPr>
        <w:shd w:val="clear" w:color="auto" w:fill="FFFFFF"/>
        <w:spacing w:line="331" w:lineRule="exact"/>
        <w:ind w:right="-1" w:firstLine="284"/>
        <w:jc w:val="both"/>
        <w:rPr>
          <w:sz w:val="28"/>
          <w:szCs w:val="28"/>
        </w:rPr>
      </w:pPr>
      <w:r w:rsidRPr="002D1E3C">
        <w:rPr>
          <w:sz w:val="28"/>
          <w:szCs w:val="28"/>
        </w:rPr>
        <w:t xml:space="preserve">      </w:t>
      </w:r>
      <w:r w:rsidRPr="00623516">
        <w:rPr>
          <w:sz w:val="28"/>
          <w:szCs w:val="28"/>
        </w:rPr>
        <w:t>Администра</w:t>
      </w:r>
      <w:r w:rsidR="00A53DC5">
        <w:rPr>
          <w:sz w:val="28"/>
          <w:szCs w:val="28"/>
        </w:rPr>
        <w:t xml:space="preserve">ция муниципального образования </w:t>
      </w:r>
      <w:proofErr w:type="spellStart"/>
      <w:r w:rsidR="00A53DC5">
        <w:rPr>
          <w:sz w:val="28"/>
          <w:szCs w:val="28"/>
        </w:rPr>
        <w:t>Городищенского</w:t>
      </w:r>
      <w:proofErr w:type="spellEnd"/>
      <w:r w:rsidR="00A53DC5">
        <w:rPr>
          <w:sz w:val="28"/>
          <w:szCs w:val="28"/>
        </w:rPr>
        <w:t xml:space="preserve"> сельского поселения </w:t>
      </w:r>
      <w:proofErr w:type="spellStart"/>
      <w:r w:rsidR="00A53DC5">
        <w:rPr>
          <w:sz w:val="28"/>
          <w:szCs w:val="28"/>
        </w:rPr>
        <w:t>Хиславичского</w:t>
      </w:r>
      <w:proofErr w:type="spellEnd"/>
      <w:r w:rsidR="00A53DC5">
        <w:rPr>
          <w:sz w:val="28"/>
          <w:szCs w:val="28"/>
        </w:rPr>
        <w:t xml:space="preserve"> района</w:t>
      </w:r>
      <w:r w:rsidRPr="00623516">
        <w:rPr>
          <w:sz w:val="28"/>
          <w:szCs w:val="28"/>
        </w:rPr>
        <w:t xml:space="preserve"> Смоленской области  </w:t>
      </w:r>
      <w:proofErr w:type="gramStart"/>
      <w:r w:rsidRPr="00623516">
        <w:rPr>
          <w:sz w:val="28"/>
          <w:szCs w:val="28"/>
        </w:rPr>
        <w:t>п</w:t>
      </w:r>
      <w:proofErr w:type="gramEnd"/>
      <w:r w:rsidRPr="00623516">
        <w:rPr>
          <w:sz w:val="28"/>
          <w:szCs w:val="28"/>
        </w:rPr>
        <w:t xml:space="preserve"> о с т а н о в л я е т:</w:t>
      </w:r>
    </w:p>
    <w:p w:rsidR="0044437E" w:rsidRPr="00623516" w:rsidRDefault="0044437E" w:rsidP="0044437E">
      <w:pPr>
        <w:shd w:val="clear" w:color="auto" w:fill="FFFFFF"/>
        <w:spacing w:line="331" w:lineRule="exact"/>
        <w:ind w:right="-1"/>
        <w:jc w:val="both"/>
        <w:rPr>
          <w:sz w:val="28"/>
          <w:szCs w:val="28"/>
        </w:rPr>
      </w:pPr>
    </w:p>
    <w:p w:rsidR="009F7FB2" w:rsidRPr="00623516" w:rsidRDefault="0044437E" w:rsidP="009F7FB2">
      <w:pPr>
        <w:shd w:val="clear" w:color="auto" w:fill="FFFFFF"/>
        <w:spacing w:line="331" w:lineRule="exact"/>
        <w:ind w:left="33" w:right="34" w:firstLine="1"/>
        <w:jc w:val="both"/>
        <w:rPr>
          <w:sz w:val="28"/>
        </w:rPr>
      </w:pPr>
      <w:r w:rsidRPr="00623516">
        <w:rPr>
          <w:sz w:val="28"/>
          <w:szCs w:val="28"/>
        </w:rPr>
        <w:t xml:space="preserve">            1.</w:t>
      </w:r>
      <w:r w:rsidR="00C303AF" w:rsidRPr="00623516">
        <w:rPr>
          <w:sz w:val="28"/>
          <w:szCs w:val="28"/>
        </w:rPr>
        <w:t>Внести в постановление Главы Администра</w:t>
      </w:r>
      <w:r w:rsidR="00AD76CE">
        <w:rPr>
          <w:sz w:val="28"/>
          <w:szCs w:val="28"/>
        </w:rPr>
        <w:t xml:space="preserve">ции муниципального образования </w:t>
      </w:r>
      <w:proofErr w:type="spellStart"/>
      <w:r w:rsidR="00AD76CE">
        <w:rPr>
          <w:sz w:val="28"/>
          <w:szCs w:val="28"/>
        </w:rPr>
        <w:t>Городищенского</w:t>
      </w:r>
      <w:proofErr w:type="spellEnd"/>
      <w:r w:rsidR="00AD76CE">
        <w:rPr>
          <w:sz w:val="28"/>
          <w:szCs w:val="28"/>
        </w:rPr>
        <w:t xml:space="preserve"> сельского поселения </w:t>
      </w:r>
      <w:proofErr w:type="spellStart"/>
      <w:r w:rsidR="00AD76CE">
        <w:rPr>
          <w:sz w:val="28"/>
          <w:szCs w:val="28"/>
        </w:rPr>
        <w:t>Хиславичского</w:t>
      </w:r>
      <w:proofErr w:type="spellEnd"/>
      <w:r w:rsidR="00AD76CE">
        <w:rPr>
          <w:sz w:val="28"/>
          <w:szCs w:val="28"/>
        </w:rPr>
        <w:t xml:space="preserve"> района</w:t>
      </w:r>
      <w:r w:rsidR="00C303AF" w:rsidRPr="00623516">
        <w:rPr>
          <w:sz w:val="28"/>
          <w:szCs w:val="28"/>
        </w:rPr>
        <w:t xml:space="preserve"> Смоленской области</w:t>
      </w:r>
      <w:r w:rsidR="00AD76CE">
        <w:rPr>
          <w:sz w:val="28"/>
          <w:szCs w:val="28"/>
        </w:rPr>
        <w:t xml:space="preserve"> от 30 августа 2016 года № 47</w:t>
      </w:r>
      <w:r w:rsidR="009F7FB2" w:rsidRPr="00623516">
        <w:rPr>
          <w:sz w:val="28"/>
          <w:szCs w:val="28"/>
        </w:rPr>
        <w:t xml:space="preserve"> «</w:t>
      </w:r>
      <w:r w:rsidR="009F7FB2" w:rsidRPr="00623516">
        <w:rPr>
          <w:sz w:val="28"/>
        </w:rPr>
        <w:t>Об утверждении Порядка принятия решений о признании  безнадежной к взысканию задолженности по платежам в</w:t>
      </w:r>
      <w:r w:rsidR="00AD76CE">
        <w:rPr>
          <w:sz w:val="28"/>
        </w:rPr>
        <w:t xml:space="preserve"> бюджет </w:t>
      </w:r>
      <w:proofErr w:type="spellStart"/>
      <w:r w:rsidR="00AD76CE">
        <w:rPr>
          <w:sz w:val="28"/>
        </w:rPr>
        <w:t>Городищенского</w:t>
      </w:r>
      <w:proofErr w:type="spellEnd"/>
      <w:r w:rsidR="00AD76CE">
        <w:rPr>
          <w:sz w:val="28"/>
        </w:rPr>
        <w:t xml:space="preserve"> сельского</w:t>
      </w:r>
      <w:r w:rsidR="009F7FB2" w:rsidRPr="00623516">
        <w:rPr>
          <w:sz w:val="28"/>
        </w:rPr>
        <w:t xml:space="preserve"> поселения </w:t>
      </w:r>
      <w:proofErr w:type="spellStart"/>
      <w:r w:rsidR="009F7FB2" w:rsidRPr="00623516">
        <w:rPr>
          <w:sz w:val="28"/>
        </w:rPr>
        <w:t>Хиславичского</w:t>
      </w:r>
      <w:proofErr w:type="spellEnd"/>
      <w:r w:rsidR="009F7FB2" w:rsidRPr="00623516">
        <w:rPr>
          <w:sz w:val="28"/>
        </w:rPr>
        <w:t xml:space="preserve"> района Смоленской области» следующие изменения:</w:t>
      </w:r>
    </w:p>
    <w:p w:rsidR="00C303AF" w:rsidRPr="00623516" w:rsidRDefault="00C303AF" w:rsidP="0044437E">
      <w:pPr>
        <w:jc w:val="both"/>
        <w:rPr>
          <w:sz w:val="28"/>
          <w:szCs w:val="28"/>
        </w:rPr>
      </w:pPr>
    </w:p>
    <w:p w:rsidR="00B701D3" w:rsidRPr="00623516" w:rsidRDefault="00D82D95" w:rsidP="009F7FB2">
      <w:pPr>
        <w:jc w:val="both"/>
        <w:rPr>
          <w:sz w:val="28"/>
          <w:szCs w:val="28"/>
        </w:rPr>
      </w:pPr>
      <w:r w:rsidRPr="00623516">
        <w:rPr>
          <w:sz w:val="28"/>
          <w:szCs w:val="28"/>
        </w:rPr>
        <w:t>1) п</w:t>
      </w:r>
      <w:r w:rsidR="009F7FB2" w:rsidRPr="00623516">
        <w:rPr>
          <w:sz w:val="28"/>
          <w:szCs w:val="28"/>
        </w:rPr>
        <w:t>одпункт 3 пункта 4 приложения 1</w:t>
      </w:r>
      <w:r w:rsidR="00790D0F" w:rsidRPr="00623516">
        <w:rPr>
          <w:sz w:val="28"/>
          <w:szCs w:val="28"/>
        </w:rPr>
        <w:t xml:space="preserve"> изложить в следующей редакции:</w:t>
      </w:r>
    </w:p>
    <w:p w:rsidR="00D82D95" w:rsidRPr="00AD76CE" w:rsidRDefault="00D82D95" w:rsidP="00564D77">
      <w:pPr>
        <w:pStyle w:val="ac"/>
        <w:shd w:val="clear" w:color="auto" w:fill="FFFFFF"/>
        <w:spacing w:before="0" w:beforeAutospacing="0" w:after="255" w:afterAutospacing="0"/>
        <w:jc w:val="both"/>
        <w:rPr>
          <w:color w:val="000000" w:themeColor="text1"/>
          <w:sz w:val="28"/>
          <w:szCs w:val="28"/>
        </w:rPr>
      </w:pPr>
      <w:r w:rsidRPr="00AD76CE">
        <w:rPr>
          <w:color w:val="000000" w:themeColor="text1"/>
          <w:sz w:val="28"/>
          <w:szCs w:val="28"/>
        </w:rPr>
        <w:t xml:space="preserve">        3)документы, подтверждающие случаи признания безнадежной к взысканию задолженности по платежам в бюджет муниципал</w:t>
      </w:r>
      <w:r w:rsidR="00AD76CE">
        <w:rPr>
          <w:color w:val="000000" w:themeColor="text1"/>
          <w:sz w:val="28"/>
          <w:szCs w:val="28"/>
        </w:rPr>
        <w:t xml:space="preserve">ьного образования </w:t>
      </w:r>
      <w:proofErr w:type="spellStart"/>
      <w:r w:rsidR="00AD76CE">
        <w:rPr>
          <w:color w:val="000000" w:themeColor="text1"/>
          <w:sz w:val="28"/>
          <w:szCs w:val="28"/>
        </w:rPr>
        <w:t>Городищенского</w:t>
      </w:r>
      <w:proofErr w:type="spellEnd"/>
      <w:r w:rsidR="00AD76CE">
        <w:rPr>
          <w:color w:val="000000" w:themeColor="text1"/>
          <w:sz w:val="28"/>
          <w:szCs w:val="28"/>
        </w:rPr>
        <w:t xml:space="preserve"> сельского поселения </w:t>
      </w:r>
      <w:proofErr w:type="spellStart"/>
      <w:r w:rsidR="00AD76CE">
        <w:rPr>
          <w:color w:val="000000" w:themeColor="text1"/>
          <w:sz w:val="28"/>
          <w:szCs w:val="28"/>
        </w:rPr>
        <w:t>Хиславичского</w:t>
      </w:r>
      <w:proofErr w:type="spellEnd"/>
      <w:r w:rsidR="00AD76CE">
        <w:rPr>
          <w:color w:val="000000" w:themeColor="text1"/>
          <w:sz w:val="28"/>
          <w:szCs w:val="28"/>
        </w:rPr>
        <w:t xml:space="preserve"> района</w:t>
      </w:r>
      <w:r w:rsidRPr="00AD76CE">
        <w:rPr>
          <w:color w:val="000000" w:themeColor="text1"/>
          <w:sz w:val="28"/>
          <w:szCs w:val="28"/>
        </w:rPr>
        <w:t xml:space="preserve"> Смоленской области, в том числе:</w:t>
      </w:r>
    </w:p>
    <w:p w:rsidR="00D82D95" w:rsidRPr="00AD76CE" w:rsidRDefault="00322ADD" w:rsidP="00564D77">
      <w:pPr>
        <w:pStyle w:val="ac"/>
        <w:shd w:val="clear" w:color="auto" w:fill="FFFFFF"/>
        <w:spacing w:before="0" w:beforeAutospacing="0" w:after="255" w:afterAutospacing="0"/>
        <w:jc w:val="both"/>
        <w:rPr>
          <w:color w:val="000000" w:themeColor="text1"/>
          <w:sz w:val="28"/>
          <w:szCs w:val="28"/>
        </w:rPr>
      </w:pPr>
      <w:proofErr w:type="gramStart"/>
      <w:r>
        <w:rPr>
          <w:color w:val="000000" w:themeColor="text1"/>
          <w:sz w:val="28"/>
          <w:szCs w:val="28"/>
        </w:rPr>
        <w:t xml:space="preserve">- </w:t>
      </w:r>
      <w:r w:rsidR="00D82D95" w:rsidRPr="00AD76CE">
        <w:rPr>
          <w:color w:val="000000" w:themeColor="text1"/>
          <w:sz w:val="28"/>
          <w:szCs w:val="28"/>
        </w:rPr>
        <w:t>документ, свидетельствующий о смерти физического лица - плательщика платежей в бюджет или подтверждающий факт объявления его умершим;</w:t>
      </w:r>
      <w:proofErr w:type="gramEnd"/>
    </w:p>
    <w:p w:rsidR="00D82D95" w:rsidRPr="00AD76CE" w:rsidRDefault="00322ADD" w:rsidP="00564D77">
      <w:pPr>
        <w:pStyle w:val="ac"/>
        <w:shd w:val="clear" w:color="auto" w:fill="FFFFFF"/>
        <w:spacing w:before="0" w:beforeAutospacing="0" w:after="255" w:afterAutospacing="0"/>
        <w:jc w:val="both"/>
        <w:rPr>
          <w:color w:val="000000" w:themeColor="text1"/>
          <w:sz w:val="28"/>
          <w:szCs w:val="28"/>
        </w:rPr>
      </w:pPr>
      <w:proofErr w:type="gramStart"/>
      <w:r>
        <w:rPr>
          <w:color w:val="000000" w:themeColor="text1"/>
          <w:sz w:val="28"/>
          <w:szCs w:val="28"/>
        </w:rPr>
        <w:t xml:space="preserve">- </w:t>
      </w:r>
      <w:r w:rsidR="00D82D95" w:rsidRPr="00AD76CE">
        <w:rPr>
          <w:color w:val="000000" w:themeColor="text1"/>
          <w:sz w:val="28"/>
          <w:szCs w:val="28"/>
        </w:rPr>
        <w:t xml:space="preserve">судебный акт о завершении конкурсного производства или завершении реализации имущества гражданина - плательщика платежей в бюджет, являвшегося индивидуальным предпринимателем, а также документ, содержащий сведения из Единого государственного реестра индивидуальных предпринимателей о прекращении физическим лицом - плательщиком платежей в бюджет деятельности в </w:t>
      </w:r>
      <w:r w:rsidR="00D82D95" w:rsidRPr="00AD76CE">
        <w:rPr>
          <w:color w:val="000000" w:themeColor="text1"/>
          <w:sz w:val="28"/>
          <w:szCs w:val="28"/>
        </w:rPr>
        <w:lastRenderedPageBreak/>
        <w:t>качестве индивидуального предпринимателя в связи с принятием судебного акта о признании его несостоятельным (банкротом);</w:t>
      </w:r>
      <w:proofErr w:type="gramEnd"/>
    </w:p>
    <w:p w:rsidR="00D82D95" w:rsidRPr="00AD76CE" w:rsidRDefault="00322ADD" w:rsidP="00564D77">
      <w:pPr>
        <w:pStyle w:val="ac"/>
        <w:shd w:val="clear" w:color="auto" w:fill="FFFFFF"/>
        <w:spacing w:before="0" w:beforeAutospacing="0" w:after="255" w:afterAutospacing="0"/>
        <w:jc w:val="both"/>
        <w:rPr>
          <w:color w:val="000000" w:themeColor="text1"/>
          <w:sz w:val="28"/>
          <w:szCs w:val="28"/>
        </w:rPr>
      </w:pPr>
      <w:r>
        <w:rPr>
          <w:color w:val="000000" w:themeColor="text1"/>
          <w:sz w:val="28"/>
          <w:szCs w:val="28"/>
        </w:rPr>
        <w:t xml:space="preserve">- </w:t>
      </w:r>
      <w:r w:rsidR="00D82D95" w:rsidRPr="00AD76CE">
        <w:rPr>
          <w:color w:val="000000" w:themeColor="text1"/>
          <w:sz w:val="28"/>
          <w:szCs w:val="28"/>
        </w:rPr>
        <w:t>судебный акт о завершении конкурсного производства или завершении реализации имущества гражданина - плательщика платежей в бюджет;</w:t>
      </w:r>
    </w:p>
    <w:p w:rsidR="00D82D95" w:rsidRPr="00AD76CE" w:rsidRDefault="00322ADD" w:rsidP="00564D77">
      <w:pPr>
        <w:pStyle w:val="ac"/>
        <w:shd w:val="clear" w:color="auto" w:fill="FFFFFF"/>
        <w:spacing w:before="0" w:beforeAutospacing="0" w:after="255" w:afterAutospacing="0"/>
        <w:jc w:val="both"/>
        <w:rPr>
          <w:color w:val="000000" w:themeColor="text1"/>
          <w:sz w:val="28"/>
          <w:szCs w:val="28"/>
        </w:rPr>
      </w:pPr>
      <w:r>
        <w:rPr>
          <w:color w:val="000000" w:themeColor="text1"/>
          <w:sz w:val="28"/>
          <w:szCs w:val="28"/>
        </w:rPr>
        <w:t xml:space="preserve">- </w:t>
      </w:r>
      <w:r w:rsidR="00D82D95" w:rsidRPr="00AD76CE">
        <w:rPr>
          <w:color w:val="000000" w:themeColor="text1"/>
          <w:sz w:val="28"/>
          <w:szCs w:val="28"/>
        </w:rPr>
        <w:t>документ, содержащий сведения из Единого государственного реестра юридических лиц о прекращении деятельности в связи с ликвидацией организации - плательщика платежей в бюджет;</w:t>
      </w:r>
    </w:p>
    <w:p w:rsidR="00564D77" w:rsidRPr="00AD76CE" w:rsidRDefault="00322ADD" w:rsidP="00564D77">
      <w:pPr>
        <w:pStyle w:val="ac"/>
        <w:shd w:val="clear" w:color="auto" w:fill="FFFFFF"/>
        <w:spacing w:before="0" w:beforeAutospacing="0" w:after="255" w:afterAutospacing="0"/>
        <w:jc w:val="both"/>
        <w:rPr>
          <w:color w:val="000000" w:themeColor="text1"/>
          <w:sz w:val="28"/>
          <w:szCs w:val="28"/>
        </w:rPr>
      </w:pPr>
      <w:r>
        <w:rPr>
          <w:color w:val="000000" w:themeColor="text1"/>
          <w:sz w:val="28"/>
          <w:szCs w:val="28"/>
        </w:rPr>
        <w:t xml:space="preserve">- </w:t>
      </w:r>
      <w:r w:rsidR="00D82D95" w:rsidRPr="00AD76CE">
        <w:rPr>
          <w:color w:val="000000" w:themeColor="text1"/>
          <w:sz w:val="28"/>
          <w:szCs w:val="28"/>
        </w:rPr>
        <w:t>документ, содержащий сведения из Единого государственного реестра юридических лиц об исключении юридического лица - плательщика платежей в бюджет из указанного реестра по решению регистрирующего органа;</w:t>
      </w:r>
    </w:p>
    <w:p w:rsidR="00D82D95" w:rsidRPr="00AD76CE" w:rsidRDefault="00322ADD" w:rsidP="00564D77">
      <w:pPr>
        <w:pStyle w:val="ac"/>
        <w:shd w:val="clear" w:color="auto" w:fill="FFFFFF"/>
        <w:spacing w:before="0" w:beforeAutospacing="0" w:after="255" w:afterAutospacing="0"/>
        <w:jc w:val="both"/>
        <w:rPr>
          <w:color w:val="000000" w:themeColor="text1"/>
          <w:sz w:val="28"/>
          <w:szCs w:val="28"/>
        </w:rPr>
      </w:pPr>
      <w:r>
        <w:rPr>
          <w:color w:val="000000" w:themeColor="text1"/>
          <w:sz w:val="28"/>
          <w:szCs w:val="28"/>
        </w:rPr>
        <w:t xml:space="preserve">- </w:t>
      </w:r>
      <w:r w:rsidR="00D82D95" w:rsidRPr="00AD76CE">
        <w:rPr>
          <w:color w:val="000000" w:themeColor="text1"/>
          <w:sz w:val="28"/>
          <w:szCs w:val="28"/>
        </w:rPr>
        <w:t>акт об амнистии или о помиловании в отношении осужденных к наказанию в виде штрафа или судебный акт, в соответствии с которым администратор доходов бюджета утрачивает возможность взыскания задолженности по платежам в бюджет;</w:t>
      </w:r>
    </w:p>
    <w:p w:rsidR="00D82D95" w:rsidRPr="00AD76CE" w:rsidRDefault="00322ADD" w:rsidP="00564D77">
      <w:pPr>
        <w:pStyle w:val="ac"/>
        <w:shd w:val="clear" w:color="auto" w:fill="FFFFFF"/>
        <w:spacing w:before="0" w:beforeAutospacing="0" w:after="255" w:afterAutospacing="0"/>
        <w:jc w:val="both"/>
        <w:rPr>
          <w:color w:val="000000" w:themeColor="text1"/>
          <w:sz w:val="28"/>
          <w:szCs w:val="28"/>
        </w:rPr>
      </w:pPr>
      <w:r>
        <w:rPr>
          <w:color w:val="000000" w:themeColor="text1"/>
          <w:sz w:val="28"/>
          <w:szCs w:val="28"/>
        </w:rPr>
        <w:t xml:space="preserve">- </w:t>
      </w:r>
      <w:r w:rsidR="00D82D95" w:rsidRPr="00AD76CE">
        <w:rPr>
          <w:color w:val="000000" w:themeColor="text1"/>
          <w:sz w:val="28"/>
          <w:szCs w:val="28"/>
        </w:rPr>
        <w:t>постановление судебного пристава-исполнителя об окончании исполнительного производства в связи с возвращением взыскателю исполнительного документа по основанию, предусмотренному пунктом 3 или 4 части 1 статьи 46 Федерального закона "Об исполнительном производстве";</w:t>
      </w:r>
    </w:p>
    <w:p w:rsidR="00D82D95" w:rsidRPr="00AD76CE" w:rsidRDefault="00322ADD" w:rsidP="00564D77">
      <w:pPr>
        <w:pStyle w:val="ac"/>
        <w:shd w:val="clear" w:color="auto" w:fill="FFFFFF"/>
        <w:spacing w:before="0" w:beforeAutospacing="0" w:after="255" w:afterAutospacing="0"/>
        <w:jc w:val="both"/>
        <w:rPr>
          <w:color w:val="000000" w:themeColor="text1"/>
          <w:sz w:val="28"/>
          <w:szCs w:val="28"/>
        </w:rPr>
      </w:pPr>
      <w:r>
        <w:rPr>
          <w:color w:val="000000" w:themeColor="text1"/>
          <w:sz w:val="28"/>
          <w:szCs w:val="28"/>
        </w:rPr>
        <w:t xml:space="preserve">- </w:t>
      </w:r>
      <w:r w:rsidR="00D82D95" w:rsidRPr="00AD76CE">
        <w:rPr>
          <w:color w:val="000000" w:themeColor="text1"/>
          <w:sz w:val="28"/>
          <w:szCs w:val="28"/>
        </w:rPr>
        <w:t>судебный акт о возвращении заявления о признании должника несостоятельным (банкротом) или прекращении производства по делу о банкротстве в связи с отсутствием средств, достаточных для возмещения судебных расходов на проведение процедур, применяемых в деле о банкротстве;</w:t>
      </w:r>
    </w:p>
    <w:p w:rsidR="00D82D95" w:rsidRPr="00AD76CE" w:rsidRDefault="00322ADD" w:rsidP="00564D77">
      <w:pPr>
        <w:pStyle w:val="ac"/>
        <w:shd w:val="clear" w:color="auto" w:fill="FFFFFF"/>
        <w:spacing w:before="0" w:beforeAutospacing="0" w:after="255" w:afterAutospacing="0"/>
        <w:jc w:val="both"/>
        <w:rPr>
          <w:color w:val="000000" w:themeColor="text1"/>
          <w:sz w:val="28"/>
          <w:szCs w:val="28"/>
        </w:rPr>
      </w:pPr>
      <w:r>
        <w:rPr>
          <w:color w:val="000000" w:themeColor="text1"/>
          <w:sz w:val="28"/>
          <w:szCs w:val="28"/>
        </w:rPr>
        <w:t xml:space="preserve">- </w:t>
      </w:r>
      <w:r w:rsidR="00D82D95" w:rsidRPr="00AD76CE">
        <w:rPr>
          <w:color w:val="000000" w:themeColor="text1"/>
          <w:sz w:val="28"/>
          <w:szCs w:val="28"/>
        </w:rPr>
        <w:t>постановление о прекращении исполнения постановления о назначении административного наказания.</w:t>
      </w:r>
    </w:p>
    <w:p w:rsidR="00790D0F" w:rsidRPr="00AD76CE" w:rsidRDefault="00D82D95" w:rsidP="00564D77">
      <w:pPr>
        <w:jc w:val="both"/>
        <w:rPr>
          <w:color w:val="000000" w:themeColor="text1"/>
          <w:sz w:val="28"/>
          <w:szCs w:val="28"/>
        </w:rPr>
      </w:pPr>
      <w:r w:rsidRPr="00AD76CE">
        <w:rPr>
          <w:color w:val="000000" w:themeColor="text1"/>
          <w:sz w:val="28"/>
          <w:szCs w:val="28"/>
        </w:rPr>
        <w:t>2) приложение 3 изложить в следующей редакции:</w:t>
      </w:r>
    </w:p>
    <w:p w:rsidR="00D82D95" w:rsidRPr="00AD76CE" w:rsidRDefault="00D82D95" w:rsidP="00D82D95">
      <w:pPr>
        <w:pStyle w:val="ConsPlusNormal"/>
        <w:jc w:val="both"/>
        <w:rPr>
          <w:rFonts w:ascii="Times New Roman" w:hAnsi="Times New Roman" w:cs="Times New Roman"/>
          <w:color w:val="000000" w:themeColor="text1"/>
          <w:sz w:val="28"/>
          <w:szCs w:val="28"/>
        </w:rPr>
      </w:pPr>
    </w:p>
    <w:p w:rsidR="00D82D95" w:rsidRPr="00AD76CE" w:rsidRDefault="00D82D95" w:rsidP="00564D77">
      <w:pPr>
        <w:pStyle w:val="ConsPlusTitle"/>
        <w:jc w:val="both"/>
        <w:rPr>
          <w:rFonts w:ascii="Times New Roman" w:hAnsi="Times New Roman" w:cs="Times New Roman"/>
          <w:b w:val="0"/>
          <w:color w:val="000000" w:themeColor="text1"/>
          <w:sz w:val="28"/>
          <w:szCs w:val="28"/>
        </w:rPr>
      </w:pPr>
      <w:r w:rsidRPr="00AD76CE">
        <w:rPr>
          <w:rFonts w:ascii="Times New Roman" w:hAnsi="Times New Roman" w:cs="Times New Roman"/>
          <w:b w:val="0"/>
          <w:color w:val="000000" w:themeColor="text1"/>
          <w:sz w:val="28"/>
          <w:szCs w:val="28"/>
        </w:rPr>
        <w:t>СОСТАВ</w:t>
      </w:r>
      <w:r w:rsidR="00564D77" w:rsidRPr="00AD76CE">
        <w:rPr>
          <w:rFonts w:ascii="Times New Roman" w:hAnsi="Times New Roman" w:cs="Times New Roman"/>
          <w:b w:val="0"/>
          <w:color w:val="000000" w:themeColor="text1"/>
          <w:sz w:val="28"/>
          <w:szCs w:val="28"/>
        </w:rPr>
        <w:t xml:space="preserve"> </w:t>
      </w:r>
      <w:r w:rsidRPr="00AD76CE">
        <w:rPr>
          <w:rFonts w:ascii="Times New Roman" w:hAnsi="Times New Roman" w:cs="Times New Roman"/>
          <w:b w:val="0"/>
          <w:color w:val="000000" w:themeColor="text1"/>
          <w:sz w:val="28"/>
          <w:szCs w:val="28"/>
        </w:rPr>
        <w:t>КОМИССИИ ПО РАССМОТРЕНИЮ И ПРИНЯТИЮ РЕШЕНИЙ</w:t>
      </w:r>
      <w:r w:rsidR="00564D77" w:rsidRPr="00AD76CE">
        <w:rPr>
          <w:rFonts w:ascii="Times New Roman" w:hAnsi="Times New Roman" w:cs="Times New Roman"/>
          <w:b w:val="0"/>
          <w:color w:val="000000" w:themeColor="text1"/>
          <w:sz w:val="28"/>
          <w:szCs w:val="28"/>
        </w:rPr>
        <w:t xml:space="preserve"> </w:t>
      </w:r>
      <w:r w:rsidRPr="00AD76CE">
        <w:rPr>
          <w:rFonts w:ascii="Times New Roman" w:hAnsi="Times New Roman" w:cs="Times New Roman"/>
          <w:b w:val="0"/>
          <w:color w:val="000000" w:themeColor="text1"/>
          <w:sz w:val="28"/>
          <w:szCs w:val="28"/>
        </w:rPr>
        <w:t>О ПРИЗНАНИИ БЕЗНАДЕЖНОЙ К ВЗЫСКАНИЮ ЗАДОЛЖЕННОСТИ</w:t>
      </w:r>
      <w:r w:rsidR="00564D77" w:rsidRPr="00AD76CE">
        <w:rPr>
          <w:rFonts w:ascii="Times New Roman" w:hAnsi="Times New Roman" w:cs="Times New Roman"/>
          <w:b w:val="0"/>
          <w:color w:val="000000" w:themeColor="text1"/>
          <w:sz w:val="28"/>
          <w:szCs w:val="28"/>
        </w:rPr>
        <w:t xml:space="preserve"> </w:t>
      </w:r>
      <w:r w:rsidRPr="00AD76CE">
        <w:rPr>
          <w:rFonts w:ascii="Times New Roman" w:hAnsi="Times New Roman" w:cs="Times New Roman"/>
          <w:b w:val="0"/>
          <w:color w:val="000000" w:themeColor="text1"/>
          <w:sz w:val="28"/>
          <w:szCs w:val="28"/>
        </w:rPr>
        <w:t>ПО П</w:t>
      </w:r>
      <w:r w:rsidR="00322ADD">
        <w:rPr>
          <w:rFonts w:ascii="Times New Roman" w:hAnsi="Times New Roman" w:cs="Times New Roman"/>
          <w:b w:val="0"/>
          <w:color w:val="000000" w:themeColor="text1"/>
          <w:sz w:val="28"/>
          <w:szCs w:val="28"/>
        </w:rPr>
        <w:t>ЛАТЕЖАМ В  БЮДЖЕТ ГОРОДИЩЕНСКОГО СЕЛЬСКОГО</w:t>
      </w:r>
      <w:r w:rsidRPr="00AD76CE">
        <w:rPr>
          <w:rFonts w:ascii="Times New Roman" w:hAnsi="Times New Roman" w:cs="Times New Roman"/>
          <w:b w:val="0"/>
          <w:color w:val="000000" w:themeColor="text1"/>
          <w:sz w:val="28"/>
          <w:szCs w:val="28"/>
        </w:rPr>
        <w:t xml:space="preserve"> ПОСЕЛЕНИЯ  ХИСЛАВИЧСКОГО  РАЙОНА  СМОЛЕНСКОЙ  ОБЛАСТИ</w:t>
      </w:r>
    </w:p>
    <w:p w:rsidR="00D82D95" w:rsidRPr="00623516" w:rsidRDefault="00D82D95" w:rsidP="00564D77">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56"/>
        <w:gridCol w:w="7512"/>
      </w:tblGrid>
      <w:tr w:rsidR="00A53DC5" w:rsidRPr="00553CDA" w:rsidTr="00E00BDD">
        <w:tc>
          <w:tcPr>
            <w:tcW w:w="2756" w:type="dxa"/>
          </w:tcPr>
          <w:p w:rsidR="00A53DC5" w:rsidRPr="00553CDA" w:rsidRDefault="00A53DC5" w:rsidP="00A53DC5">
            <w:pPr>
              <w:pStyle w:val="ConsPlusNormal"/>
              <w:ind w:firstLine="142"/>
              <w:jc w:val="both"/>
              <w:rPr>
                <w:rFonts w:ascii="Times New Roman" w:hAnsi="Times New Roman" w:cs="Times New Roman"/>
                <w:sz w:val="28"/>
                <w:szCs w:val="28"/>
              </w:rPr>
            </w:pPr>
            <w:r>
              <w:rPr>
                <w:rFonts w:ascii="Times New Roman" w:hAnsi="Times New Roman" w:cs="Times New Roman"/>
                <w:sz w:val="28"/>
                <w:szCs w:val="28"/>
              </w:rPr>
              <w:t>Якушев Виктор Владимирович</w:t>
            </w:r>
          </w:p>
        </w:tc>
        <w:tc>
          <w:tcPr>
            <w:tcW w:w="7512" w:type="dxa"/>
          </w:tcPr>
          <w:p w:rsidR="00A53DC5" w:rsidRPr="00553CDA" w:rsidRDefault="00A53DC5" w:rsidP="00E00B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глава муниципального образования </w:t>
            </w: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w:t>
            </w:r>
          </w:p>
        </w:tc>
      </w:tr>
      <w:tr w:rsidR="00A53DC5" w:rsidRPr="00553CDA" w:rsidTr="00E00BDD">
        <w:tc>
          <w:tcPr>
            <w:tcW w:w="2756" w:type="dxa"/>
          </w:tcPr>
          <w:p w:rsidR="00A53DC5" w:rsidRPr="00553CDA" w:rsidRDefault="00A53DC5" w:rsidP="00A53DC5">
            <w:pPr>
              <w:pStyle w:val="ConsPlusNormal"/>
              <w:ind w:firstLine="142"/>
              <w:jc w:val="both"/>
              <w:rPr>
                <w:rFonts w:ascii="Times New Roman" w:hAnsi="Times New Roman" w:cs="Times New Roman"/>
                <w:sz w:val="28"/>
                <w:szCs w:val="28"/>
              </w:rPr>
            </w:pPr>
            <w:proofErr w:type="spellStart"/>
            <w:r>
              <w:rPr>
                <w:rFonts w:ascii="Times New Roman" w:hAnsi="Times New Roman" w:cs="Times New Roman"/>
                <w:sz w:val="28"/>
                <w:szCs w:val="28"/>
              </w:rPr>
              <w:t>Слабодчикова</w:t>
            </w:r>
            <w:proofErr w:type="spellEnd"/>
            <w:r>
              <w:rPr>
                <w:rFonts w:ascii="Times New Roman" w:hAnsi="Times New Roman" w:cs="Times New Roman"/>
                <w:sz w:val="28"/>
                <w:szCs w:val="28"/>
              </w:rPr>
              <w:t xml:space="preserve"> Светлана Александровна</w:t>
            </w:r>
          </w:p>
        </w:tc>
        <w:tc>
          <w:tcPr>
            <w:tcW w:w="7512" w:type="dxa"/>
          </w:tcPr>
          <w:p w:rsidR="00A53DC5" w:rsidRPr="00553CDA" w:rsidRDefault="00A53DC5" w:rsidP="00E00B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старший менеджер </w:t>
            </w: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w:t>
            </w:r>
          </w:p>
        </w:tc>
      </w:tr>
      <w:tr w:rsidR="00A53DC5" w:rsidRPr="00553CDA" w:rsidTr="00E00BDD">
        <w:tc>
          <w:tcPr>
            <w:tcW w:w="2756" w:type="dxa"/>
          </w:tcPr>
          <w:p w:rsidR="00A53DC5" w:rsidRPr="00553CDA" w:rsidRDefault="00A53DC5" w:rsidP="00A53DC5">
            <w:pPr>
              <w:pStyle w:val="ConsPlusNormal"/>
              <w:ind w:firstLine="142"/>
              <w:rPr>
                <w:rFonts w:ascii="Times New Roman" w:hAnsi="Times New Roman" w:cs="Times New Roman"/>
                <w:sz w:val="28"/>
                <w:szCs w:val="28"/>
              </w:rPr>
            </w:pPr>
            <w:r>
              <w:rPr>
                <w:rFonts w:ascii="Times New Roman" w:hAnsi="Times New Roman" w:cs="Times New Roman"/>
                <w:sz w:val="28"/>
                <w:szCs w:val="28"/>
              </w:rPr>
              <w:t>Абраменкова    Анастасия Владимировна</w:t>
            </w:r>
          </w:p>
        </w:tc>
        <w:tc>
          <w:tcPr>
            <w:tcW w:w="7512" w:type="dxa"/>
          </w:tcPr>
          <w:p w:rsidR="00A53DC5" w:rsidRPr="00553CDA" w:rsidRDefault="00A53DC5" w:rsidP="00E00BDD">
            <w:pPr>
              <w:pStyle w:val="ConsPlusNormal"/>
              <w:jc w:val="both"/>
              <w:rPr>
                <w:rFonts w:ascii="Times New Roman" w:hAnsi="Times New Roman" w:cs="Times New Roman"/>
                <w:sz w:val="28"/>
                <w:szCs w:val="28"/>
              </w:rPr>
            </w:pPr>
            <w:r w:rsidRPr="00553CDA">
              <w:rPr>
                <w:rFonts w:ascii="Times New Roman" w:hAnsi="Times New Roman" w:cs="Times New Roman"/>
                <w:sz w:val="28"/>
                <w:szCs w:val="28"/>
              </w:rPr>
              <w:t>секретарь Комиссии</w:t>
            </w:r>
          </w:p>
        </w:tc>
      </w:tr>
      <w:tr w:rsidR="00A53DC5" w:rsidRPr="00FF5FC9" w:rsidTr="00E00BDD">
        <w:tc>
          <w:tcPr>
            <w:tcW w:w="10268" w:type="dxa"/>
            <w:gridSpan w:val="2"/>
          </w:tcPr>
          <w:p w:rsidR="00A53DC5" w:rsidRPr="00FF5FC9" w:rsidRDefault="00A53DC5" w:rsidP="00E00BDD">
            <w:pPr>
              <w:pStyle w:val="ConsPlusNormal"/>
              <w:jc w:val="center"/>
              <w:rPr>
                <w:rFonts w:ascii="Times New Roman" w:hAnsi="Times New Roman" w:cs="Times New Roman"/>
                <w:sz w:val="28"/>
                <w:szCs w:val="28"/>
                <w:highlight w:val="yellow"/>
              </w:rPr>
            </w:pPr>
            <w:r w:rsidRPr="00553CDA">
              <w:rPr>
                <w:rFonts w:ascii="Times New Roman" w:hAnsi="Times New Roman" w:cs="Times New Roman"/>
                <w:sz w:val="28"/>
                <w:szCs w:val="28"/>
              </w:rPr>
              <w:t>Члены Комиссии:</w:t>
            </w:r>
          </w:p>
        </w:tc>
      </w:tr>
      <w:tr w:rsidR="00A53DC5" w:rsidRPr="00553CDA" w:rsidTr="00E00BDD">
        <w:tc>
          <w:tcPr>
            <w:tcW w:w="2756" w:type="dxa"/>
          </w:tcPr>
          <w:p w:rsidR="00A53DC5" w:rsidRPr="00553CDA" w:rsidRDefault="00A53DC5" w:rsidP="00E00BDD">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Маганкова</w:t>
            </w:r>
            <w:proofErr w:type="spellEnd"/>
            <w:r>
              <w:rPr>
                <w:rFonts w:ascii="Times New Roman" w:hAnsi="Times New Roman" w:cs="Times New Roman"/>
                <w:sz w:val="28"/>
                <w:szCs w:val="28"/>
              </w:rPr>
              <w:t xml:space="preserve"> Елена Владимировна</w:t>
            </w:r>
          </w:p>
        </w:tc>
        <w:tc>
          <w:tcPr>
            <w:tcW w:w="7512" w:type="dxa"/>
          </w:tcPr>
          <w:p w:rsidR="00A53DC5" w:rsidRPr="00553CDA" w:rsidRDefault="00A53DC5" w:rsidP="00E00B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депутат Совета депутатов </w:t>
            </w: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w:t>
            </w:r>
          </w:p>
        </w:tc>
      </w:tr>
      <w:tr w:rsidR="00A53DC5" w:rsidRPr="00553CDA" w:rsidTr="00E00BDD">
        <w:tc>
          <w:tcPr>
            <w:tcW w:w="2756" w:type="dxa"/>
          </w:tcPr>
          <w:p w:rsidR="00A53DC5" w:rsidRPr="00553CDA" w:rsidRDefault="00A53DC5" w:rsidP="00E00BDD">
            <w:pPr>
              <w:pStyle w:val="ConsPlusNormal"/>
              <w:jc w:val="both"/>
              <w:rPr>
                <w:rFonts w:ascii="Times New Roman" w:hAnsi="Times New Roman" w:cs="Times New Roman"/>
                <w:sz w:val="28"/>
                <w:szCs w:val="28"/>
              </w:rPr>
            </w:pPr>
            <w:proofErr w:type="spellStart"/>
            <w:r>
              <w:rPr>
                <w:rFonts w:ascii="Times New Roman" w:hAnsi="Times New Roman" w:cs="Times New Roman"/>
                <w:sz w:val="28"/>
                <w:szCs w:val="28"/>
              </w:rPr>
              <w:t>Шармакова</w:t>
            </w:r>
            <w:proofErr w:type="spellEnd"/>
            <w:r>
              <w:rPr>
                <w:rFonts w:ascii="Times New Roman" w:hAnsi="Times New Roman" w:cs="Times New Roman"/>
                <w:sz w:val="28"/>
                <w:szCs w:val="28"/>
              </w:rPr>
              <w:t xml:space="preserve"> Ольга Викторовна</w:t>
            </w:r>
          </w:p>
        </w:tc>
        <w:tc>
          <w:tcPr>
            <w:tcW w:w="7512" w:type="dxa"/>
          </w:tcPr>
          <w:p w:rsidR="00A53DC5" w:rsidRPr="00553CDA" w:rsidRDefault="00A53DC5" w:rsidP="00E00BD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депутат Совета депутатов </w:t>
            </w:r>
            <w:proofErr w:type="spellStart"/>
            <w:r>
              <w:rPr>
                <w:rFonts w:ascii="Times New Roman" w:hAnsi="Times New Roman" w:cs="Times New Roman"/>
                <w:sz w:val="28"/>
                <w:szCs w:val="28"/>
              </w:rPr>
              <w:t>Городищенского</w:t>
            </w:r>
            <w:proofErr w:type="spellEnd"/>
            <w:r>
              <w:rPr>
                <w:rFonts w:ascii="Times New Roman" w:hAnsi="Times New Roman" w:cs="Times New Roman"/>
                <w:sz w:val="28"/>
                <w:szCs w:val="28"/>
              </w:rPr>
              <w:t xml:space="preserve"> сельского поселения </w:t>
            </w:r>
            <w:proofErr w:type="spellStart"/>
            <w:r>
              <w:rPr>
                <w:rFonts w:ascii="Times New Roman" w:hAnsi="Times New Roman" w:cs="Times New Roman"/>
                <w:sz w:val="28"/>
                <w:szCs w:val="28"/>
              </w:rPr>
              <w:t>Хиславичского</w:t>
            </w:r>
            <w:proofErr w:type="spellEnd"/>
            <w:r>
              <w:rPr>
                <w:rFonts w:ascii="Times New Roman" w:hAnsi="Times New Roman" w:cs="Times New Roman"/>
                <w:sz w:val="28"/>
                <w:szCs w:val="28"/>
              </w:rPr>
              <w:t xml:space="preserve"> района Смоленской области</w:t>
            </w:r>
          </w:p>
        </w:tc>
      </w:tr>
    </w:tbl>
    <w:p w:rsidR="00B701D3" w:rsidRDefault="00B701D3" w:rsidP="0044437E">
      <w:pPr>
        <w:jc w:val="both"/>
        <w:rPr>
          <w:sz w:val="28"/>
          <w:szCs w:val="28"/>
        </w:rPr>
      </w:pPr>
    </w:p>
    <w:p w:rsidR="0044437E" w:rsidRPr="002D1E3C" w:rsidRDefault="0044437E" w:rsidP="0044437E">
      <w:pPr>
        <w:jc w:val="both"/>
        <w:rPr>
          <w:color w:val="000000"/>
          <w:sz w:val="28"/>
          <w:szCs w:val="28"/>
        </w:rPr>
      </w:pPr>
      <w:r w:rsidRPr="002D1E3C">
        <w:rPr>
          <w:sz w:val="28"/>
          <w:szCs w:val="28"/>
        </w:rPr>
        <w:t xml:space="preserve"> 4. Настоящее постановление разместить на официальном сайте Администрации муниципального образования «Хиславичский район» Смоленской области и </w:t>
      </w:r>
      <w:r w:rsidRPr="002D1E3C">
        <w:rPr>
          <w:color w:val="000000"/>
          <w:sz w:val="28"/>
          <w:szCs w:val="28"/>
        </w:rPr>
        <w:t>вступает в силу со дня его подписания.</w:t>
      </w:r>
    </w:p>
    <w:p w:rsidR="0044437E" w:rsidRDefault="0044437E" w:rsidP="0044437E">
      <w:pPr>
        <w:pStyle w:val="ConsPlusNormal"/>
        <w:tabs>
          <w:tab w:val="left" w:pos="567"/>
        </w:tabs>
        <w:jc w:val="both"/>
        <w:outlineLvl w:val="0"/>
        <w:rPr>
          <w:rFonts w:ascii="Times New Roman" w:hAnsi="Times New Roman" w:cs="Times New Roman"/>
          <w:sz w:val="28"/>
          <w:szCs w:val="28"/>
        </w:rPr>
      </w:pPr>
    </w:p>
    <w:p w:rsidR="00B701D3" w:rsidRDefault="00B701D3" w:rsidP="00A53DC5">
      <w:pPr>
        <w:pStyle w:val="ConsPlusNormal"/>
        <w:tabs>
          <w:tab w:val="left" w:pos="567"/>
        </w:tabs>
        <w:ind w:firstLine="0"/>
        <w:jc w:val="both"/>
        <w:outlineLvl w:val="0"/>
        <w:rPr>
          <w:rFonts w:ascii="Times New Roman" w:hAnsi="Times New Roman" w:cs="Times New Roman"/>
          <w:sz w:val="28"/>
          <w:szCs w:val="28"/>
        </w:rPr>
      </w:pPr>
    </w:p>
    <w:p w:rsidR="00E500F1" w:rsidRDefault="00A53DC5" w:rsidP="00E500F1">
      <w:pPr>
        <w:jc w:val="both"/>
        <w:rPr>
          <w:sz w:val="28"/>
          <w:szCs w:val="28"/>
        </w:rPr>
      </w:pPr>
      <w:r>
        <w:rPr>
          <w:sz w:val="28"/>
          <w:szCs w:val="28"/>
        </w:rPr>
        <w:t>Глава</w:t>
      </w:r>
      <w:r w:rsidR="00E500F1">
        <w:rPr>
          <w:sz w:val="28"/>
          <w:szCs w:val="28"/>
        </w:rPr>
        <w:t xml:space="preserve"> муниципального образования </w:t>
      </w:r>
    </w:p>
    <w:p w:rsidR="00A53DC5" w:rsidRDefault="00A53DC5" w:rsidP="00E500F1">
      <w:pPr>
        <w:jc w:val="both"/>
        <w:rPr>
          <w:sz w:val="28"/>
          <w:szCs w:val="28"/>
        </w:rPr>
      </w:pPr>
      <w:proofErr w:type="spellStart"/>
      <w:r>
        <w:rPr>
          <w:sz w:val="28"/>
          <w:szCs w:val="28"/>
        </w:rPr>
        <w:t>Городищенского</w:t>
      </w:r>
      <w:proofErr w:type="spellEnd"/>
      <w:r>
        <w:rPr>
          <w:sz w:val="28"/>
          <w:szCs w:val="28"/>
        </w:rPr>
        <w:t xml:space="preserve"> сельского поселения</w:t>
      </w:r>
    </w:p>
    <w:p w:rsidR="00E500F1" w:rsidRDefault="00A53DC5" w:rsidP="00A53DC5">
      <w:pPr>
        <w:jc w:val="both"/>
        <w:rPr>
          <w:sz w:val="28"/>
          <w:szCs w:val="28"/>
        </w:rPr>
      </w:pPr>
      <w:proofErr w:type="spellStart"/>
      <w:r>
        <w:rPr>
          <w:sz w:val="28"/>
          <w:szCs w:val="28"/>
        </w:rPr>
        <w:t>Хиславичского</w:t>
      </w:r>
      <w:proofErr w:type="spellEnd"/>
      <w:r>
        <w:rPr>
          <w:sz w:val="28"/>
          <w:szCs w:val="28"/>
        </w:rPr>
        <w:t xml:space="preserve"> района Смоленской области</w:t>
      </w:r>
      <w:r>
        <w:rPr>
          <w:sz w:val="28"/>
          <w:szCs w:val="28"/>
        </w:rPr>
        <w:tab/>
      </w:r>
      <w:r>
        <w:rPr>
          <w:sz w:val="28"/>
          <w:szCs w:val="28"/>
        </w:rPr>
        <w:tab/>
      </w:r>
      <w:r>
        <w:rPr>
          <w:sz w:val="28"/>
          <w:szCs w:val="28"/>
        </w:rPr>
        <w:tab/>
      </w:r>
      <w:r>
        <w:rPr>
          <w:sz w:val="28"/>
          <w:szCs w:val="28"/>
        </w:rPr>
        <w:tab/>
        <w:t xml:space="preserve">       В.В. Якушев</w:t>
      </w: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44437E" w:rsidRDefault="0044437E" w:rsidP="0044437E">
      <w:pPr>
        <w:shd w:val="clear" w:color="auto" w:fill="FFFFFF"/>
        <w:tabs>
          <w:tab w:val="left" w:pos="-284"/>
        </w:tabs>
        <w:spacing w:line="331" w:lineRule="exact"/>
        <w:jc w:val="both"/>
        <w:rPr>
          <w:sz w:val="28"/>
          <w:szCs w:val="28"/>
        </w:rPr>
      </w:pPr>
    </w:p>
    <w:p w:rsidR="00B701D3" w:rsidRDefault="00B701D3" w:rsidP="00322ADD">
      <w:pPr>
        <w:ind w:right="-108"/>
        <w:rPr>
          <w:b/>
          <w:sz w:val="24"/>
          <w:szCs w:val="24"/>
        </w:rPr>
      </w:pPr>
    </w:p>
    <w:p w:rsidR="00B701D3" w:rsidRDefault="00B701D3" w:rsidP="0044437E">
      <w:pPr>
        <w:ind w:left="6096" w:right="-108"/>
        <w:rPr>
          <w:b/>
          <w:sz w:val="24"/>
          <w:szCs w:val="24"/>
        </w:rPr>
      </w:pPr>
    </w:p>
    <w:sectPr w:rsidR="00B701D3" w:rsidSect="00B701D3">
      <w:pgSz w:w="11906" w:h="16838"/>
      <w:pgMar w:top="851"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1">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2">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3">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4">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5">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6">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7">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lvl w:ilvl="8">
      <w:start w:val="1"/>
      <w:numFmt w:val="bullet"/>
      <w:lvlText w:val="-"/>
      <w:lvlJc w:val="left"/>
      <w:rPr>
        <w:rFonts w:ascii="Times New Roman" w:hAnsi="Times New Roman" w:cs="Times New Roman"/>
        <w:b w:val="0"/>
        <w:bCs w:val="0"/>
        <w:i w:val="0"/>
        <w:iCs w:val="0"/>
        <w:smallCaps w:val="0"/>
        <w:strike w:val="0"/>
        <w:color w:val="000000"/>
        <w:spacing w:val="10"/>
        <w:w w:val="100"/>
        <w:position w:val="0"/>
        <w:sz w:val="25"/>
        <w:szCs w:val="25"/>
        <w:u w:val="none"/>
      </w:rPr>
    </w:lvl>
  </w:abstractNum>
  <w:abstractNum w:abstractNumId="1">
    <w:nsid w:val="03837178"/>
    <w:multiLevelType w:val="hybridMultilevel"/>
    <w:tmpl w:val="8604EB5E"/>
    <w:lvl w:ilvl="0" w:tplc="CAE4330A">
      <w:start w:val="1"/>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2">
    <w:nsid w:val="0A29746A"/>
    <w:multiLevelType w:val="hybridMultilevel"/>
    <w:tmpl w:val="87F07190"/>
    <w:lvl w:ilvl="0" w:tplc="7980C68C">
      <w:start w:val="1"/>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3">
    <w:nsid w:val="22A55806"/>
    <w:multiLevelType w:val="hybridMultilevel"/>
    <w:tmpl w:val="D2D4C94E"/>
    <w:lvl w:ilvl="0" w:tplc="5BBCAA9E">
      <w:start w:val="1"/>
      <w:numFmt w:val="decimal"/>
      <w:lvlText w:val="%1."/>
      <w:lvlJc w:val="left"/>
      <w:pPr>
        <w:ind w:left="1637" w:hanging="360"/>
      </w:pPr>
      <w:rPr>
        <w:rFonts w:ascii="Times New Roman" w:hAnsi="Times New Roman" w:cs="Times New Roman"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23331D29"/>
    <w:multiLevelType w:val="hybridMultilevel"/>
    <w:tmpl w:val="6BCC01AC"/>
    <w:lvl w:ilvl="0" w:tplc="ABE86CE0">
      <w:start w:val="1"/>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abstractNum w:abstractNumId="5">
    <w:nsid w:val="52B53C5B"/>
    <w:multiLevelType w:val="hybridMultilevel"/>
    <w:tmpl w:val="46F6CC3A"/>
    <w:lvl w:ilvl="0" w:tplc="A956C67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57F47FA7"/>
    <w:multiLevelType w:val="hybridMultilevel"/>
    <w:tmpl w:val="28046396"/>
    <w:lvl w:ilvl="0" w:tplc="FCE44FBA">
      <w:start w:val="1"/>
      <w:numFmt w:val="decimal"/>
      <w:lvlText w:val="%1."/>
      <w:lvlJc w:val="left"/>
      <w:pPr>
        <w:ind w:left="1295" w:hanging="360"/>
      </w:pPr>
      <w:rPr>
        <w:rFonts w:hint="default"/>
      </w:rPr>
    </w:lvl>
    <w:lvl w:ilvl="1" w:tplc="04190019" w:tentative="1">
      <w:start w:val="1"/>
      <w:numFmt w:val="lowerLetter"/>
      <w:lvlText w:val="%2."/>
      <w:lvlJc w:val="left"/>
      <w:pPr>
        <w:ind w:left="2015" w:hanging="360"/>
      </w:pPr>
    </w:lvl>
    <w:lvl w:ilvl="2" w:tplc="0419001B" w:tentative="1">
      <w:start w:val="1"/>
      <w:numFmt w:val="lowerRoman"/>
      <w:lvlText w:val="%3."/>
      <w:lvlJc w:val="right"/>
      <w:pPr>
        <w:ind w:left="2735" w:hanging="180"/>
      </w:pPr>
    </w:lvl>
    <w:lvl w:ilvl="3" w:tplc="0419000F" w:tentative="1">
      <w:start w:val="1"/>
      <w:numFmt w:val="decimal"/>
      <w:lvlText w:val="%4."/>
      <w:lvlJc w:val="left"/>
      <w:pPr>
        <w:ind w:left="3455" w:hanging="360"/>
      </w:pPr>
    </w:lvl>
    <w:lvl w:ilvl="4" w:tplc="04190019" w:tentative="1">
      <w:start w:val="1"/>
      <w:numFmt w:val="lowerLetter"/>
      <w:lvlText w:val="%5."/>
      <w:lvlJc w:val="left"/>
      <w:pPr>
        <w:ind w:left="4175" w:hanging="360"/>
      </w:pPr>
    </w:lvl>
    <w:lvl w:ilvl="5" w:tplc="0419001B" w:tentative="1">
      <w:start w:val="1"/>
      <w:numFmt w:val="lowerRoman"/>
      <w:lvlText w:val="%6."/>
      <w:lvlJc w:val="right"/>
      <w:pPr>
        <w:ind w:left="4895" w:hanging="180"/>
      </w:pPr>
    </w:lvl>
    <w:lvl w:ilvl="6" w:tplc="0419000F" w:tentative="1">
      <w:start w:val="1"/>
      <w:numFmt w:val="decimal"/>
      <w:lvlText w:val="%7."/>
      <w:lvlJc w:val="left"/>
      <w:pPr>
        <w:ind w:left="5615" w:hanging="360"/>
      </w:pPr>
    </w:lvl>
    <w:lvl w:ilvl="7" w:tplc="04190019" w:tentative="1">
      <w:start w:val="1"/>
      <w:numFmt w:val="lowerLetter"/>
      <w:lvlText w:val="%8."/>
      <w:lvlJc w:val="left"/>
      <w:pPr>
        <w:ind w:left="6335" w:hanging="360"/>
      </w:pPr>
    </w:lvl>
    <w:lvl w:ilvl="8" w:tplc="0419001B" w:tentative="1">
      <w:start w:val="1"/>
      <w:numFmt w:val="lowerRoman"/>
      <w:lvlText w:val="%9."/>
      <w:lvlJc w:val="right"/>
      <w:pPr>
        <w:ind w:left="7055" w:hanging="180"/>
      </w:pPr>
    </w:lvl>
  </w:abstractNum>
  <w:num w:numId="1">
    <w:abstractNumId w:val="2"/>
  </w:num>
  <w:num w:numId="2">
    <w:abstractNumId w:val="5"/>
  </w:num>
  <w:num w:numId="3">
    <w:abstractNumId w:val="4"/>
  </w:num>
  <w:num w:numId="4">
    <w:abstractNumId w:val="1"/>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8C18B8"/>
    <w:rsid w:val="00006C25"/>
    <w:rsid w:val="000F2522"/>
    <w:rsid w:val="00147A1F"/>
    <w:rsid w:val="00191A5F"/>
    <w:rsid w:val="00201956"/>
    <w:rsid w:val="002238D1"/>
    <w:rsid w:val="00224CF7"/>
    <w:rsid w:val="00262933"/>
    <w:rsid w:val="00271559"/>
    <w:rsid w:val="00293EBA"/>
    <w:rsid w:val="002B41A7"/>
    <w:rsid w:val="00322ADD"/>
    <w:rsid w:val="0037455A"/>
    <w:rsid w:val="003973D7"/>
    <w:rsid w:val="00401A26"/>
    <w:rsid w:val="00401DAA"/>
    <w:rsid w:val="004044B0"/>
    <w:rsid w:val="00437866"/>
    <w:rsid w:val="0044437E"/>
    <w:rsid w:val="00470C5B"/>
    <w:rsid w:val="00496468"/>
    <w:rsid w:val="00532E25"/>
    <w:rsid w:val="00540A3B"/>
    <w:rsid w:val="00564D77"/>
    <w:rsid w:val="005D1DC7"/>
    <w:rsid w:val="00623516"/>
    <w:rsid w:val="00641669"/>
    <w:rsid w:val="00744D79"/>
    <w:rsid w:val="00790559"/>
    <w:rsid w:val="00790D0F"/>
    <w:rsid w:val="007C3FDE"/>
    <w:rsid w:val="008A728D"/>
    <w:rsid w:val="008A7471"/>
    <w:rsid w:val="008C18B8"/>
    <w:rsid w:val="008C5216"/>
    <w:rsid w:val="009042F3"/>
    <w:rsid w:val="00910F76"/>
    <w:rsid w:val="00920D88"/>
    <w:rsid w:val="00940D1E"/>
    <w:rsid w:val="00943A35"/>
    <w:rsid w:val="009E58CA"/>
    <w:rsid w:val="009F7FB2"/>
    <w:rsid w:val="00A41C13"/>
    <w:rsid w:val="00A43BC6"/>
    <w:rsid w:val="00A45844"/>
    <w:rsid w:val="00A53DC5"/>
    <w:rsid w:val="00AD76CE"/>
    <w:rsid w:val="00B701D3"/>
    <w:rsid w:val="00B8055C"/>
    <w:rsid w:val="00B8246B"/>
    <w:rsid w:val="00BD14A7"/>
    <w:rsid w:val="00C23AC5"/>
    <w:rsid w:val="00C303AF"/>
    <w:rsid w:val="00C556E5"/>
    <w:rsid w:val="00C81E67"/>
    <w:rsid w:val="00CF70FE"/>
    <w:rsid w:val="00D45C52"/>
    <w:rsid w:val="00D610BB"/>
    <w:rsid w:val="00D82D95"/>
    <w:rsid w:val="00D962D7"/>
    <w:rsid w:val="00DA5800"/>
    <w:rsid w:val="00DE2CB5"/>
    <w:rsid w:val="00E500F1"/>
    <w:rsid w:val="00E571ED"/>
    <w:rsid w:val="00E6602D"/>
    <w:rsid w:val="00E7525D"/>
    <w:rsid w:val="00EA6D65"/>
    <w:rsid w:val="00EB1084"/>
    <w:rsid w:val="00ED3C08"/>
    <w:rsid w:val="00EE232E"/>
    <w:rsid w:val="00F3016A"/>
    <w:rsid w:val="00F52352"/>
    <w:rsid w:val="00F913D6"/>
    <w:rsid w:val="00F914AC"/>
    <w:rsid w:val="00F940EB"/>
    <w:rsid w:val="00FD218F"/>
    <w:rsid w:val="00FF09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728D"/>
    <w:pPr>
      <w:keepNext/>
      <w:jc w:val="center"/>
      <w:outlineLvl w:val="0"/>
    </w:pPr>
    <w:rPr>
      <w:b/>
      <w:sz w:val="28"/>
    </w:rPr>
  </w:style>
  <w:style w:type="paragraph" w:styleId="2">
    <w:name w:val="heading 2"/>
    <w:basedOn w:val="a"/>
    <w:next w:val="a"/>
    <w:link w:val="20"/>
    <w:qFormat/>
    <w:rsid w:val="008A728D"/>
    <w:pPr>
      <w:keepNext/>
      <w:ind w:left="5984" w:firstLine="13"/>
      <w:outlineLvl w:val="1"/>
    </w:pPr>
    <w:rPr>
      <w:sz w:val="28"/>
    </w:rPr>
  </w:style>
  <w:style w:type="paragraph" w:styleId="6">
    <w:name w:val="heading 6"/>
    <w:basedOn w:val="a"/>
    <w:next w:val="a"/>
    <w:link w:val="60"/>
    <w:qFormat/>
    <w:rsid w:val="008A728D"/>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728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A728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A728D"/>
    <w:rPr>
      <w:rFonts w:ascii="Times New Roman" w:eastAsia="Times New Roman" w:hAnsi="Times New Roman" w:cs="Times New Roman"/>
      <w:sz w:val="24"/>
      <w:szCs w:val="20"/>
      <w:lang w:eastAsia="ru-RU"/>
    </w:rPr>
  </w:style>
  <w:style w:type="paragraph" w:styleId="a3">
    <w:name w:val="Body Text"/>
    <w:basedOn w:val="a"/>
    <w:link w:val="a4"/>
    <w:rsid w:val="008A728D"/>
    <w:pPr>
      <w:jc w:val="both"/>
    </w:pPr>
    <w:rPr>
      <w:sz w:val="28"/>
    </w:rPr>
  </w:style>
  <w:style w:type="character" w:customStyle="1" w:styleId="a4">
    <w:name w:val="Основной текст Знак"/>
    <w:basedOn w:val="a0"/>
    <w:link w:val="a3"/>
    <w:rsid w:val="008A728D"/>
    <w:rPr>
      <w:rFonts w:ascii="Times New Roman" w:eastAsia="Times New Roman" w:hAnsi="Times New Roman" w:cs="Times New Roman"/>
      <w:sz w:val="28"/>
      <w:szCs w:val="20"/>
      <w:lang w:eastAsia="ru-RU"/>
    </w:rPr>
  </w:style>
  <w:style w:type="paragraph" w:styleId="a5">
    <w:name w:val="footer"/>
    <w:basedOn w:val="a"/>
    <w:link w:val="a6"/>
    <w:rsid w:val="008A728D"/>
    <w:pPr>
      <w:tabs>
        <w:tab w:val="center" w:pos="4677"/>
        <w:tab w:val="right" w:pos="9355"/>
      </w:tabs>
    </w:pPr>
  </w:style>
  <w:style w:type="character" w:customStyle="1" w:styleId="a6">
    <w:name w:val="Нижний колонтитул Знак"/>
    <w:basedOn w:val="a0"/>
    <w:link w:val="a5"/>
    <w:rsid w:val="008A728D"/>
    <w:rPr>
      <w:rFonts w:ascii="Times New Roman" w:eastAsia="Times New Roman" w:hAnsi="Times New Roman" w:cs="Times New Roman"/>
      <w:sz w:val="20"/>
      <w:szCs w:val="20"/>
      <w:lang w:eastAsia="ru-RU"/>
    </w:rPr>
  </w:style>
  <w:style w:type="paragraph" w:styleId="a7">
    <w:name w:val="List Paragraph"/>
    <w:basedOn w:val="a"/>
    <w:qFormat/>
    <w:rsid w:val="008A728D"/>
    <w:pPr>
      <w:widowControl w:val="0"/>
      <w:snapToGrid w:val="0"/>
      <w:ind w:left="708"/>
      <w:jc w:val="both"/>
    </w:pPr>
    <w:rPr>
      <w:rFonts w:ascii="Arial" w:hAnsi="Arial"/>
      <w:sz w:val="16"/>
    </w:rPr>
  </w:style>
  <w:style w:type="table" w:styleId="a8">
    <w:name w:val="Table Grid"/>
    <w:basedOn w:val="a1"/>
    <w:uiPriority w:val="59"/>
    <w:rsid w:val="00223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93E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3E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293EBA"/>
    <w:rPr>
      <w:rFonts w:ascii="Tahoma" w:hAnsi="Tahoma" w:cs="Tahoma"/>
      <w:sz w:val="16"/>
      <w:szCs w:val="16"/>
    </w:rPr>
  </w:style>
  <w:style w:type="character" w:customStyle="1" w:styleId="aa">
    <w:name w:val="Текст выноски Знак"/>
    <w:basedOn w:val="a0"/>
    <w:link w:val="a9"/>
    <w:uiPriority w:val="99"/>
    <w:semiHidden/>
    <w:rsid w:val="00293EBA"/>
    <w:rPr>
      <w:rFonts w:ascii="Tahoma" w:eastAsia="Times New Roman" w:hAnsi="Tahoma" w:cs="Tahoma"/>
      <w:sz w:val="16"/>
      <w:szCs w:val="16"/>
      <w:lang w:eastAsia="ru-RU"/>
    </w:rPr>
  </w:style>
  <w:style w:type="paragraph" w:customStyle="1" w:styleId="ab">
    <w:name w:val="Знак Знак Знак Знак Знак Знак Знак"/>
    <w:basedOn w:val="a"/>
    <w:rsid w:val="00E7525D"/>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962D7"/>
    <w:pPr>
      <w:spacing w:before="100" w:beforeAutospacing="1" w:after="100" w:afterAutospacing="1"/>
    </w:pPr>
    <w:rPr>
      <w:rFonts w:ascii="Tahoma" w:hAnsi="Tahoma" w:cs="Tahoma"/>
      <w:lang w:val="en-US" w:eastAsia="en-US"/>
    </w:rPr>
  </w:style>
  <w:style w:type="paragraph" w:customStyle="1" w:styleId="ConsPlusNonformat">
    <w:name w:val="ConsPlusNonformat"/>
    <w:rsid w:val="00641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 Знак Знак Знак Знак Знак Знак Знак2"/>
    <w:basedOn w:val="a"/>
    <w:rsid w:val="0044437E"/>
    <w:pPr>
      <w:spacing w:before="100" w:beforeAutospacing="1" w:after="100" w:afterAutospacing="1"/>
    </w:pPr>
    <w:rPr>
      <w:rFonts w:ascii="Tahoma" w:hAnsi="Tahoma" w:cs="Tahoma"/>
      <w:lang w:val="en-US" w:eastAsia="en-US"/>
    </w:rPr>
  </w:style>
  <w:style w:type="paragraph" w:styleId="ac">
    <w:name w:val="Normal (Web)"/>
    <w:basedOn w:val="a"/>
    <w:unhideWhenUsed/>
    <w:rsid w:val="00D610B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F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8A728D"/>
    <w:pPr>
      <w:keepNext/>
      <w:jc w:val="center"/>
      <w:outlineLvl w:val="0"/>
    </w:pPr>
    <w:rPr>
      <w:b/>
      <w:sz w:val="28"/>
    </w:rPr>
  </w:style>
  <w:style w:type="paragraph" w:styleId="2">
    <w:name w:val="heading 2"/>
    <w:basedOn w:val="a"/>
    <w:next w:val="a"/>
    <w:link w:val="20"/>
    <w:qFormat/>
    <w:rsid w:val="008A728D"/>
    <w:pPr>
      <w:keepNext/>
      <w:ind w:left="5984" w:firstLine="13"/>
      <w:outlineLvl w:val="1"/>
    </w:pPr>
    <w:rPr>
      <w:sz w:val="28"/>
    </w:rPr>
  </w:style>
  <w:style w:type="paragraph" w:styleId="6">
    <w:name w:val="heading 6"/>
    <w:basedOn w:val="a"/>
    <w:next w:val="a"/>
    <w:link w:val="60"/>
    <w:qFormat/>
    <w:rsid w:val="008A728D"/>
    <w:pPr>
      <w:keepNext/>
      <w:jc w:val="both"/>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728D"/>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8A728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8A728D"/>
    <w:rPr>
      <w:rFonts w:ascii="Times New Roman" w:eastAsia="Times New Roman" w:hAnsi="Times New Roman" w:cs="Times New Roman"/>
      <w:sz w:val="24"/>
      <w:szCs w:val="20"/>
      <w:lang w:eastAsia="ru-RU"/>
    </w:rPr>
  </w:style>
  <w:style w:type="paragraph" w:styleId="a3">
    <w:name w:val="Body Text"/>
    <w:basedOn w:val="a"/>
    <w:link w:val="a4"/>
    <w:rsid w:val="008A728D"/>
    <w:pPr>
      <w:jc w:val="both"/>
    </w:pPr>
    <w:rPr>
      <w:sz w:val="28"/>
    </w:rPr>
  </w:style>
  <w:style w:type="character" w:customStyle="1" w:styleId="a4">
    <w:name w:val="Основной текст Знак"/>
    <w:basedOn w:val="a0"/>
    <w:link w:val="a3"/>
    <w:rsid w:val="008A728D"/>
    <w:rPr>
      <w:rFonts w:ascii="Times New Roman" w:eastAsia="Times New Roman" w:hAnsi="Times New Roman" w:cs="Times New Roman"/>
      <w:sz w:val="28"/>
      <w:szCs w:val="20"/>
      <w:lang w:eastAsia="ru-RU"/>
    </w:rPr>
  </w:style>
  <w:style w:type="paragraph" w:styleId="a5">
    <w:name w:val="footer"/>
    <w:basedOn w:val="a"/>
    <w:link w:val="a6"/>
    <w:rsid w:val="008A728D"/>
    <w:pPr>
      <w:tabs>
        <w:tab w:val="center" w:pos="4677"/>
        <w:tab w:val="right" w:pos="9355"/>
      </w:tabs>
    </w:pPr>
  </w:style>
  <w:style w:type="character" w:customStyle="1" w:styleId="a6">
    <w:name w:val="Нижний колонтитул Знак"/>
    <w:basedOn w:val="a0"/>
    <w:link w:val="a5"/>
    <w:rsid w:val="008A728D"/>
    <w:rPr>
      <w:rFonts w:ascii="Times New Roman" w:eastAsia="Times New Roman" w:hAnsi="Times New Roman" w:cs="Times New Roman"/>
      <w:sz w:val="20"/>
      <w:szCs w:val="20"/>
      <w:lang w:eastAsia="ru-RU"/>
    </w:rPr>
  </w:style>
  <w:style w:type="paragraph" w:styleId="a7">
    <w:name w:val="List Paragraph"/>
    <w:basedOn w:val="a"/>
    <w:qFormat/>
    <w:rsid w:val="008A728D"/>
    <w:pPr>
      <w:widowControl w:val="0"/>
      <w:snapToGrid w:val="0"/>
      <w:ind w:left="708"/>
      <w:jc w:val="both"/>
    </w:pPr>
    <w:rPr>
      <w:rFonts w:ascii="Arial" w:hAnsi="Arial"/>
      <w:sz w:val="16"/>
    </w:rPr>
  </w:style>
  <w:style w:type="table" w:styleId="a8">
    <w:name w:val="Table Grid"/>
    <w:basedOn w:val="a1"/>
    <w:uiPriority w:val="59"/>
    <w:rsid w:val="00223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293EB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93EB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9">
    <w:name w:val="Balloon Text"/>
    <w:basedOn w:val="a"/>
    <w:link w:val="aa"/>
    <w:uiPriority w:val="99"/>
    <w:semiHidden/>
    <w:unhideWhenUsed/>
    <w:rsid w:val="00293EBA"/>
    <w:rPr>
      <w:rFonts w:ascii="Tahoma" w:hAnsi="Tahoma" w:cs="Tahoma"/>
      <w:sz w:val="16"/>
      <w:szCs w:val="16"/>
    </w:rPr>
  </w:style>
  <w:style w:type="character" w:customStyle="1" w:styleId="aa">
    <w:name w:val="Текст выноски Знак"/>
    <w:basedOn w:val="a0"/>
    <w:link w:val="a9"/>
    <w:uiPriority w:val="99"/>
    <w:semiHidden/>
    <w:rsid w:val="00293EBA"/>
    <w:rPr>
      <w:rFonts w:ascii="Tahoma" w:eastAsia="Times New Roman" w:hAnsi="Tahoma" w:cs="Tahoma"/>
      <w:sz w:val="16"/>
      <w:szCs w:val="16"/>
      <w:lang w:eastAsia="ru-RU"/>
    </w:rPr>
  </w:style>
  <w:style w:type="paragraph" w:customStyle="1" w:styleId="ab">
    <w:name w:val="Знак Знак Знак Знак Знак Знак Знак"/>
    <w:basedOn w:val="a"/>
    <w:rsid w:val="00E7525D"/>
    <w:pPr>
      <w:spacing w:before="100" w:beforeAutospacing="1" w:after="100" w:afterAutospacing="1"/>
    </w:pPr>
    <w:rPr>
      <w:rFonts w:ascii="Tahoma" w:hAnsi="Tahoma"/>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962D7"/>
    <w:pPr>
      <w:spacing w:before="100" w:beforeAutospacing="1" w:after="100" w:afterAutospacing="1"/>
    </w:pPr>
    <w:rPr>
      <w:rFonts w:ascii="Tahoma" w:hAnsi="Tahoma" w:cs="Tahoma"/>
      <w:lang w:val="en-US" w:eastAsia="en-US"/>
    </w:rPr>
  </w:style>
  <w:style w:type="paragraph" w:customStyle="1" w:styleId="ConsPlusNonformat">
    <w:name w:val="ConsPlusNonformat"/>
    <w:rsid w:val="006416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21">
    <w:name w:val="Знак Знак Знак Знак Знак Знак Знак Знак Знак Знак2"/>
    <w:basedOn w:val="a"/>
    <w:rsid w:val="0044437E"/>
    <w:pPr>
      <w:spacing w:before="100" w:beforeAutospacing="1" w:after="100" w:afterAutospacing="1"/>
    </w:pPr>
    <w:rPr>
      <w:rFonts w:ascii="Tahoma" w:hAnsi="Tahoma" w:cs="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4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7597F-DE84-419C-ABCB-5A8807BEE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660</Words>
  <Characters>3762</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АДМИНИСТРАЦИЯ</vt:lpstr>
      <vt:lpstr>ГОРОДИЩЕНСКОГО СЕЛЬСКОГО ПОСЕЛЕНИЯ</vt:lpstr>
      <vt:lpstr>    П О С Т А Н О В Л Е Н И Е</vt:lpstr>
      <vt: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Административная</dc:creator>
  <cp:lastModifiedBy>Татьяна</cp:lastModifiedBy>
  <cp:revision>6</cp:revision>
  <cp:lastPrinted>2020-10-15T09:08:00Z</cp:lastPrinted>
  <dcterms:created xsi:type="dcterms:W3CDTF">2020-10-13T06:17:00Z</dcterms:created>
  <dcterms:modified xsi:type="dcterms:W3CDTF">2020-10-15T09:12:00Z</dcterms:modified>
</cp:coreProperties>
</file>