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5" w:rsidRPr="008C2605" w:rsidRDefault="00C273B5" w:rsidP="00C273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</w:t>
      </w:r>
    </w:p>
    <w:p w:rsidR="00C273B5" w:rsidRPr="008C2605" w:rsidRDefault="00355767" w:rsidP="00C273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55767">
        <w:rPr>
          <w:noProof/>
          <w:sz w:val="28"/>
          <w:szCs w:val="28"/>
        </w:rPr>
        <w:drawing>
          <wp:inline distT="0" distB="0" distL="0" distR="0">
            <wp:extent cx="542925" cy="76200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B5" w:rsidRPr="008C2605" w:rsidRDefault="00C273B5" w:rsidP="00C273B5">
      <w:pPr>
        <w:rPr>
          <w:sz w:val="28"/>
          <w:szCs w:val="28"/>
        </w:rPr>
      </w:pP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A5F0D">
        <w:rPr>
          <w:b/>
          <w:sz w:val="32"/>
          <w:szCs w:val="32"/>
        </w:rPr>
        <w:t>ВЛАДИМИРОВСКОГО</w:t>
      </w:r>
      <w:r>
        <w:rPr>
          <w:b/>
          <w:sz w:val="32"/>
          <w:szCs w:val="32"/>
        </w:rPr>
        <w:t xml:space="preserve"> СЕЛЬСКОГО ПОСЕЛЕНИЯ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</w:t>
      </w:r>
      <w:r w:rsidRPr="00942204">
        <w:rPr>
          <w:b/>
          <w:sz w:val="32"/>
          <w:szCs w:val="32"/>
        </w:rPr>
        <w:t xml:space="preserve"> СМОЛЕНСКОЙ ОБЛАСТИ</w:t>
      </w:r>
    </w:p>
    <w:p w:rsidR="00C273B5" w:rsidRPr="00942204" w:rsidRDefault="00C273B5" w:rsidP="00C273B5">
      <w:pPr>
        <w:jc w:val="center"/>
        <w:rPr>
          <w:b/>
          <w:sz w:val="32"/>
          <w:szCs w:val="32"/>
        </w:rPr>
      </w:pPr>
    </w:p>
    <w:p w:rsidR="00C273B5" w:rsidRPr="00942204" w:rsidRDefault="00C273B5" w:rsidP="00C273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273B5" w:rsidRPr="008C2605" w:rsidRDefault="00C273B5" w:rsidP="00C273B5">
      <w:pPr>
        <w:jc w:val="center"/>
        <w:rPr>
          <w:b/>
          <w:sz w:val="28"/>
          <w:szCs w:val="28"/>
        </w:rPr>
      </w:pPr>
    </w:p>
    <w:p w:rsidR="00C273B5" w:rsidRPr="00BE6711" w:rsidRDefault="00433A67" w:rsidP="00C273B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86704">
        <w:rPr>
          <w:sz w:val="28"/>
          <w:szCs w:val="28"/>
        </w:rPr>
        <w:t>25 мая</w:t>
      </w:r>
      <w:r w:rsidR="0059302D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892CD3">
        <w:rPr>
          <w:sz w:val="28"/>
          <w:szCs w:val="28"/>
        </w:rPr>
        <w:t xml:space="preserve"> </w:t>
      </w:r>
      <w:r w:rsidR="00D51AC7" w:rsidRPr="00BE6711">
        <w:rPr>
          <w:sz w:val="28"/>
          <w:szCs w:val="28"/>
        </w:rPr>
        <w:t xml:space="preserve"> </w:t>
      </w:r>
      <w:r w:rsidR="00C273B5" w:rsidRPr="00BE6711">
        <w:rPr>
          <w:sz w:val="28"/>
          <w:szCs w:val="28"/>
        </w:rPr>
        <w:t xml:space="preserve">г.                                                                </w:t>
      </w:r>
      <w:r w:rsidR="0059302D">
        <w:rPr>
          <w:sz w:val="28"/>
          <w:szCs w:val="28"/>
        </w:rPr>
        <w:t xml:space="preserve">              </w:t>
      </w:r>
      <w:r w:rsidR="00892CD3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786704">
        <w:rPr>
          <w:sz w:val="28"/>
          <w:szCs w:val="28"/>
        </w:rPr>
        <w:t xml:space="preserve"> 9</w:t>
      </w:r>
    </w:p>
    <w:p w:rsidR="00C273B5" w:rsidRPr="0099013F" w:rsidRDefault="00C273B5" w:rsidP="00C273B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C273B5" w:rsidRPr="0099013F" w:rsidTr="00892CD3">
        <w:trPr>
          <w:trHeight w:val="305"/>
        </w:trPr>
        <w:tc>
          <w:tcPr>
            <w:tcW w:w="6062" w:type="dxa"/>
            <w:hideMark/>
          </w:tcPr>
          <w:p w:rsidR="00C273B5" w:rsidRPr="0099013F" w:rsidRDefault="00D678AC" w:rsidP="006C742E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</w:t>
            </w:r>
            <w:r w:rsidR="00892CD3" w:rsidRPr="00247E66">
              <w:rPr>
                <w:sz w:val="28"/>
                <w:szCs w:val="28"/>
              </w:rPr>
              <w:t xml:space="preserve">О внесении изменений в решение № 32  </w:t>
            </w:r>
            <w:r w:rsidRPr="00247E66">
              <w:rPr>
                <w:sz w:val="28"/>
                <w:szCs w:val="28"/>
              </w:rPr>
              <w:t xml:space="preserve">   </w:t>
            </w:r>
            <w:r w:rsidR="00892CD3" w:rsidRPr="00247E66">
              <w:rPr>
                <w:sz w:val="28"/>
                <w:szCs w:val="28"/>
              </w:rPr>
              <w:t>от 13.10.2016 г. «Об утверждении П</w:t>
            </w:r>
            <w:r w:rsidRPr="00247E66">
              <w:rPr>
                <w:sz w:val="28"/>
                <w:szCs w:val="28"/>
              </w:rPr>
              <w:t>орядка увольнения</w:t>
            </w:r>
            <w:r w:rsidRPr="00247E66">
              <w:rPr>
                <w:rStyle w:val="apple-converted-space"/>
                <w:sz w:val="28"/>
                <w:szCs w:val="28"/>
              </w:rPr>
              <w:t> </w:t>
            </w:r>
            <w:r w:rsidRPr="00247E66">
              <w:rPr>
                <w:sz w:val="28"/>
                <w:szCs w:val="28"/>
              </w:rPr>
              <w:t>(освобождения от должности) лица,</w:t>
            </w:r>
            <w:r w:rsidRPr="00247E66">
              <w:rPr>
                <w:rStyle w:val="apple-converted-space"/>
                <w:sz w:val="28"/>
                <w:szCs w:val="28"/>
              </w:rPr>
              <w:t> </w:t>
            </w:r>
            <w:r w:rsidR="00892CD3" w:rsidRPr="00247E66">
              <w:rPr>
                <w:sz w:val="28"/>
                <w:szCs w:val="28"/>
              </w:rPr>
              <w:br/>
              <w:t xml:space="preserve">замещающего </w:t>
            </w:r>
            <w:r w:rsidRPr="00247E66">
              <w:rPr>
                <w:sz w:val="28"/>
                <w:szCs w:val="28"/>
              </w:rPr>
              <w:t>муниципальную должность,</w:t>
            </w:r>
            <w:r w:rsidRPr="00247E66">
              <w:rPr>
                <w:rStyle w:val="apple-converted-space"/>
                <w:sz w:val="28"/>
                <w:szCs w:val="28"/>
              </w:rPr>
              <w:t> </w:t>
            </w:r>
            <w:r w:rsidRPr="00247E66">
              <w:rPr>
                <w:sz w:val="28"/>
                <w:szCs w:val="28"/>
              </w:rPr>
              <w:t>в связи с утратой доверия</w:t>
            </w:r>
            <w:r w:rsidR="00892CD3" w:rsidRPr="00247E66">
              <w:rPr>
                <w:sz w:val="28"/>
                <w:szCs w:val="28"/>
              </w:rPr>
              <w:t xml:space="preserve">» </w:t>
            </w:r>
          </w:p>
        </w:tc>
      </w:tr>
    </w:tbl>
    <w:p w:rsidR="00C273B5" w:rsidRDefault="00C273B5" w:rsidP="00C273B5">
      <w:pPr>
        <w:ind w:firstLine="720"/>
        <w:jc w:val="both"/>
        <w:rPr>
          <w:sz w:val="28"/>
          <w:szCs w:val="28"/>
        </w:rPr>
      </w:pPr>
    </w:p>
    <w:p w:rsidR="005135B4" w:rsidRPr="00247E66" w:rsidRDefault="005135B4" w:rsidP="005135B4">
      <w:pPr>
        <w:ind w:firstLine="708"/>
        <w:jc w:val="both"/>
        <w:rPr>
          <w:sz w:val="28"/>
          <w:szCs w:val="28"/>
        </w:rPr>
      </w:pPr>
      <w:r w:rsidRPr="005135B4">
        <w:rPr>
          <w:color w:val="3B2D36"/>
          <w:sz w:val="28"/>
          <w:szCs w:val="28"/>
        </w:rPr>
        <w:t xml:space="preserve">В соответствии с Федеральным законом от 25.12.2008 № 273-ФЗ «О </w:t>
      </w:r>
      <w:r w:rsidRPr="00247E66">
        <w:rPr>
          <w:sz w:val="28"/>
          <w:szCs w:val="28"/>
        </w:rPr>
        <w:t xml:space="preserve">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Владимировского сельского поселения Хиславичского района Смоленской области Совет депутатов Владимировского сельского поселения Хиславичского района Смоленской области </w:t>
      </w:r>
      <w:r w:rsidRPr="00247E66">
        <w:rPr>
          <w:b/>
          <w:sz w:val="28"/>
          <w:szCs w:val="28"/>
        </w:rPr>
        <w:t>РЕШИЛ:</w:t>
      </w:r>
    </w:p>
    <w:p w:rsidR="005135B4" w:rsidRDefault="005135B4" w:rsidP="005135B4">
      <w:pPr>
        <w:jc w:val="both"/>
        <w:rPr>
          <w:sz w:val="28"/>
          <w:szCs w:val="28"/>
        </w:rPr>
      </w:pPr>
      <w:r w:rsidRPr="00247E66">
        <w:rPr>
          <w:sz w:val="28"/>
          <w:szCs w:val="28"/>
        </w:rPr>
        <w:t>1.</w:t>
      </w:r>
      <w:r w:rsidR="00AE5B2D">
        <w:rPr>
          <w:sz w:val="28"/>
          <w:szCs w:val="28"/>
        </w:rPr>
        <w:t xml:space="preserve">Внести в </w:t>
      </w:r>
      <w:r w:rsidRPr="00247E66">
        <w:rPr>
          <w:sz w:val="28"/>
          <w:szCs w:val="28"/>
        </w:rPr>
        <w:t>решени</w:t>
      </w:r>
      <w:r w:rsidR="00AE5B2D">
        <w:rPr>
          <w:sz w:val="28"/>
          <w:szCs w:val="28"/>
        </w:rPr>
        <w:t>е</w:t>
      </w:r>
      <w:r w:rsidRPr="00247E66">
        <w:rPr>
          <w:sz w:val="28"/>
          <w:szCs w:val="28"/>
        </w:rPr>
        <w:t xml:space="preserve"> Совета депутатов Владимировского сельского поселения Хиславичского района Смоленской области </w:t>
      </w:r>
      <w:r w:rsidR="00AE5B2D">
        <w:rPr>
          <w:sz w:val="28"/>
          <w:szCs w:val="28"/>
        </w:rPr>
        <w:t xml:space="preserve"> </w:t>
      </w:r>
      <w:r w:rsidRPr="00247E66">
        <w:rPr>
          <w:sz w:val="28"/>
          <w:szCs w:val="28"/>
        </w:rPr>
        <w:t>№ 32 от 13.10.2016 г.  «</w:t>
      </w:r>
      <w:proofErr w:type="gramStart"/>
      <w:r w:rsidRPr="00247E66">
        <w:rPr>
          <w:sz w:val="28"/>
          <w:szCs w:val="28"/>
        </w:rPr>
        <w:t>Об</w:t>
      </w:r>
      <w:proofErr w:type="gramEnd"/>
      <w:r w:rsidRPr="00247E66">
        <w:rPr>
          <w:sz w:val="28"/>
          <w:szCs w:val="28"/>
        </w:rPr>
        <w:t xml:space="preserve"> </w:t>
      </w:r>
      <w:proofErr w:type="gramStart"/>
      <w:r w:rsidRPr="00247E66">
        <w:rPr>
          <w:sz w:val="28"/>
          <w:szCs w:val="28"/>
        </w:rPr>
        <w:t xml:space="preserve">утверждении Порядка  увольнения (освобождения от должности) лица, замещающего муниципальную должность, в связи с утратой доверия» </w:t>
      </w:r>
      <w:r w:rsidR="00AE5B2D">
        <w:rPr>
          <w:sz w:val="28"/>
          <w:szCs w:val="28"/>
        </w:rPr>
        <w:t xml:space="preserve">(в редакции решения </w:t>
      </w:r>
      <w:r w:rsidR="00AE5B2D" w:rsidRPr="00247E66">
        <w:rPr>
          <w:sz w:val="28"/>
          <w:szCs w:val="28"/>
        </w:rPr>
        <w:t xml:space="preserve">Совета депутатов Владимировского сельского поселения Хиславичского района Смоленской области </w:t>
      </w:r>
      <w:r w:rsidR="00AE5B2D">
        <w:rPr>
          <w:sz w:val="28"/>
          <w:szCs w:val="28"/>
        </w:rPr>
        <w:t xml:space="preserve"> от 03.06.2019 г. № 11)</w:t>
      </w:r>
      <w:r w:rsidRPr="00247E66">
        <w:rPr>
          <w:sz w:val="28"/>
          <w:szCs w:val="28"/>
        </w:rPr>
        <w:t xml:space="preserve">  </w:t>
      </w:r>
      <w:r w:rsidR="00AE5B2D">
        <w:rPr>
          <w:sz w:val="28"/>
          <w:szCs w:val="28"/>
        </w:rPr>
        <w:t>следующие изменения:</w:t>
      </w:r>
      <w:proofErr w:type="gramEnd"/>
    </w:p>
    <w:p w:rsidR="00AE5B2D" w:rsidRPr="00247E66" w:rsidRDefault="00AE5B2D" w:rsidP="0051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 части 3 дополнить словами «если иное не установлено федеральными законами». </w:t>
      </w:r>
    </w:p>
    <w:p w:rsidR="005135B4" w:rsidRPr="00247E66" w:rsidRDefault="005135B4" w:rsidP="005135B4">
      <w:pPr>
        <w:jc w:val="both"/>
        <w:rPr>
          <w:sz w:val="28"/>
          <w:szCs w:val="28"/>
        </w:rPr>
      </w:pPr>
      <w:r w:rsidRPr="00247E66">
        <w:rPr>
          <w:sz w:val="28"/>
          <w:szCs w:val="28"/>
        </w:rPr>
        <w:t xml:space="preserve">2. </w:t>
      </w:r>
      <w:proofErr w:type="gramStart"/>
      <w:r w:rsidRPr="00247E66">
        <w:rPr>
          <w:sz w:val="28"/>
          <w:szCs w:val="28"/>
        </w:rPr>
        <w:t>Контроль за</w:t>
      </w:r>
      <w:proofErr w:type="gramEnd"/>
      <w:r w:rsidRPr="00247E66">
        <w:rPr>
          <w:sz w:val="28"/>
          <w:szCs w:val="28"/>
        </w:rPr>
        <w:t xml:space="preserve"> исполнением настоящего решения оставляю за собой.</w:t>
      </w:r>
    </w:p>
    <w:p w:rsidR="006C742E" w:rsidRPr="005135B4" w:rsidRDefault="005135B4" w:rsidP="005135B4">
      <w:pPr>
        <w:jc w:val="both"/>
        <w:rPr>
          <w:color w:val="3B2D36"/>
          <w:sz w:val="28"/>
          <w:szCs w:val="28"/>
        </w:rPr>
      </w:pPr>
      <w:r w:rsidRPr="00247E66">
        <w:rPr>
          <w:sz w:val="28"/>
          <w:szCs w:val="28"/>
        </w:rPr>
        <w:t xml:space="preserve">3. </w:t>
      </w:r>
      <w:proofErr w:type="gramStart"/>
      <w:r w:rsidRPr="00247E66">
        <w:rPr>
          <w:sz w:val="28"/>
          <w:szCs w:val="28"/>
        </w:rPr>
        <w:t>Разместить</w:t>
      </w:r>
      <w:proofErr w:type="gramEnd"/>
      <w:r w:rsidRPr="00247E66"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муниципального образования «Хиславичский район» Смоленской области</w:t>
      </w:r>
      <w:r w:rsidRPr="005135B4">
        <w:rPr>
          <w:color w:val="3B2D36"/>
          <w:sz w:val="28"/>
          <w:szCs w:val="28"/>
        </w:rPr>
        <w:t>.</w:t>
      </w:r>
    </w:p>
    <w:p w:rsidR="005135B4" w:rsidRPr="005135B4" w:rsidRDefault="005135B4" w:rsidP="005135B4">
      <w:pPr>
        <w:jc w:val="both"/>
        <w:rPr>
          <w:color w:val="3B2D36"/>
          <w:sz w:val="28"/>
          <w:szCs w:val="28"/>
        </w:rPr>
      </w:pPr>
      <w:r w:rsidRPr="005135B4">
        <w:rPr>
          <w:color w:val="3B2D36"/>
          <w:sz w:val="28"/>
          <w:szCs w:val="28"/>
        </w:rPr>
        <w:t xml:space="preserve"> </w:t>
      </w:r>
    </w:p>
    <w:p w:rsidR="00C273B5" w:rsidRPr="0099013F" w:rsidRDefault="006C742E" w:rsidP="006C742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73B5" w:rsidRPr="009901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73B5" w:rsidRPr="0099013F">
        <w:rPr>
          <w:sz w:val="28"/>
          <w:szCs w:val="28"/>
        </w:rPr>
        <w:t xml:space="preserve"> муниципального образования</w:t>
      </w:r>
    </w:p>
    <w:p w:rsidR="00C273B5" w:rsidRPr="0099013F" w:rsidRDefault="0089253D" w:rsidP="006C7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C273B5">
        <w:rPr>
          <w:sz w:val="28"/>
          <w:szCs w:val="28"/>
        </w:rPr>
        <w:t>сельского поселения</w:t>
      </w:r>
      <w:r w:rsidR="00C273B5" w:rsidRPr="0099013F">
        <w:rPr>
          <w:sz w:val="28"/>
          <w:szCs w:val="28"/>
        </w:rPr>
        <w:t xml:space="preserve"> </w:t>
      </w:r>
    </w:p>
    <w:p w:rsidR="00892CD3" w:rsidRDefault="00C273B5" w:rsidP="006C742E">
      <w:pPr>
        <w:tabs>
          <w:tab w:val="left" w:pos="7350"/>
        </w:tabs>
        <w:jc w:val="both"/>
        <w:rPr>
          <w:sz w:val="28"/>
          <w:szCs w:val="28"/>
        </w:rPr>
      </w:pPr>
      <w:r w:rsidRPr="0099013F">
        <w:rPr>
          <w:sz w:val="28"/>
          <w:szCs w:val="28"/>
        </w:rPr>
        <w:t xml:space="preserve">Хиславичского района </w:t>
      </w:r>
    </w:p>
    <w:p w:rsidR="00892CD3" w:rsidRDefault="00C273B5" w:rsidP="00341E1B">
      <w:pPr>
        <w:tabs>
          <w:tab w:val="left" w:pos="7350"/>
        </w:tabs>
        <w:jc w:val="both"/>
      </w:pPr>
      <w:r w:rsidRPr="0099013F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99013F">
        <w:rPr>
          <w:sz w:val="28"/>
          <w:szCs w:val="28"/>
        </w:rPr>
        <w:t>облас</w:t>
      </w:r>
      <w:r w:rsidR="00892CD3">
        <w:rPr>
          <w:sz w:val="28"/>
          <w:szCs w:val="28"/>
        </w:rPr>
        <w:t xml:space="preserve">ти                                                      </w:t>
      </w:r>
      <w:proofErr w:type="spellStart"/>
      <w:r w:rsidR="006C742E">
        <w:rPr>
          <w:sz w:val="28"/>
          <w:szCs w:val="28"/>
        </w:rPr>
        <w:t>И.А.Шевандина</w:t>
      </w:r>
      <w:proofErr w:type="spellEnd"/>
    </w:p>
    <w:p w:rsidR="00892CD3" w:rsidRDefault="00892CD3"/>
    <w:p w:rsidR="00892CD3" w:rsidRDefault="00892CD3"/>
    <w:p w:rsidR="00892CD3" w:rsidRDefault="00892CD3" w:rsidP="00F1343E">
      <w:pPr>
        <w:jc w:val="right"/>
      </w:pPr>
    </w:p>
    <w:p w:rsidR="00F1343E" w:rsidRPr="00F1343E" w:rsidRDefault="00DA5F0D" w:rsidP="00F134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="00F1343E" w:rsidRPr="00F1343E">
        <w:rPr>
          <w:sz w:val="28"/>
          <w:szCs w:val="28"/>
        </w:rPr>
        <w:t xml:space="preserve">Решению </w:t>
      </w:r>
    </w:p>
    <w:p w:rsidR="00F1343E" w:rsidRPr="00F1343E" w:rsidRDefault="00F1343E" w:rsidP="00F1343E">
      <w:pPr>
        <w:jc w:val="right"/>
        <w:rPr>
          <w:sz w:val="28"/>
          <w:szCs w:val="28"/>
        </w:rPr>
      </w:pPr>
      <w:r w:rsidRPr="00F1343E">
        <w:rPr>
          <w:sz w:val="28"/>
          <w:szCs w:val="28"/>
        </w:rPr>
        <w:t xml:space="preserve">Совета депутатов </w:t>
      </w:r>
    </w:p>
    <w:p w:rsidR="00F1343E" w:rsidRPr="00F1343E" w:rsidRDefault="00F1343E" w:rsidP="00F1343E">
      <w:pPr>
        <w:jc w:val="right"/>
        <w:rPr>
          <w:sz w:val="28"/>
          <w:szCs w:val="28"/>
        </w:rPr>
      </w:pPr>
      <w:r w:rsidRPr="00F1343E">
        <w:rPr>
          <w:sz w:val="28"/>
          <w:szCs w:val="28"/>
        </w:rPr>
        <w:t xml:space="preserve">Владимировского сельского поселения </w:t>
      </w:r>
    </w:p>
    <w:p w:rsidR="00F1343E" w:rsidRDefault="00F1343E" w:rsidP="00F1343E">
      <w:pPr>
        <w:jc w:val="right"/>
        <w:rPr>
          <w:sz w:val="28"/>
          <w:szCs w:val="28"/>
        </w:rPr>
      </w:pPr>
      <w:r w:rsidRPr="00F1343E">
        <w:rPr>
          <w:sz w:val="28"/>
          <w:szCs w:val="28"/>
        </w:rPr>
        <w:t xml:space="preserve">Хиславичского района Смоленской области  </w:t>
      </w:r>
    </w:p>
    <w:p w:rsidR="00892CD3" w:rsidRDefault="00F1343E" w:rsidP="00F1343E">
      <w:pPr>
        <w:jc w:val="right"/>
        <w:rPr>
          <w:sz w:val="28"/>
          <w:szCs w:val="28"/>
        </w:rPr>
      </w:pPr>
      <w:r w:rsidRPr="00F1343E">
        <w:rPr>
          <w:sz w:val="28"/>
          <w:szCs w:val="28"/>
        </w:rPr>
        <w:t xml:space="preserve">от 13.10.2016 г. № </w:t>
      </w:r>
      <w:r w:rsidR="00D678AC">
        <w:rPr>
          <w:sz w:val="28"/>
          <w:szCs w:val="28"/>
        </w:rPr>
        <w:t>32</w:t>
      </w:r>
    </w:p>
    <w:p w:rsidR="00341E1B" w:rsidRDefault="00F1343E" w:rsidP="00341E1B">
      <w:pPr>
        <w:jc w:val="right"/>
        <w:rPr>
          <w:sz w:val="28"/>
          <w:szCs w:val="28"/>
        </w:rPr>
      </w:pPr>
      <w:r w:rsidRPr="00F1343E">
        <w:rPr>
          <w:sz w:val="28"/>
          <w:szCs w:val="28"/>
        </w:rPr>
        <w:t xml:space="preserve"> </w:t>
      </w:r>
      <w:proofErr w:type="gramStart"/>
      <w:r w:rsidR="00892CD3">
        <w:rPr>
          <w:sz w:val="28"/>
          <w:szCs w:val="28"/>
        </w:rPr>
        <w:t xml:space="preserve">(в </w:t>
      </w:r>
      <w:r w:rsidR="00341E1B">
        <w:rPr>
          <w:sz w:val="28"/>
          <w:szCs w:val="28"/>
        </w:rPr>
        <w:t xml:space="preserve">новой </w:t>
      </w:r>
      <w:r w:rsidR="00892CD3">
        <w:rPr>
          <w:sz w:val="28"/>
          <w:szCs w:val="28"/>
        </w:rPr>
        <w:t xml:space="preserve">редакции Решения </w:t>
      </w:r>
      <w:r w:rsidR="00341E1B">
        <w:rPr>
          <w:sz w:val="28"/>
          <w:szCs w:val="28"/>
        </w:rPr>
        <w:t xml:space="preserve"> Совета депутатов </w:t>
      </w:r>
      <w:proofErr w:type="gramEnd"/>
    </w:p>
    <w:p w:rsidR="00341E1B" w:rsidRDefault="00341E1B" w:rsidP="00F1343E">
      <w:pPr>
        <w:jc w:val="right"/>
        <w:rPr>
          <w:sz w:val="28"/>
          <w:szCs w:val="28"/>
        </w:rPr>
      </w:pPr>
      <w:r>
        <w:rPr>
          <w:sz w:val="28"/>
          <w:szCs w:val="28"/>
        </w:rPr>
        <w:t>Владимировского сельского поселения</w:t>
      </w:r>
    </w:p>
    <w:p w:rsidR="00F1343E" w:rsidRPr="00F1343E" w:rsidRDefault="00892CD3" w:rsidP="00F1343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03.06.2019 г. № 11</w:t>
      </w:r>
      <w:r w:rsidR="006C742E">
        <w:rPr>
          <w:sz w:val="28"/>
          <w:szCs w:val="28"/>
        </w:rPr>
        <w:t xml:space="preserve">, от </w:t>
      </w:r>
      <w:r w:rsidR="00786704">
        <w:rPr>
          <w:sz w:val="28"/>
          <w:szCs w:val="28"/>
        </w:rPr>
        <w:t>25</w:t>
      </w:r>
      <w:r w:rsidR="0059302D">
        <w:rPr>
          <w:sz w:val="28"/>
          <w:szCs w:val="28"/>
        </w:rPr>
        <w:t>.0</w:t>
      </w:r>
      <w:r w:rsidR="00786704">
        <w:rPr>
          <w:sz w:val="28"/>
          <w:szCs w:val="28"/>
        </w:rPr>
        <w:t>5</w:t>
      </w:r>
      <w:r w:rsidR="0059302D">
        <w:rPr>
          <w:sz w:val="28"/>
          <w:szCs w:val="28"/>
        </w:rPr>
        <w:t>.</w:t>
      </w:r>
      <w:r w:rsidR="006C742E">
        <w:rPr>
          <w:sz w:val="28"/>
          <w:szCs w:val="28"/>
        </w:rPr>
        <w:t xml:space="preserve">2020 г. № </w:t>
      </w:r>
      <w:r w:rsidR="00786704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F1343E" w:rsidRPr="00F1343E" w:rsidRDefault="00F1343E">
      <w:pPr>
        <w:rPr>
          <w:color w:val="3C3C3C"/>
          <w:spacing w:val="2"/>
          <w:sz w:val="28"/>
          <w:szCs w:val="28"/>
        </w:rPr>
      </w:pPr>
    </w:p>
    <w:p w:rsidR="00DE2029" w:rsidRPr="00DE2029" w:rsidRDefault="00F1343E" w:rsidP="00341E1B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C9237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4BF8" w:rsidRPr="00324BF8" w:rsidRDefault="00341E1B" w:rsidP="00341E1B">
      <w:pPr>
        <w:jc w:val="center"/>
        <w:rPr>
          <w:b/>
          <w:sz w:val="28"/>
          <w:szCs w:val="28"/>
          <w:shd w:val="clear" w:color="auto" w:fill="FDFDFD"/>
        </w:rPr>
      </w:pPr>
      <w:r w:rsidRPr="00324BF8">
        <w:rPr>
          <w:b/>
          <w:sz w:val="28"/>
          <w:szCs w:val="28"/>
          <w:shd w:val="clear" w:color="auto" w:fill="FDFDFD"/>
        </w:rPr>
        <w:t>ПОРЯДОК</w:t>
      </w:r>
      <w:r w:rsidRPr="00324BF8">
        <w:rPr>
          <w:rStyle w:val="apple-converted-space"/>
          <w:b/>
          <w:sz w:val="28"/>
          <w:szCs w:val="28"/>
          <w:shd w:val="clear" w:color="auto" w:fill="FDFDFD"/>
        </w:rPr>
        <w:t> </w:t>
      </w:r>
      <w:r w:rsidRPr="00324BF8">
        <w:rPr>
          <w:b/>
          <w:sz w:val="28"/>
          <w:szCs w:val="28"/>
        </w:rPr>
        <w:br/>
      </w:r>
      <w:r w:rsidRPr="00324BF8">
        <w:rPr>
          <w:b/>
          <w:sz w:val="28"/>
          <w:szCs w:val="28"/>
          <w:shd w:val="clear" w:color="auto" w:fill="FDFDFD"/>
        </w:rPr>
        <w:t xml:space="preserve">УВОЛЬНЕНИЯ (ОСВОБОЖДЕНИЯ ОТ ДОЛЖНОСТИ) В СВЯЗИ С УТРАТОЙ ДОВЕРИЯ  ЛИЦ, ЗАМЕЩАЮЩИХ  МУНИЦИПАЛЬНЫЕ  ДОЛЖНОСТИ  В ОРГАНАХ МЕСТНОГО САМОУПРАВЛЕНИЯ ВЛАДИМИРОВСКОГО СЕЛЬСКОГО ПОСЕЛЕНИЯ  </w:t>
      </w:r>
    </w:p>
    <w:p w:rsidR="00341E1B" w:rsidRDefault="00341E1B" w:rsidP="00341E1B">
      <w:pPr>
        <w:jc w:val="center"/>
        <w:rPr>
          <w:sz w:val="28"/>
          <w:szCs w:val="28"/>
        </w:rPr>
      </w:pPr>
      <w:r w:rsidRPr="00324BF8">
        <w:rPr>
          <w:b/>
          <w:sz w:val="28"/>
          <w:szCs w:val="28"/>
          <w:shd w:val="clear" w:color="auto" w:fill="FDFDFD"/>
        </w:rPr>
        <w:t>ХИСЛАВИЧСКОГО РАЙОНА СМОЛЕНСКЙО ОБЛАСТИ</w:t>
      </w:r>
    </w:p>
    <w:p w:rsidR="00341E1B" w:rsidRDefault="00341E1B" w:rsidP="00341E1B">
      <w:pPr>
        <w:jc w:val="both"/>
        <w:rPr>
          <w:sz w:val="28"/>
          <w:szCs w:val="28"/>
        </w:rPr>
      </w:pPr>
    </w:p>
    <w:p w:rsidR="00341E1B" w:rsidRDefault="00341E1B" w:rsidP="00324BF8">
      <w:pPr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</w:rPr>
        <w:t xml:space="preserve">      </w:t>
      </w:r>
      <w:r w:rsidRPr="00D90308">
        <w:rPr>
          <w:sz w:val="28"/>
          <w:szCs w:val="28"/>
          <w:shd w:val="clear" w:color="auto" w:fill="FDFDFD"/>
        </w:rPr>
        <w:t xml:space="preserve">1. </w:t>
      </w:r>
      <w:proofErr w:type="gramStart"/>
      <w:r w:rsidRPr="00D90308">
        <w:rPr>
          <w:sz w:val="28"/>
          <w:szCs w:val="28"/>
          <w:shd w:val="clear" w:color="auto" w:fill="FDFDFD"/>
        </w:rPr>
        <w:t>Настоящий Порядок увольнения (освобождения от должности) в связи с утратой доверия лиц, замещающих муниципальные должности</w:t>
      </w:r>
      <w:r w:rsidRPr="00D3178F">
        <w:rPr>
          <w:sz w:val="28"/>
          <w:szCs w:val="28"/>
          <w:shd w:val="clear" w:color="auto" w:fill="FDFDFD"/>
        </w:rPr>
        <w:t xml:space="preserve"> </w:t>
      </w:r>
      <w:r>
        <w:rPr>
          <w:sz w:val="28"/>
          <w:szCs w:val="28"/>
          <w:shd w:val="clear" w:color="auto" w:fill="FDFDFD"/>
        </w:rPr>
        <w:t>в органах местного самоуправления Владимировского сельского поселения Хиславичского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 xml:space="preserve">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</w:t>
      </w:r>
      <w:proofErr w:type="gramEnd"/>
      <w:r w:rsidRPr="00D90308">
        <w:rPr>
          <w:sz w:val="28"/>
          <w:szCs w:val="28"/>
          <w:shd w:val="clear" w:color="auto" w:fill="FDFDFD"/>
        </w:rPr>
        <w:t xml:space="preserve"> № </w:t>
      </w:r>
      <w:proofErr w:type="gramStart"/>
      <w:r w:rsidRPr="00D90308">
        <w:rPr>
          <w:sz w:val="28"/>
          <w:szCs w:val="28"/>
          <w:shd w:val="clear" w:color="auto" w:fill="FDFDFD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должности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 xml:space="preserve">в </w:t>
      </w:r>
      <w:r>
        <w:rPr>
          <w:sz w:val="28"/>
          <w:szCs w:val="28"/>
          <w:shd w:val="clear" w:color="auto" w:fill="FDFDFD"/>
        </w:rPr>
        <w:t>органах местного самоуправления Владимировского сельского поселения Хиславичского района</w:t>
      </w:r>
      <w:r>
        <w:rPr>
          <w:sz w:val="28"/>
          <w:szCs w:val="28"/>
          <w:shd w:val="clear" w:color="auto" w:fill="FDFDFD"/>
        </w:rPr>
        <w:tab/>
        <w:t>Смоленской области.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 </w:t>
      </w:r>
      <w:r w:rsidRPr="00D90308">
        <w:rPr>
          <w:sz w:val="28"/>
          <w:szCs w:val="28"/>
          <w:shd w:val="clear" w:color="auto" w:fill="FDFDFD"/>
        </w:rPr>
        <w:t>2.</w:t>
      </w:r>
      <w:proofErr w:type="gramEnd"/>
      <w:r w:rsidRPr="00D90308">
        <w:rPr>
          <w:sz w:val="28"/>
          <w:szCs w:val="28"/>
          <w:shd w:val="clear" w:color="auto" w:fill="FDFDFD"/>
        </w:rPr>
        <w:t xml:space="preserve"> </w:t>
      </w:r>
      <w:proofErr w:type="gramStart"/>
      <w:r w:rsidRPr="00D90308">
        <w:rPr>
          <w:sz w:val="28"/>
          <w:szCs w:val="28"/>
          <w:shd w:val="clear" w:color="auto" w:fill="FDFDFD"/>
        </w:rPr>
        <w:t>Лицами, замещающим</w:t>
      </w:r>
      <w:r>
        <w:rPr>
          <w:sz w:val="28"/>
          <w:szCs w:val="28"/>
          <w:shd w:val="clear" w:color="auto" w:fill="FDFDFD"/>
        </w:rPr>
        <w:t>и</w:t>
      </w:r>
      <w:r w:rsidRPr="00D90308">
        <w:rPr>
          <w:sz w:val="28"/>
          <w:szCs w:val="28"/>
          <w:shd w:val="clear" w:color="auto" w:fill="FDFDFD"/>
        </w:rPr>
        <w:t xml:space="preserve"> муниципальные должности в </w:t>
      </w:r>
      <w:r>
        <w:rPr>
          <w:sz w:val="28"/>
          <w:szCs w:val="28"/>
          <w:shd w:val="clear" w:color="auto" w:fill="FDFDFD"/>
        </w:rPr>
        <w:t>органах местного самоуправления Владимировского сельского поселения Хиславичского района Смоленской области являются</w:t>
      </w:r>
      <w:proofErr w:type="gramEnd"/>
      <w:r>
        <w:rPr>
          <w:sz w:val="28"/>
          <w:szCs w:val="28"/>
          <w:shd w:val="clear" w:color="auto" w:fill="FDFDFD"/>
        </w:rPr>
        <w:t xml:space="preserve"> Глава муниципального образования Владимировского сельского поселения Хиславичского района Смоленской области, депутаты   Совета   депутатов   Владимировского   сельского  поселения Хиславичского района Смоленской области.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 xml:space="preserve"> </w:t>
      </w:r>
      <w:r>
        <w:rPr>
          <w:sz w:val="28"/>
          <w:szCs w:val="28"/>
          <w:shd w:val="clear" w:color="auto" w:fill="FDFDFD"/>
        </w:rPr>
        <w:t xml:space="preserve">   </w:t>
      </w:r>
      <w:r w:rsidRPr="00D90308">
        <w:rPr>
          <w:sz w:val="28"/>
          <w:szCs w:val="28"/>
          <w:shd w:val="clear" w:color="auto" w:fill="FDFDFD"/>
        </w:rPr>
        <w:t>3. Лиц</w:t>
      </w:r>
      <w:r>
        <w:rPr>
          <w:sz w:val="28"/>
          <w:szCs w:val="28"/>
          <w:shd w:val="clear" w:color="auto" w:fill="FDFDFD"/>
        </w:rPr>
        <w:t>а</w:t>
      </w:r>
      <w:r w:rsidRPr="00D90308">
        <w:rPr>
          <w:sz w:val="28"/>
          <w:szCs w:val="28"/>
          <w:shd w:val="clear" w:color="auto" w:fill="FDFDFD"/>
        </w:rPr>
        <w:t>, замещающ</w:t>
      </w:r>
      <w:r>
        <w:rPr>
          <w:sz w:val="28"/>
          <w:szCs w:val="28"/>
          <w:shd w:val="clear" w:color="auto" w:fill="FDFDFD"/>
        </w:rPr>
        <w:t>и</w:t>
      </w:r>
      <w:r w:rsidRPr="00D90308">
        <w:rPr>
          <w:sz w:val="28"/>
          <w:szCs w:val="28"/>
          <w:shd w:val="clear" w:color="auto" w:fill="FDFDFD"/>
        </w:rPr>
        <w:t>е муниципальн</w:t>
      </w:r>
      <w:r>
        <w:rPr>
          <w:sz w:val="28"/>
          <w:szCs w:val="28"/>
          <w:shd w:val="clear" w:color="auto" w:fill="FDFDFD"/>
        </w:rPr>
        <w:t>ые</w:t>
      </w:r>
      <w:r w:rsidRPr="00D90308">
        <w:rPr>
          <w:sz w:val="28"/>
          <w:szCs w:val="28"/>
          <w:shd w:val="clear" w:color="auto" w:fill="FDFDFD"/>
        </w:rPr>
        <w:t xml:space="preserve"> должност</w:t>
      </w:r>
      <w:r>
        <w:rPr>
          <w:sz w:val="28"/>
          <w:szCs w:val="28"/>
          <w:shd w:val="clear" w:color="auto" w:fill="FDFDFD"/>
        </w:rPr>
        <w:t>и</w:t>
      </w:r>
      <w:r w:rsidRPr="00D90308">
        <w:rPr>
          <w:sz w:val="28"/>
          <w:szCs w:val="28"/>
          <w:shd w:val="clear" w:color="auto" w:fill="FDFDFD"/>
        </w:rPr>
        <w:t>, подлеж</w:t>
      </w:r>
      <w:r>
        <w:rPr>
          <w:sz w:val="28"/>
          <w:szCs w:val="28"/>
          <w:shd w:val="clear" w:color="auto" w:fill="FDFDFD"/>
        </w:rPr>
        <w:t>а</w:t>
      </w:r>
      <w:r w:rsidRPr="00D90308">
        <w:rPr>
          <w:sz w:val="28"/>
          <w:szCs w:val="28"/>
          <w:shd w:val="clear" w:color="auto" w:fill="FDFDFD"/>
        </w:rPr>
        <w:t xml:space="preserve">т увольнению (освобождению от должности) в связи с утратой доверия в следующих случаях, предусмотренных статьей 13.1 Федерального закона от 25.12.2008 </w:t>
      </w:r>
      <w:r>
        <w:rPr>
          <w:sz w:val="28"/>
          <w:szCs w:val="28"/>
          <w:shd w:val="clear" w:color="auto" w:fill="FDFDFD"/>
        </w:rPr>
        <w:t xml:space="preserve">   </w:t>
      </w:r>
      <w:r>
        <w:rPr>
          <w:sz w:val="28"/>
          <w:szCs w:val="28"/>
          <w:shd w:val="clear" w:color="auto" w:fill="FDFDFD"/>
        </w:rPr>
        <w:lastRenderedPageBreak/>
        <w:t>№ 273-ФЗ «О противодействии </w:t>
      </w:r>
      <w:r w:rsidRPr="00D90308">
        <w:rPr>
          <w:sz w:val="28"/>
          <w:szCs w:val="28"/>
          <w:shd w:val="clear" w:color="auto" w:fill="FDFDFD"/>
        </w:rPr>
        <w:t>коррупции»: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</w:t>
      </w:r>
      <w:r w:rsidRPr="00D90308">
        <w:rPr>
          <w:sz w:val="28"/>
          <w:szCs w:val="28"/>
          <w:shd w:val="clear" w:color="auto" w:fill="FDFDFD"/>
        </w:rPr>
        <w:t>1) непринятия лицом мер по предотвращению и (или) урегулированию конфликта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интересов,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стороной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которого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оно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является;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 xml:space="preserve">представления 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 xml:space="preserve">заведомо 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недостоверных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 xml:space="preserve"> или 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неполных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сведений</w:t>
      </w:r>
      <w:r w:rsidR="0059302D">
        <w:rPr>
          <w:sz w:val="28"/>
          <w:szCs w:val="28"/>
          <w:shd w:val="clear" w:color="auto" w:fill="FDFDFD"/>
        </w:rPr>
        <w:t>,</w:t>
      </w:r>
      <w:r w:rsidR="00AE5B2D" w:rsidRPr="00AE5B2D">
        <w:rPr>
          <w:sz w:val="28"/>
          <w:szCs w:val="28"/>
        </w:rPr>
        <w:t xml:space="preserve"> </w:t>
      </w:r>
      <w:r w:rsidR="00AE5B2D">
        <w:rPr>
          <w:sz w:val="28"/>
          <w:szCs w:val="28"/>
        </w:rPr>
        <w:t>если иное не установлено федеральными законами</w:t>
      </w:r>
      <w:r w:rsidRPr="00D90308">
        <w:rPr>
          <w:sz w:val="28"/>
          <w:szCs w:val="28"/>
          <w:shd w:val="clear" w:color="auto" w:fill="FDFDFD"/>
        </w:rPr>
        <w:t>;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</w:t>
      </w:r>
      <w:r w:rsidRPr="00D90308">
        <w:rPr>
          <w:sz w:val="28"/>
          <w:szCs w:val="28"/>
          <w:shd w:val="clear" w:color="auto" w:fill="FDFDFD"/>
        </w:rPr>
        <w:t>3) участия лица на платной основе в деятельности органа управления коммерческой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 xml:space="preserve"> организации, за исключением случаев, установленных </w:t>
      </w:r>
      <w:proofErr w:type="spellStart"/>
      <w:r w:rsidRPr="00D90308">
        <w:rPr>
          <w:sz w:val="28"/>
          <w:szCs w:val="28"/>
          <w:shd w:val="clear" w:color="auto" w:fill="FDFDFD"/>
        </w:rPr>
        <w:t>федеральным</w:t>
      </w:r>
      <w:proofErr w:type="gramStart"/>
      <w:r w:rsidRPr="00341E1B">
        <w:rPr>
          <w:color w:val="FFFFFF" w:themeColor="background1"/>
          <w:sz w:val="28"/>
          <w:szCs w:val="28"/>
          <w:shd w:val="clear" w:color="auto" w:fill="FDFDFD"/>
        </w:rPr>
        <w:t>.</w:t>
      </w:r>
      <w:r w:rsidRPr="00D90308">
        <w:rPr>
          <w:sz w:val="28"/>
          <w:szCs w:val="28"/>
          <w:shd w:val="clear" w:color="auto" w:fill="FDFDFD"/>
        </w:rPr>
        <w:t>з</w:t>
      </w:r>
      <w:proofErr w:type="gramEnd"/>
      <w:r w:rsidRPr="00D90308">
        <w:rPr>
          <w:sz w:val="28"/>
          <w:szCs w:val="28"/>
          <w:shd w:val="clear" w:color="auto" w:fill="FDFDFD"/>
        </w:rPr>
        <w:t>аконом</w:t>
      </w:r>
      <w:proofErr w:type="spellEnd"/>
      <w:r w:rsidRPr="00D90308">
        <w:rPr>
          <w:sz w:val="28"/>
          <w:szCs w:val="28"/>
          <w:shd w:val="clear" w:color="auto" w:fill="FDFDFD"/>
        </w:rPr>
        <w:t>;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 </w:t>
      </w:r>
      <w:r w:rsidRPr="00D90308">
        <w:rPr>
          <w:sz w:val="28"/>
          <w:szCs w:val="28"/>
          <w:shd w:val="clear" w:color="auto" w:fill="FDFDFD"/>
        </w:rPr>
        <w:t>4) осуществления лицом предпринимательской деятельности;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 </w:t>
      </w:r>
      <w:r w:rsidRPr="00D90308">
        <w:rPr>
          <w:sz w:val="28"/>
          <w:szCs w:val="28"/>
          <w:shd w:val="clear" w:color="auto" w:fill="FDFDFD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Российской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Федерации.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  </w:t>
      </w:r>
      <w:r w:rsidRPr="00D90308">
        <w:rPr>
          <w:sz w:val="28"/>
          <w:szCs w:val="28"/>
          <w:shd w:val="clear" w:color="auto" w:fill="FDFDFD"/>
        </w:rPr>
        <w:t xml:space="preserve">4. </w:t>
      </w:r>
      <w:proofErr w:type="gramStart"/>
      <w:r w:rsidRPr="00D90308">
        <w:rPr>
          <w:sz w:val="28"/>
          <w:szCs w:val="28"/>
          <w:shd w:val="clear" w:color="auto" w:fill="FDFDFD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</w:t>
      </w:r>
      <w:r>
        <w:rPr>
          <w:sz w:val="28"/>
          <w:szCs w:val="28"/>
          <w:shd w:val="clear" w:color="auto" w:fill="FDFDFD"/>
        </w:rPr>
        <w:t xml:space="preserve">  </w:t>
      </w:r>
      <w:r w:rsidRPr="00D90308">
        <w:rPr>
          <w:sz w:val="28"/>
          <w:szCs w:val="28"/>
          <w:shd w:val="clear" w:color="auto" w:fill="FDFDFD"/>
        </w:rPr>
        <w:t>является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подчиненное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ему</w:t>
      </w:r>
      <w:r>
        <w:rPr>
          <w:sz w:val="28"/>
          <w:szCs w:val="28"/>
          <w:shd w:val="clear" w:color="auto" w:fill="FDFDFD"/>
        </w:rPr>
        <w:tab/>
        <w:t xml:space="preserve"> </w:t>
      </w:r>
      <w:r w:rsidRPr="00D90308">
        <w:rPr>
          <w:sz w:val="28"/>
          <w:szCs w:val="28"/>
          <w:shd w:val="clear" w:color="auto" w:fill="FDFDFD"/>
        </w:rPr>
        <w:t>лицо.</w:t>
      </w:r>
      <w:proofErr w:type="gramEnd"/>
    </w:p>
    <w:p w:rsidR="00341E1B" w:rsidRPr="0003530A" w:rsidRDefault="00341E1B" w:rsidP="00324B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7386B">
        <w:rPr>
          <w:sz w:val="28"/>
          <w:szCs w:val="28"/>
          <w:shd w:val="clear" w:color="auto" w:fill="FDFDFD"/>
        </w:rPr>
        <w:t xml:space="preserve">    4.1</w:t>
      </w:r>
      <w:r w:rsidRPr="0067386B">
        <w:rPr>
          <w:b/>
          <w:sz w:val="28"/>
          <w:szCs w:val="28"/>
          <w:shd w:val="clear" w:color="auto" w:fill="FDFDFD"/>
        </w:rPr>
        <w:t>.</w:t>
      </w:r>
      <w:r>
        <w:rPr>
          <w:b/>
          <w:sz w:val="28"/>
          <w:szCs w:val="28"/>
          <w:shd w:val="clear" w:color="auto" w:fill="FDFDFD"/>
        </w:rPr>
        <w:t xml:space="preserve"> </w:t>
      </w:r>
      <w:proofErr w:type="gramStart"/>
      <w:r w:rsidRPr="0003530A">
        <w:rPr>
          <w:color w:val="000000"/>
          <w:sz w:val="28"/>
          <w:szCs w:val="28"/>
          <w:shd w:val="clear" w:color="auto" w:fill="FFFFFF"/>
        </w:rPr>
        <w:t>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 </w:t>
      </w:r>
      <w:hyperlink r:id="rId6" w:anchor="dst184" w:history="1">
        <w:r w:rsidRPr="0003530A">
          <w:rPr>
            <w:rStyle w:val="a6"/>
            <w:color w:val="000000"/>
            <w:sz w:val="28"/>
            <w:szCs w:val="28"/>
            <w:shd w:val="clear" w:color="auto" w:fill="FFFFFF"/>
          </w:rPr>
          <w:t>статьей 15</w:t>
        </w:r>
      </w:hyperlink>
      <w:r w:rsidRPr="0003530A">
        <w:rPr>
          <w:color w:val="000000"/>
          <w:sz w:val="28"/>
          <w:szCs w:val="28"/>
        </w:rPr>
        <w:t xml:space="preserve"> </w:t>
      </w:r>
      <w:r w:rsidRPr="0003530A">
        <w:rPr>
          <w:color w:val="000000"/>
          <w:sz w:val="28"/>
          <w:szCs w:val="28"/>
          <w:shd w:val="clear" w:color="auto" w:fill="FFFFFF"/>
        </w:rPr>
        <w:t>настоящего Федерального</w:t>
      </w:r>
      <w:proofErr w:type="gramEnd"/>
      <w:r w:rsidRPr="0003530A">
        <w:rPr>
          <w:color w:val="000000"/>
          <w:sz w:val="28"/>
          <w:szCs w:val="28"/>
          <w:shd w:val="clear" w:color="auto" w:fill="FFFFFF"/>
        </w:rPr>
        <w:t xml:space="preserve"> закона.</w:t>
      </w:r>
    </w:p>
    <w:p w:rsidR="00341E1B" w:rsidRPr="00341E1B" w:rsidRDefault="00341E1B" w:rsidP="00324BF8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sz w:val="28"/>
          <w:szCs w:val="28"/>
          <w:shd w:val="clear" w:color="auto" w:fill="FDFDFD"/>
        </w:rPr>
        <w:t xml:space="preserve">    </w:t>
      </w:r>
      <w:r w:rsidRPr="00D90308">
        <w:rPr>
          <w:sz w:val="28"/>
          <w:szCs w:val="28"/>
          <w:shd w:val="clear" w:color="auto" w:fill="FDFDFD"/>
        </w:rPr>
        <w:t>5. Решение об увольнении (освобождении от должности) в связи с утратой доверия принимается по основаниям, предусмотренным пунктами 3, 4 настоящего</w:t>
      </w:r>
      <w:r>
        <w:rPr>
          <w:sz w:val="28"/>
          <w:szCs w:val="28"/>
          <w:shd w:val="clear" w:color="auto" w:fill="FDFDFD"/>
        </w:rPr>
        <w:tab/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Порядка.</w:t>
      </w:r>
      <w:r w:rsidRPr="00D90308">
        <w:rPr>
          <w:rStyle w:val="apple-converted-space"/>
          <w:sz w:val="28"/>
          <w:szCs w:val="28"/>
          <w:shd w:val="clear" w:color="auto" w:fill="FDFDFD"/>
        </w:rPr>
        <w:t> </w:t>
      </w:r>
    </w:p>
    <w:p w:rsidR="00341E1B" w:rsidRPr="007D1C65" w:rsidRDefault="00341E1B" w:rsidP="00324BF8">
      <w:pPr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 xml:space="preserve">   </w:t>
      </w:r>
      <w:r w:rsidRPr="00D90308">
        <w:rPr>
          <w:sz w:val="28"/>
          <w:szCs w:val="28"/>
          <w:shd w:val="clear" w:color="auto" w:fill="FDFDFD"/>
        </w:rPr>
        <w:t>5.1. Решение об увольнении (освобождении от должности) в связи с утратой доверия лиц, замещающих муниципальные должности</w:t>
      </w:r>
      <w:r>
        <w:rPr>
          <w:sz w:val="28"/>
          <w:szCs w:val="28"/>
          <w:shd w:val="clear" w:color="auto" w:fill="FDFDFD"/>
        </w:rPr>
        <w:t>,</w:t>
      </w:r>
      <w:r w:rsidRPr="00D90308">
        <w:rPr>
          <w:sz w:val="28"/>
          <w:szCs w:val="28"/>
          <w:shd w:val="clear" w:color="auto" w:fill="FDFDFD"/>
        </w:rPr>
        <w:t xml:space="preserve"> принимается Советом депутатов</w:t>
      </w:r>
      <w:r>
        <w:rPr>
          <w:sz w:val="28"/>
          <w:szCs w:val="28"/>
          <w:shd w:val="clear" w:color="auto" w:fill="FDFDFD"/>
        </w:rPr>
        <w:t xml:space="preserve"> </w:t>
      </w:r>
      <w:r>
        <w:rPr>
          <w:sz w:val="28"/>
          <w:szCs w:val="28"/>
        </w:rPr>
        <w:t xml:space="preserve">Владимировского </w:t>
      </w:r>
      <w:r>
        <w:rPr>
          <w:sz w:val="28"/>
          <w:szCs w:val="28"/>
          <w:shd w:val="clear" w:color="auto" w:fill="FDFDFD"/>
        </w:rPr>
        <w:t>сельского поселения Хиславичского района</w:t>
      </w:r>
      <w:r w:rsidR="00245F89">
        <w:rPr>
          <w:sz w:val="28"/>
          <w:szCs w:val="28"/>
          <w:shd w:val="clear" w:color="auto" w:fill="FDFDFD"/>
        </w:rPr>
        <w:t> </w:t>
      </w:r>
      <w:r>
        <w:rPr>
          <w:sz w:val="28"/>
          <w:szCs w:val="28"/>
          <w:shd w:val="clear" w:color="auto" w:fill="FDFDFD"/>
        </w:rPr>
        <w:t>Смоленской</w:t>
      </w:r>
      <w:r w:rsidR="00245F89">
        <w:rPr>
          <w:sz w:val="28"/>
          <w:szCs w:val="28"/>
          <w:shd w:val="clear" w:color="auto" w:fill="FDFDFD"/>
        </w:rPr>
        <w:t> </w:t>
      </w:r>
      <w:r>
        <w:rPr>
          <w:sz w:val="28"/>
          <w:szCs w:val="28"/>
          <w:shd w:val="clear" w:color="auto" w:fill="FDFDFD"/>
        </w:rPr>
        <w:t>области</w:t>
      </w:r>
      <w:r w:rsidRPr="00D90308">
        <w:rPr>
          <w:sz w:val="28"/>
          <w:szCs w:val="28"/>
          <w:shd w:val="clear" w:color="auto" w:fill="FDFDFD"/>
        </w:rPr>
        <w:t>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Решение об увольнении (освобождении от должно</w:t>
      </w:r>
      <w:r>
        <w:rPr>
          <w:sz w:val="28"/>
          <w:szCs w:val="28"/>
          <w:shd w:val="clear" w:color="auto" w:fill="FDFDFD"/>
        </w:rPr>
        <w:t>сти) в связи с утратой доверия Г</w:t>
      </w:r>
      <w:r w:rsidRPr="00D90308">
        <w:rPr>
          <w:sz w:val="28"/>
          <w:szCs w:val="28"/>
          <w:shd w:val="clear" w:color="auto" w:fill="FDFDFD"/>
        </w:rPr>
        <w:t xml:space="preserve">лавы </w:t>
      </w:r>
      <w:r>
        <w:rPr>
          <w:sz w:val="28"/>
          <w:szCs w:val="28"/>
          <w:shd w:val="clear" w:color="auto" w:fill="FDFDFD"/>
        </w:rPr>
        <w:t xml:space="preserve">муниципального образования </w:t>
      </w:r>
      <w:r>
        <w:rPr>
          <w:sz w:val="28"/>
          <w:szCs w:val="28"/>
        </w:rPr>
        <w:t xml:space="preserve">Владимировского </w:t>
      </w:r>
      <w:r>
        <w:rPr>
          <w:sz w:val="28"/>
          <w:szCs w:val="28"/>
          <w:shd w:val="clear" w:color="auto" w:fill="FDFDFD"/>
        </w:rPr>
        <w:t>сельского поселения Хиславичского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 xml:space="preserve"> принимается Советом депутатов </w:t>
      </w:r>
      <w:r>
        <w:rPr>
          <w:sz w:val="28"/>
          <w:szCs w:val="28"/>
        </w:rPr>
        <w:t xml:space="preserve">Владимировского </w:t>
      </w:r>
      <w:r>
        <w:rPr>
          <w:sz w:val="28"/>
          <w:szCs w:val="28"/>
          <w:shd w:val="clear" w:color="auto" w:fill="FDFDFD"/>
        </w:rPr>
        <w:t xml:space="preserve">сельского поселения </w:t>
      </w:r>
      <w:r>
        <w:rPr>
          <w:sz w:val="28"/>
          <w:szCs w:val="28"/>
          <w:shd w:val="clear" w:color="auto" w:fill="FDFDFD"/>
        </w:rPr>
        <w:lastRenderedPageBreak/>
        <w:t>Хиславичского</w:t>
      </w:r>
      <w:r w:rsidR="00245F89">
        <w:rPr>
          <w:sz w:val="28"/>
          <w:szCs w:val="28"/>
          <w:shd w:val="clear" w:color="auto" w:fill="FDFDFD"/>
        </w:rPr>
        <w:t> </w:t>
      </w:r>
      <w:r>
        <w:rPr>
          <w:sz w:val="28"/>
          <w:szCs w:val="28"/>
          <w:shd w:val="clear" w:color="auto" w:fill="FDFDFD"/>
        </w:rPr>
        <w:t>района</w:t>
      </w:r>
      <w:r w:rsidR="00245F89">
        <w:rPr>
          <w:sz w:val="28"/>
          <w:szCs w:val="28"/>
          <w:shd w:val="clear" w:color="auto" w:fill="FDFDFD"/>
        </w:rPr>
        <w:t> </w:t>
      </w:r>
      <w:r>
        <w:rPr>
          <w:sz w:val="28"/>
          <w:szCs w:val="28"/>
          <w:shd w:val="clear" w:color="auto" w:fill="FDFDFD"/>
        </w:rPr>
        <w:t>Смоленской</w:t>
      </w:r>
      <w:r w:rsidR="00245F89">
        <w:rPr>
          <w:sz w:val="28"/>
          <w:szCs w:val="28"/>
          <w:shd w:val="clear" w:color="auto" w:fill="FDFDFD"/>
        </w:rPr>
        <w:t> </w:t>
      </w:r>
      <w:r>
        <w:rPr>
          <w:sz w:val="28"/>
          <w:szCs w:val="28"/>
          <w:shd w:val="clear" w:color="auto" w:fill="FDFDFD"/>
        </w:rPr>
        <w:t>области</w:t>
      </w:r>
      <w:r w:rsidRPr="00D90308">
        <w:rPr>
          <w:sz w:val="28"/>
          <w:szCs w:val="28"/>
          <w:shd w:val="clear" w:color="auto" w:fill="FDFDFD"/>
        </w:rPr>
        <w:t>.</w:t>
      </w:r>
      <w:r w:rsidRPr="00D90308">
        <w:rPr>
          <w:rStyle w:val="apple-converted-space"/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</w:rPr>
        <w:br/>
      </w:r>
      <w:r w:rsidR="00324BF8">
        <w:rPr>
          <w:sz w:val="28"/>
          <w:szCs w:val="28"/>
          <w:shd w:val="clear" w:color="auto" w:fill="FDFDFD"/>
        </w:rPr>
        <w:t xml:space="preserve">         </w:t>
      </w:r>
      <w:r w:rsidRPr="00D90308">
        <w:rPr>
          <w:sz w:val="28"/>
          <w:szCs w:val="28"/>
          <w:shd w:val="clear" w:color="auto" w:fill="FDFDFD"/>
        </w:rPr>
        <w:t xml:space="preserve">Решение Совета депутатов </w:t>
      </w:r>
      <w:r>
        <w:rPr>
          <w:sz w:val="28"/>
          <w:szCs w:val="28"/>
        </w:rPr>
        <w:t xml:space="preserve">Владимировского </w:t>
      </w:r>
      <w:r>
        <w:rPr>
          <w:sz w:val="28"/>
          <w:szCs w:val="28"/>
          <w:shd w:val="clear" w:color="auto" w:fill="FDFDFD"/>
        </w:rPr>
        <w:t>сельского поселения Хиславичского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 xml:space="preserve"> считается принятым, если за него проголосовало не менее двух третей от установленной численности депутатов</w:t>
      </w:r>
      <w:r>
        <w:rPr>
          <w:sz w:val="28"/>
          <w:szCs w:val="28"/>
          <w:shd w:val="clear" w:color="auto" w:fill="FDFDFD"/>
        </w:rPr>
        <w:t xml:space="preserve"> Совета депутатов </w:t>
      </w:r>
      <w:r>
        <w:rPr>
          <w:sz w:val="28"/>
          <w:szCs w:val="28"/>
        </w:rPr>
        <w:t xml:space="preserve">Владимировского </w:t>
      </w:r>
      <w:r>
        <w:rPr>
          <w:sz w:val="28"/>
          <w:szCs w:val="28"/>
          <w:shd w:val="clear" w:color="auto" w:fill="FDFDFD"/>
        </w:rPr>
        <w:t>сельского поселения Хиславичского района Смоленской области.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>5.</w:t>
      </w:r>
      <w:r>
        <w:rPr>
          <w:sz w:val="28"/>
          <w:szCs w:val="28"/>
          <w:shd w:val="clear" w:color="auto" w:fill="FDFDFD"/>
        </w:rPr>
        <w:t>2.</w:t>
      </w:r>
      <w:r w:rsidRPr="00D90308">
        <w:rPr>
          <w:sz w:val="28"/>
          <w:szCs w:val="28"/>
          <w:shd w:val="clear" w:color="auto" w:fill="FDFDFD"/>
        </w:rPr>
        <w:t xml:space="preserve"> Проверка случаев, предусмотренных пунктами 3, 4 настоящего Порядка проводится специалистом </w:t>
      </w:r>
      <w:r>
        <w:rPr>
          <w:sz w:val="28"/>
          <w:szCs w:val="28"/>
          <w:shd w:val="clear" w:color="auto" w:fill="FDFDFD"/>
        </w:rPr>
        <w:t>А</w:t>
      </w:r>
      <w:r w:rsidRPr="00D90308">
        <w:rPr>
          <w:sz w:val="28"/>
          <w:szCs w:val="28"/>
          <w:shd w:val="clear" w:color="auto" w:fill="FDFDFD"/>
        </w:rPr>
        <w:t>дминистрации</w:t>
      </w:r>
      <w:r w:rsidRPr="00192318">
        <w:rPr>
          <w:sz w:val="28"/>
          <w:szCs w:val="28"/>
          <w:shd w:val="clear" w:color="auto" w:fill="FDFDFD"/>
        </w:rPr>
        <w:t xml:space="preserve"> </w:t>
      </w:r>
      <w:r>
        <w:rPr>
          <w:sz w:val="28"/>
          <w:szCs w:val="28"/>
        </w:rPr>
        <w:t xml:space="preserve">Владимировского </w:t>
      </w:r>
      <w:r>
        <w:rPr>
          <w:sz w:val="28"/>
          <w:szCs w:val="28"/>
          <w:shd w:val="clear" w:color="auto" w:fill="FDFDFD"/>
        </w:rPr>
        <w:t>сельского поселения Хиславичского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>, уполномоченным в области профилактики коррупционных правонарушениях (далее – уполномоченное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лицо).</w:t>
      </w:r>
      <w:r w:rsidRPr="00D90308">
        <w:rPr>
          <w:rStyle w:val="apple-converted-space"/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</w:rPr>
        <w:br/>
      </w:r>
      <w:proofErr w:type="gramStart"/>
      <w:r w:rsidRPr="00D90308">
        <w:rPr>
          <w:sz w:val="28"/>
          <w:szCs w:val="28"/>
          <w:shd w:val="clear" w:color="auto" w:fill="FDFDFD"/>
        </w:rPr>
        <w:t>Проверка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уполномоченным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лицом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проводится: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</w:t>
      </w:r>
      <w:r>
        <w:rPr>
          <w:sz w:val="28"/>
          <w:szCs w:val="28"/>
          <w:shd w:val="clear" w:color="auto" w:fill="FDFDFD"/>
        </w:rPr>
        <w:tab/>
        <w:t xml:space="preserve"> </w:t>
      </w:r>
      <w:r w:rsidRPr="00D90308">
        <w:rPr>
          <w:sz w:val="28"/>
          <w:szCs w:val="28"/>
          <w:shd w:val="clear" w:color="auto" w:fill="FDFDFD"/>
        </w:rPr>
        <w:t>3,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4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настоящего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Порядка;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в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органы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местного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самоуправления.</w:t>
      </w:r>
      <w:proofErr w:type="gramEnd"/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По окончании проверки уполномоченным лицом подготавливается акт, в котором указываются факты и обстоятельства, установленные при проведении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проверки.</w:t>
      </w:r>
      <w:r w:rsidRPr="00D90308">
        <w:rPr>
          <w:sz w:val="28"/>
          <w:szCs w:val="28"/>
        </w:rPr>
        <w:br/>
      </w:r>
      <w:r w:rsidR="00324BF8">
        <w:rPr>
          <w:sz w:val="28"/>
          <w:szCs w:val="28"/>
          <w:shd w:val="clear" w:color="auto" w:fill="FDFDFD"/>
        </w:rPr>
        <w:t xml:space="preserve">        </w:t>
      </w:r>
      <w:r w:rsidRPr="00D90308">
        <w:rPr>
          <w:sz w:val="28"/>
          <w:szCs w:val="28"/>
          <w:shd w:val="clear" w:color="auto" w:fill="FDFDFD"/>
        </w:rPr>
        <w:t>6. При рассмотрении и принятии решения об увольнении (освобождении от должности)</w:t>
      </w:r>
      <w:r>
        <w:rPr>
          <w:sz w:val="28"/>
          <w:szCs w:val="28"/>
          <w:shd w:val="clear" w:color="auto" w:fill="FDFDFD"/>
        </w:rPr>
        <w:tab/>
        <w:t> </w:t>
      </w:r>
      <w:r w:rsidRPr="00D90308">
        <w:rPr>
          <w:sz w:val="28"/>
          <w:szCs w:val="28"/>
          <w:shd w:val="clear" w:color="auto" w:fill="FDFDFD"/>
        </w:rPr>
        <w:t>в</w:t>
      </w:r>
      <w:r>
        <w:rPr>
          <w:sz w:val="28"/>
          <w:szCs w:val="28"/>
          <w:shd w:val="clear" w:color="auto" w:fill="FDFDFD"/>
        </w:rPr>
        <w:t> с</w:t>
      </w:r>
      <w:r w:rsidRPr="00D90308">
        <w:rPr>
          <w:sz w:val="28"/>
          <w:szCs w:val="28"/>
          <w:shd w:val="clear" w:color="auto" w:fill="FDFDFD"/>
        </w:rPr>
        <w:t>вязи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с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утратой</w:t>
      </w:r>
      <w:r>
        <w:rPr>
          <w:sz w:val="28"/>
          <w:szCs w:val="28"/>
          <w:shd w:val="clear" w:color="auto" w:fill="FDFDFD"/>
        </w:rPr>
        <w:tab/>
        <w:t xml:space="preserve"> </w:t>
      </w:r>
      <w:r w:rsidRPr="00D90308">
        <w:rPr>
          <w:sz w:val="28"/>
          <w:szCs w:val="28"/>
          <w:shd w:val="clear" w:color="auto" w:fill="FDFDFD"/>
        </w:rPr>
        <w:t>доверия: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>1)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должны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быть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обеспечены: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утратой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доверия;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>2)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должны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учитываться: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</w:t>
      </w:r>
      <w:r w:rsidRPr="00A62DF6"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совершено;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коррупции;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- предшествующие результаты исполнения лицом, замещающим муниципальную должность, своих должностных обязанностей.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  <w:r w:rsidRPr="00D90308">
        <w:rPr>
          <w:sz w:val="28"/>
          <w:szCs w:val="28"/>
        </w:rPr>
        <w:br/>
      </w:r>
      <w:r w:rsidR="00324BF8">
        <w:rPr>
          <w:sz w:val="28"/>
          <w:szCs w:val="28"/>
          <w:shd w:val="clear" w:color="auto" w:fill="FDFDFD"/>
        </w:rPr>
        <w:lastRenderedPageBreak/>
        <w:t xml:space="preserve">        </w:t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 xml:space="preserve">7. Решение Совета депутатов </w:t>
      </w:r>
      <w:r>
        <w:rPr>
          <w:sz w:val="28"/>
          <w:szCs w:val="28"/>
        </w:rPr>
        <w:t xml:space="preserve">Владимировского </w:t>
      </w:r>
      <w:r>
        <w:rPr>
          <w:sz w:val="28"/>
          <w:szCs w:val="28"/>
          <w:shd w:val="clear" w:color="auto" w:fill="FDFDFD"/>
        </w:rPr>
        <w:t>сельского поселения Хиславичского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>
        <w:rPr>
          <w:sz w:val="28"/>
          <w:szCs w:val="28"/>
          <w:shd w:val="clear" w:color="auto" w:fill="FDFDFD"/>
        </w:rPr>
        <w:t xml:space="preserve">Совета депутатов </w:t>
      </w:r>
      <w:r>
        <w:rPr>
          <w:sz w:val="28"/>
          <w:szCs w:val="28"/>
        </w:rPr>
        <w:t xml:space="preserve">Владимировского </w:t>
      </w:r>
      <w:r>
        <w:rPr>
          <w:sz w:val="28"/>
          <w:szCs w:val="28"/>
          <w:shd w:val="clear" w:color="auto" w:fill="FDFDFD"/>
        </w:rPr>
        <w:t>сельского поселения Хиславичского района Смоленской области</w:t>
      </w:r>
      <w:r w:rsidRPr="00D90308">
        <w:rPr>
          <w:sz w:val="28"/>
          <w:szCs w:val="28"/>
          <w:shd w:val="clear" w:color="auto" w:fill="FDFDFD"/>
        </w:rPr>
        <w:t>.</w:t>
      </w:r>
      <w:r w:rsidRPr="00D90308">
        <w:rPr>
          <w:sz w:val="28"/>
          <w:szCs w:val="28"/>
        </w:rPr>
        <w:br/>
      </w:r>
      <w:r w:rsidR="00324BF8">
        <w:rPr>
          <w:sz w:val="28"/>
          <w:szCs w:val="28"/>
          <w:shd w:val="clear" w:color="auto" w:fill="FDFDFD"/>
        </w:rPr>
        <w:t xml:space="preserve">     </w:t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 xml:space="preserve">8. </w:t>
      </w:r>
      <w:proofErr w:type="gramStart"/>
      <w:r w:rsidRPr="00D90308">
        <w:rPr>
          <w:sz w:val="28"/>
          <w:szCs w:val="28"/>
          <w:shd w:val="clear" w:color="auto" w:fill="FDFDFD"/>
        </w:rPr>
        <w:t xml:space="preserve"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</w:t>
      </w:r>
      <w:r>
        <w:rPr>
          <w:sz w:val="28"/>
          <w:szCs w:val="28"/>
          <w:shd w:val="clear" w:color="auto" w:fill="FDFDFD"/>
        </w:rPr>
        <w:t xml:space="preserve">заседаниями </w:t>
      </w:r>
      <w:r w:rsidRPr="00D90308">
        <w:rPr>
          <w:sz w:val="28"/>
          <w:szCs w:val="28"/>
          <w:shd w:val="clear" w:color="auto" w:fill="FDFDFD"/>
        </w:rPr>
        <w:t xml:space="preserve"> Совета депутатов </w:t>
      </w:r>
      <w:r>
        <w:rPr>
          <w:sz w:val="28"/>
          <w:szCs w:val="28"/>
        </w:rPr>
        <w:t xml:space="preserve">Владимировского </w:t>
      </w:r>
      <w:r>
        <w:rPr>
          <w:sz w:val="28"/>
          <w:szCs w:val="28"/>
          <w:shd w:val="clear" w:color="auto" w:fill="FDFDFD"/>
        </w:rPr>
        <w:t>сельского поселения Хиславичского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>, - не позднее чем через три месяца</w:t>
      </w:r>
      <w:r w:rsidR="00324BF8"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со</w:t>
      </w:r>
      <w:r w:rsidR="00324BF8"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дня</w:t>
      </w:r>
      <w:r w:rsidR="00324BF8"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появления</w:t>
      </w:r>
      <w:r w:rsidR="00324BF8"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такого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основания.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</w:t>
      </w:r>
      <w:r w:rsidRPr="00D90308">
        <w:rPr>
          <w:sz w:val="28"/>
          <w:szCs w:val="28"/>
          <w:shd w:val="clear" w:color="auto" w:fill="FDFDFD"/>
        </w:rPr>
        <w:t>9.</w:t>
      </w:r>
      <w:proofErr w:type="gramEnd"/>
      <w:r w:rsidRPr="00D90308">
        <w:rPr>
          <w:sz w:val="28"/>
          <w:szCs w:val="28"/>
          <w:shd w:val="clear" w:color="auto" w:fill="FDFDFD"/>
        </w:rPr>
        <w:t xml:space="preserve">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</w:t>
      </w:r>
      <w:r w:rsidRPr="00D90308">
        <w:rPr>
          <w:sz w:val="28"/>
          <w:szCs w:val="28"/>
          <w:shd w:val="clear" w:color="auto" w:fill="FDFDFD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соответствующий</w:t>
      </w:r>
      <w:r>
        <w:rPr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  <w:shd w:val="clear" w:color="auto" w:fill="FDFDFD"/>
        </w:rPr>
        <w:t>акт.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 </w:t>
      </w:r>
      <w:r w:rsidRPr="00D90308">
        <w:rPr>
          <w:sz w:val="28"/>
          <w:szCs w:val="28"/>
          <w:shd w:val="clear" w:color="auto" w:fill="FDFDFD"/>
        </w:rPr>
        <w:t xml:space="preserve">12. </w:t>
      </w:r>
      <w:proofErr w:type="gramStart"/>
      <w:r w:rsidRPr="00D90308">
        <w:rPr>
          <w:sz w:val="28"/>
          <w:szCs w:val="28"/>
          <w:shd w:val="clear" w:color="auto" w:fill="FDFDFD"/>
        </w:rPr>
        <w:t xml:space="preserve"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</w:t>
      </w:r>
      <w:r w:rsidRPr="00A351F7">
        <w:rPr>
          <w:sz w:val="28"/>
          <w:szCs w:val="28"/>
          <w:shd w:val="clear" w:color="auto" w:fill="FDFDFD"/>
        </w:rPr>
        <w:t>порядке.</w:t>
      </w:r>
      <w:proofErr w:type="gramEnd"/>
    </w:p>
    <w:p w:rsidR="00F1343E" w:rsidRPr="00CC3653" w:rsidRDefault="00F1343E">
      <w:pPr>
        <w:jc w:val="both"/>
        <w:rPr>
          <w:sz w:val="28"/>
          <w:szCs w:val="28"/>
        </w:rPr>
      </w:pPr>
    </w:p>
    <w:sectPr w:rsidR="00F1343E" w:rsidRPr="00CC3653" w:rsidSect="006C74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E99"/>
    <w:multiLevelType w:val="hybridMultilevel"/>
    <w:tmpl w:val="9AA05A4A"/>
    <w:lvl w:ilvl="0" w:tplc="2500ED9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34"/>
    <w:rsid w:val="00013A42"/>
    <w:rsid w:val="000525F6"/>
    <w:rsid w:val="00054E3A"/>
    <w:rsid w:val="00061007"/>
    <w:rsid w:val="000716E8"/>
    <w:rsid w:val="00073D2D"/>
    <w:rsid w:val="00080C90"/>
    <w:rsid w:val="00081DF7"/>
    <w:rsid w:val="00090B75"/>
    <w:rsid w:val="00090FEA"/>
    <w:rsid w:val="000A7030"/>
    <w:rsid w:val="000A718A"/>
    <w:rsid w:val="000B0B41"/>
    <w:rsid w:val="000C7CF8"/>
    <w:rsid w:val="000E16FB"/>
    <w:rsid w:val="000E4E54"/>
    <w:rsid w:val="001011A2"/>
    <w:rsid w:val="0010223A"/>
    <w:rsid w:val="00106C47"/>
    <w:rsid w:val="001112B7"/>
    <w:rsid w:val="0012399A"/>
    <w:rsid w:val="00153517"/>
    <w:rsid w:val="00154534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5F89"/>
    <w:rsid w:val="00246FF6"/>
    <w:rsid w:val="0024794E"/>
    <w:rsid w:val="00247E66"/>
    <w:rsid w:val="00260260"/>
    <w:rsid w:val="002608A3"/>
    <w:rsid w:val="0026595C"/>
    <w:rsid w:val="002A02FA"/>
    <w:rsid w:val="002B7F7F"/>
    <w:rsid w:val="002C57B5"/>
    <w:rsid w:val="002C6C5A"/>
    <w:rsid w:val="002D43C5"/>
    <w:rsid w:val="002D4A7B"/>
    <w:rsid w:val="002F2157"/>
    <w:rsid w:val="00320465"/>
    <w:rsid w:val="00324BF8"/>
    <w:rsid w:val="00333D41"/>
    <w:rsid w:val="00341C3F"/>
    <w:rsid w:val="00341E1B"/>
    <w:rsid w:val="00355767"/>
    <w:rsid w:val="003A2548"/>
    <w:rsid w:val="003A7DEC"/>
    <w:rsid w:val="003B66A7"/>
    <w:rsid w:val="003D3AAB"/>
    <w:rsid w:val="003F7229"/>
    <w:rsid w:val="00401745"/>
    <w:rsid w:val="00412D43"/>
    <w:rsid w:val="00433A67"/>
    <w:rsid w:val="004473D2"/>
    <w:rsid w:val="004571ED"/>
    <w:rsid w:val="00457824"/>
    <w:rsid w:val="00483A6D"/>
    <w:rsid w:val="0048781D"/>
    <w:rsid w:val="004A5B3B"/>
    <w:rsid w:val="004A66F6"/>
    <w:rsid w:val="004D6301"/>
    <w:rsid w:val="004E3321"/>
    <w:rsid w:val="004F51B2"/>
    <w:rsid w:val="005073AB"/>
    <w:rsid w:val="005135B4"/>
    <w:rsid w:val="00520C81"/>
    <w:rsid w:val="005526F6"/>
    <w:rsid w:val="00562E09"/>
    <w:rsid w:val="00571F49"/>
    <w:rsid w:val="0059302D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482D"/>
    <w:rsid w:val="006A73E0"/>
    <w:rsid w:val="006C3ACA"/>
    <w:rsid w:val="006C742E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9AF"/>
    <w:rsid w:val="00786704"/>
    <w:rsid w:val="00792BF5"/>
    <w:rsid w:val="00792DBA"/>
    <w:rsid w:val="007C367D"/>
    <w:rsid w:val="007C6670"/>
    <w:rsid w:val="007D77F1"/>
    <w:rsid w:val="007E563D"/>
    <w:rsid w:val="007E61DF"/>
    <w:rsid w:val="0085547C"/>
    <w:rsid w:val="0086101D"/>
    <w:rsid w:val="00874570"/>
    <w:rsid w:val="0088231B"/>
    <w:rsid w:val="0089253D"/>
    <w:rsid w:val="00892CD3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C3CE7"/>
    <w:rsid w:val="009D6A21"/>
    <w:rsid w:val="009E6087"/>
    <w:rsid w:val="00A064CE"/>
    <w:rsid w:val="00A2189B"/>
    <w:rsid w:val="00A27823"/>
    <w:rsid w:val="00A52725"/>
    <w:rsid w:val="00A620F4"/>
    <w:rsid w:val="00A94E54"/>
    <w:rsid w:val="00AA2FD1"/>
    <w:rsid w:val="00AB43F6"/>
    <w:rsid w:val="00AB5D71"/>
    <w:rsid w:val="00AC2EB7"/>
    <w:rsid w:val="00AD4825"/>
    <w:rsid w:val="00AD6026"/>
    <w:rsid w:val="00AD6438"/>
    <w:rsid w:val="00AE5B2D"/>
    <w:rsid w:val="00AF3CAD"/>
    <w:rsid w:val="00B006DE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6711"/>
    <w:rsid w:val="00BE723F"/>
    <w:rsid w:val="00BE7C7F"/>
    <w:rsid w:val="00BF79C8"/>
    <w:rsid w:val="00C043EC"/>
    <w:rsid w:val="00C273B5"/>
    <w:rsid w:val="00C72E1F"/>
    <w:rsid w:val="00C73AC9"/>
    <w:rsid w:val="00C842EC"/>
    <w:rsid w:val="00CC3653"/>
    <w:rsid w:val="00CD2195"/>
    <w:rsid w:val="00CD594E"/>
    <w:rsid w:val="00CF3860"/>
    <w:rsid w:val="00D01E1F"/>
    <w:rsid w:val="00D10459"/>
    <w:rsid w:val="00D20479"/>
    <w:rsid w:val="00D51AC7"/>
    <w:rsid w:val="00D678AC"/>
    <w:rsid w:val="00D679A3"/>
    <w:rsid w:val="00D844BC"/>
    <w:rsid w:val="00DA31B2"/>
    <w:rsid w:val="00DA4A71"/>
    <w:rsid w:val="00DA4F1B"/>
    <w:rsid w:val="00DA5F0D"/>
    <w:rsid w:val="00DC5819"/>
    <w:rsid w:val="00DE2029"/>
    <w:rsid w:val="00DE332E"/>
    <w:rsid w:val="00E15CAE"/>
    <w:rsid w:val="00E22938"/>
    <w:rsid w:val="00E54B15"/>
    <w:rsid w:val="00E801BD"/>
    <w:rsid w:val="00E836F4"/>
    <w:rsid w:val="00EA2A86"/>
    <w:rsid w:val="00ED19A8"/>
    <w:rsid w:val="00EF719B"/>
    <w:rsid w:val="00F036A3"/>
    <w:rsid w:val="00F1343E"/>
    <w:rsid w:val="00F2498C"/>
    <w:rsid w:val="00F43028"/>
    <w:rsid w:val="00F669F1"/>
    <w:rsid w:val="00F771A1"/>
    <w:rsid w:val="00F93317"/>
    <w:rsid w:val="00FB001A"/>
    <w:rsid w:val="00FB419F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7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711"/>
    <w:pPr>
      <w:ind w:left="720"/>
      <w:contextualSpacing/>
    </w:pPr>
  </w:style>
  <w:style w:type="table" w:styleId="a4">
    <w:name w:val="Table Grid"/>
    <w:basedOn w:val="a1"/>
    <w:uiPriority w:val="59"/>
    <w:rsid w:val="00F13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8AC"/>
  </w:style>
  <w:style w:type="paragraph" w:styleId="a5">
    <w:name w:val="Normal (Web)"/>
    <w:basedOn w:val="a"/>
    <w:uiPriority w:val="99"/>
    <w:unhideWhenUsed/>
    <w:rsid w:val="00D678AC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892C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57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0135/6ed1ab95bddfd986dcb541b17db48da72b4f511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34</cp:revision>
  <cp:lastPrinted>2020-05-25T06:02:00Z</cp:lastPrinted>
  <dcterms:created xsi:type="dcterms:W3CDTF">2016-10-12T12:51:00Z</dcterms:created>
  <dcterms:modified xsi:type="dcterms:W3CDTF">2020-05-25T06:02:00Z</dcterms:modified>
</cp:coreProperties>
</file>