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3" w:rsidRDefault="00D709F3" w:rsidP="00D709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D709F3" w:rsidRDefault="00D709F3" w:rsidP="00D709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D709F3" w:rsidRDefault="00D709F3" w:rsidP="00D709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7</w:t>
      </w:r>
    </w:p>
    <w:p w:rsidR="00D709F3" w:rsidRDefault="00D709F3" w:rsidP="00D709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D709F3" w:rsidRDefault="00D709F3" w:rsidP="00D709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01.06.2023 г.                                                                                      п. Хиславичи</w:t>
      </w:r>
    </w:p>
    <w:p w:rsidR="00D709F3" w:rsidRDefault="00D709F3" w:rsidP="00D709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D709F3" w:rsidRDefault="00D709F3" w:rsidP="00D709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D709F3" w:rsidRDefault="00D709F3" w:rsidP="00D70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09F3" w:rsidRDefault="00D709F3" w:rsidP="00D70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D709F3" w:rsidRDefault="00D709F3" w:rsidP="00D70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D709F3" w:rsidRDefault="00D709F3" w:rsidP="00D709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09F3" w:rsidRDefault="00D709F3" w:rsidP="00D709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D709F3" w:rsidRDefault="00D709F3" w:rsidP="00D709F3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D709F3" w:rsidRDefault="00D709F3" w:rsidP="00D709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09F3" w:rsidRDefault="00D709F3" w:rsidP="00D709F3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7B27F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7B27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 w:rsidR="00D709F3" w:rsidRDefault="00D709F3" w:rsidP="00D709F3">
      <w:pPr>
        <w:spacing w:after="0"/>
        <w:rPr>
          <w:rFonts w:ascii="Times New Roman" w:hAnsi="Times New Roman"/>
          <w:sz w:val="28"/>
          <w:szCs w:val="28"/>
        </w:rPr>
      </w:pPr>
    </w:p>
    <w:p w:rsidR="00D709F3" w:rsidRDefault="00D709F3" w:rsidP="00D70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Д Н Я :</w:t>
      </w:r>
    </w:p>
    <w:p w:rsidR="00D709F3" w:rsidRDefault="00D709F3" w:rsidP="00D709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стелы «Бессмертный полк»</w:t>
      </w:r>
    </w:p>
    <w:p w:rsidR="00D709F3" w:rsidRDefault="00D709F3" w:rsidP="00D709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братских могил на территории муниципального образования «Хиславичский район» Смоленской области</w:t>
      </w: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 – Главу муниципального образования «Хиславичский район» Смоленской области</w:t>
      </w:r>
      <w:r w:rsidRPr="00D709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Климову Юлию Николаевна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"Хиславичский район" Смоленской области - начальника отдела образования и молодежной политики.  </w:t>
      </w: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по итогам общественных обсуждений принято решение </w:t>
      </w:r>
      <w:r w:rsidR="007B27F5">
        <w:rPr>
          <w:rFonts w:ascii="Times New Roman" w:hAnsi="Times New Roman"/>
          <w:sz w:val="28"/>
          <w:szCs w:val="28"/>
        </w:rPr>
        <w:t>на эскизе карты района нанести картографические условные знаки братских могил в количестве 7 штук.</w:t>
      </w:r>
    </w:p>
    <w:p w:rsidR="00D709F3" w:rsidRDefault="00D709F3" w:rsidP="00D709F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09F3" w:rsidRDefault="00D709F3" w:rsidP="00D709F3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09F3" w:rsidRDefault="00D709F3" w:rsidP="00D709F3">
      <w:pPr>
        <w:shd w:val="clear" w:color="auto" w:fill="FFFFFF"/>
        <w:tabs>
          <w:tab w:val="left" w:pos="23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D709F3" w:rsidRDefault="00D709F3" w:rsidP="00D709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09F3" w:rsidRDefault="00D709F3" w:rsidP="00D70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D709F3" w:rsidRDefault="00D709F3" w:rsidP="00D70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7F5" w:rsidRDefault="007B27F5" w:rsidP="00D70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9F3" w:rsidRDefault="00D709F3" w:rsidP="00D7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D709F3" w:rsidRDefault="00D709F3" w:rsidP="00D709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D709F3" w:rsidRDefault="00D709F3" w:rsidP="00D7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B27F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B27F5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7B27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.2023 г.</w:t>
      </w:r>
    </w:p>
    <w:p w:rsidR="00D709F3" w:rsidRDefault="00D709F3" w:rsidP="00D7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D709F3" w:rsidTr="00D709F3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D709F3" w:rsidTr="00D709F3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7B2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"Хиславичский район" Смоленской области - начальника отдела образования и молодежной политики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D709F3" w:rsidTr="00D709F3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7B2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3" w:rsidRDefault="00D70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D709F3" w:rsidRDefault="00D709F3" w:rsidP="00D709F3"/>
    <w:p w:rsidR="00D709F3" w:rsidRDefault="00D709F3" w:rsidP="00D709F3"/>
    <w:p w:rsidR="00C432C7" w:rsidRDefault="00C432C7"/>
    <w:sectPr w:rsidR="00C432C7" w:rsidSect="00C4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F3"/>
    <w:rsid w:val="00236B0A"/>
    <w:rsid w:val="007B27F5"/>
    <w:rsid w:val="00C432C7"/>
    <w:rsid w:val="00D7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2023-06-02T05:55:00Z</dcterms:created>
  <dcterms:modified xsi:type="dcterms:W3CDTF">2023-06-02T06:13:00Z</dcterms:modified>
</cp:coreProperties>
</file>