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84" w:rsidRDefault="00E7104B" w:rsidP="00E1308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47725" cy="857250"/>
            <wp:effectExtent l="0" t="0" r="9525" b="0"/>
            <wp:docPr id="1" name="Рисунок 7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84" w:rsidRDefault="00E13084" w:rsidP="00E13084">
      <w:pPr>
        <w:rPr>
          <w:b/>
          <w:bCs/>
          <w:sz w:val="28"/>
          <w:szCs w:val="28"/>
        </w:rPr>
      </w:pPr>
    </w:p>
    <w:p w:rsidR="00E13084" w:rsidRPr="00B80D24" w:rsidRDefault="00E13084" w:rsidP="00E13084">
      <w:pPr>
        <w:jc w:val="center"/>
        <w:rPr>
          <w:b/>
          <w:bCs/>
          <w:sz w:val="28"/>
          <w:szCs w:val="28"/>
        </w:rPr>
      </w:pPr>
      <w:r w:rsidRPr="00B80D24">
        <w:rPr>
          <w:b/>
          <w:bCs/>
          <w:sz w:val="28"/>
          <w:szCs w:val="28"/>
        </w:rPr>
        <w:t>АДМИНИСТРАЦИЯ</w:t>
      </w:r>
    </w:p>
    <w:p w:rsidR="00E13084" w:rsidRPr="00F154D9" w:rsidRDefault="0072161A" w:rsidP="00E13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1605F5">
        <w:rPr>
          <w:b/>
          <w:bCs/>
          <w:sz w:val="28"/>
          <w:szCs w:val="28"/>
        </w:rPr>
        <w:t>ОЖУХОВИЧСКОГО СЕЛЬСКОГО ПОСЕЛЕНИЯ</w:t>
      </w:r>
    </w:p>
    <w:p w:rsidR="00E13084" w:rsidRPr="00F154D9" w:rsidRDefault="001605F5" w:rsidP="00E13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ХИСЛАВИЧСКОГО РАЙОНА СМОЛЕНСКОЙ ОБЛАСТИ</w:t>
      </w:r>
    </w:p>
    <w:p w:rsidR="00E13084" w:rsidRDefault="00E13084" w:rsidP="00E13084">
      <w:pPr>
        <w:rPr>
          <w:sz w:val="28"/>
          <w:szCs w:val="28"/>
        </w:rPr>
      </w:pPr>
    </w:p>
    <w:p w:rsidR="00E13084" w:rsidRDefault="00E13084" w:rsidP="00E13084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E13084" w:rsidRDefault="00E13084" w:rsidP="00E13084">
      <w:pPr>
        <w:jc w:val="center"/>
        <w:rPr>
          <w:b/>
          <w:bCs/>
          <w:spacing w:val="40"/>
          <w:sz w:val="28"/>
          <w:szCs w:val="28"/>
        </w:rPr>
      </w:pPr>
    </w:p>
    <w:p w:rsidR="00E13084" w:rsidRPr="00B14314" w:rsidRDefault="00E13084" w:rsidP="00E13084">
      <w:pPr>
        <w:rPr>
          <w:bCs/>
          <w:sz w:val="28"/>
          <w:szCs w:val="28"/>
        </w:rPr>
      </w:pPr>
      <w:r w:rsidRPr="00B14314">
        <w:rPr>
          <w:bCs/>
          <w:sz w:val="28"/>
          <w:szCs w:val="28"/>
        </w:rPr>
        <w:t xml:space="preserve">     от </w:t>
      </w:r>
      <w:r w:rsidR="005A7A11">
        <w:rPr>
          <w:bCs/>
          <w:sz w:val="28"/>
          <w:szCs w:val="28"/>
        </w:rPr>
        <w:t>15</w:t>
      </w:r>
      <w:r w:rsidR="001605F5">
        <w:rPr>
          <w:bCs/>
          <w:sz w:val="28"/>
          <w:szCs w:val="28"/>
        </w:rPr>
        <w:t xml:space="preserve"> марта 2019</w:t>
      </w:r>
      <w:r w:rsidRPr="00B14314">
        <w:rPr>
          <w:bCs/>
          <w:sz w:val="28"/>
          <w:szCs w:val="28"/>
        </w:rPr>
        <w:t xml:space="preserve"> года</w:t>
      </w:r>
      <w:r w:rsidRPr="00B14314">
        <w:rPr>
          <w:bCs/>
          <w:sz w:val="28"/>
          <w:szCs w:val="28"/>
        </w:rPr>
        <w:tab/>
        <w:t xml:space="preserve">                            </w:t>
      </w:r>
      <w:r w:rsidR="006B5AF9" w:rsidRPr="00B14314">
        <w:rPr>
          <w:bCs/>
          <w:sz w:val="28"/>
          <w:szCs w:val="28"/>
        </w:rPr>
        <w:t xml:space="preserve">                            </w:t>
      </w:r>
      <w:r w:rsidR="0072161A" w:rsidRPr="00B14314">
        <w:rPr>
          <w:bCs/>
          <w:sz w:val="28"/>
          <w:szCs w:val="28"/>
        </w:rPr>
        <w:t xml:space="preserve">                   </w:t>
      </w:r>
      <w:r w:rsidR="005A7A11">
        <w:rPr>
          <w:bCs/>
          <w:sz w:val="28"/>
          <w:szCs w:val="28"/>
        </w:rPr>
        <w:t xml:space="preserve"> № 11</w:t>
      </w:r>
    </w:p>
    <w:p w:rsidR="00E13084" w:rsidRDefault="00E13084" w:rsidP="00E13084">
      <w:pPr>
        <w:rPr>
          <w:b/>
          <w:sz w:val="28"/>
          <w:szCs w:val="28"/>
        </w:rPr>
      </w:pPr>
    </w:p>
    <w:p w:rsidR="00E13084" w:rsidRPr="00B14314" w:rsidRDefault="00E13084" w:rsidP="00E13084">
      <w:pPr>
        <w:rPr>
          <w:sz w:val="28"/>
          <w:szCs w:val="28"/>
        </w:rPr>
      </w:pPr>
      <w:r w:rsidRPr="00B14314">
        <w:rPr>
          <w:sz w:val="28"/>
          <w:szCs w:val="28"/>
        </w:rPr>
        <w:t>Об утверждении схемы генеральной</w:t>
      </w:r>
    </w:p>
    <w:p w:rsidR="00E13084" w:rsidRPr="00B14314" w:rsidRDefault="00E13084" w:rsidP="00E13084">
      <w:pPr>
        <w:rPr>
          <w:sz w:val="28"/>
          <w:szCs w:val="28"/>
        </w:rPr>
      </w:pPr>
      <w:r w:rsidRPr="00B14314">
        <w:rPr>
          <w:sz w:val="28"/>
          <w:szCs w:val="28"/>
        </w:rPr>
        <w:t xml:space="preserve">очистки    </w:t>
      </w:r>
      <w:r w:rsidR="0072161A" w:rsidRPr="00B14314">
        <w:rPr>
          <w:sz w:val="28"/>
          <w:szCs w:val="28"/>
        </w:rPr>
        <w:t>Кожуховичского</w:t>
      </w:r>
      <w:r w:rsidRPr="00B14314">
        <w:rPr>
          <w:sz w:val="28"/>
          <w:szCs w:val="28"/>
        </w:rPr>
        <w:t xml:space="preserve">      </w:t>
      </w:r>
      <w:proofErr w:type="gramStart"/>
      <w:r w:rsidRPr="00B14314">
        <w:rPr>
          <w:sz w:val="28"/>
          <w:szCs w:val="28"/>
        </w:rPr>
        <w:t>сельского</w:t>
      </w:r>
      <w:proofErr w:type="gramEnd"/>
      <w:r w:rsidRPr="00B14314">
        <w:rPr>
          <w:sz w:val="28"/>
          <w:szCs w:val="28"/>
        </w:rPr>
        <w:t xml:space="preserve"> </w:t>
      </w:r>
    </w:p>
    <w:p w:rsidR="00E13084" w:rsidRPr="00B14314" w:rsidRDefault="00E13084" w:rsidP="00E13084">
      <w:pPr>
        <w:rPr>
          <w:sz w:val="28"/>
          <w:szCs w:val="28"/>
        </w:rPr>
      </w:pPr>
      <w:r w:rsidRPr="00B14314">
        <w:rPr>
          <w:sz w:val="28"/>
          <w:szCs w:val="28"/>
        </w:rPr>
        <w:t xml:space="preserve">поселения     </w:t>
      </w:r>
      <w:r w:rsidR="006B5AF9" w:rsidRPr="00B14314">
        <w:rPr>
          <w:sz w:val="28"/>
          <w:szCs w:val="28"/>
        </w:rPr>
        <w:t>Хиславичского</w:t>
      </w:r>
      <w:r w:rsidRPr="00B14314">
        <w:rPr>
          <w:sz w:val="28"/>
          <w:szCs w:val="28"/>
        </w:rPr>
        <w:t xml:space="preserve">    района</w:t>
      </w:r>
    </w:p>
    <w:p w:rsidR="00E13084" w:rsidRPr="00B14314" w:rsidRDefault="00E13084" w:rsidP="00E13084">
      <w:pPr>
        <w:rPr>
          <w:sz w:val="28"/>
          <w:szCs w:val="28"/>
        </w:rPr>
      </w:pPr>
      <w:r w:rsidRPr="00B14314">
        <w:rPr>
          <w:sz w:val="28"/>
          <w:szCs w:val="28"/>
        </w:rPr>
        <w:t>Смоленской    области</w:t>
      </w:r>
    </w:p>
    <w:p w:rsidR="00E13084" w:rsidRDefault="00E13084" w:rsidP="00E13084">
      <w:pPr>
        <w:rPr>
          <w:b/>
          <w:sz w:val="28"/>
          <w:szCs w:val="28"/>
        </w:rPr>
      </w:pPr>
    </w:p>
    <w:p w:rsidR="00E13084" w:rsidRPr="00604B0A" w:rsidRDefault="00E13084" w:rsidP="00E13084">
      <w:pPr>
        <w:ind w:firstLine="561"/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10.01.2002 № 7-ФЗ «Об охране окружающей среды», 24.06.1998 № 89-ФЗ «Об отходах производства и потребления», 30.03.1999 № 52-ФЗ «О санитарно-эпидемиологическом благополучии населения», СанПиНами 42-128-4690-88 и 2.1.2.2645-10, </w:t>
      </w:r>
      <w:r w:rsidRPr="00F31719">
        <w:rPr>
          <w:sz w:val="28"/>
          <w:szCs w:val="28"/>
        </w:rPr>
        <w:t>рассмотрев представление</w:t>
      </w:r>
      <w:r w:rsidRPr="0072161A">
        <w:rPr>
          <w:sz w:val="28"/>
          <w:szCs w:val="28"/>
          <w:u w:val="single"/>
        </w:rPr>
        <w:t xml:space="preserve"> </w:t>
      </w:r>
      <w:proofErr w:type="spellStart"/>
      <w:r w:rsidR="006B5AF9" w:rsidRPr="00F31719">
        <w:rPr>
          <w:sz w:val="28"/>
          <w:szCs w:val="28"/>
        </w:rPr>
        <w:t>Хиславичской</w:t>
      </w:r>
      <w:proofErr w:type="spellEnd"/>
      <w:r w:rsidRPr="00F31719">
        <w:rPr>
          <w:sz w:val="28"/>
          <w:szCs w:val="28"/>
        </w:rPr>
        <w:t xml:space="preserve"> районной прокуратуры от </w:t>
      </w:r>
      <w:r w:rsidR="006B5AF9" w:rsidRPr="00F31719">
        <w:rPr>
          <w:sz w:val="28"/>
          <w:szCs w:val="28"/>
        </w:rPr>
        <w:t>04.04.2018года № 02-30/</w:t>
      </w:r>
      <w:r w:rsidR="005A7A11" w:rsidRPr="00F31719">
        <w:rPr>
          <w:sz w:val="28"/>
          <w:szCs w:val="28"/>
        </w:rPr>
        <w:t>107</w:t>
      </w:r>
      <w:r w:rsidR="006B5AF9" w:rsidRPr="00F31719">
        <w:rPr>
          <w:sz w:val="28"/>
          <w:szCs w:val="28"/>
        </w:rPr>
        <w:t>-2018</w:t>
      </w:r>
      <w:r w:rsidRPr="00F31719">
        <w:rPr>
          <w:sz w:val="28"/>
          <w:szCs w:val="28"/>
        </w:rPr>
        <w:t xml:space="preserve"> «Об устранении нарушений </w:t>
      </w:r>
      <w:r w:rsidR="006B5AF9" w:rsidRPr="00F31719">
        <w:rPr>
          <w:sz w:val="28"/>
          <w:szCs w:val="28"/>
        </w:rPr>
        <w:t>природоохранного законодательства в сфере ЖКХ</w:t>
      </w:r>
      <w:r w:rsidR="006B5AF9"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</w:t>
      </w:r>
      <w:r w:rsidR="0072161A">
        <w:rPr>
          <w:sz w:val="28"/>
        </w:rPr>
        <w:t>Кожуховичского</w:t>
      </w:r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поселения </w:t>
      </w:r>
      <w:r w:rsidR="006B5AF9">
        <w:rPr>
          <w:sz w:val="28"/>
        </w:rPr>
        <w:t>Хиславичского</w:t>
      </w:r>
      <w:r>
        <w:rPr>
          <w:sz w:val="28"/>
        </w:rPr>
        <w:t xml:space="preserve"> района Смоленской области</w:t>
      </w:r>
    </w:p>
    <w:p w:rsidR="00E13084" w:rsidRPr="00604B0A" w:rsidRDefault="00E13084" w:rsidP="00E13084">
      <w:pPr>
        <w:rPr>
          <w:sz w:val="28"/>
        </w:rPr>
      </w:pPr>
    </w:p>
    <w:p w:rsidR="00E13084" w:rsidRPr="00333877" w:rsidRDefault="00E13084" w:rsidP="00E13084">
      <w:pPr>
        <w:rPr>
          <w:sz w:val="28"/>
          <w:szCs w:val="28"/>
        </w:rPr>
      </w:pPr>
      <w:r w:rsidRPr="0033387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333877">
        <w:rPr>
          <w:b/>
          <w:sz w:val="28"/>
          <w:szCs w:val="28"/>
        </w:rPr>
        <w:t>:</w:t>
      </w:r>
    </w:p>
    <w:p w:rsidR="00E13084" w:rsidRDefault="00E13084" w:rsidP="00E13084">
      <w:pPr>
        <w:jc w:val="both"/>
        <w:rPr>
          <w:b/>
          <w:sz w:val="28"/>
          <w:szCs w:val="28"/>
        </w:rPr>
      </w:pPr>
    </w:p>
    <w:p w:rsidR="00E13084" w:rsidRPr="00E75A9D" w:rsidRDefault="00E13084" w:rsidP="00E13084">
      <w:pPr>
        <w:jc w:val="both"/>
        <w:rPr>
          <w:sz w:val="28"/>
          <w:szCs w:val="28"/>
        </w:rPr>
      </w:pPr>
      <w:r w:rsidRPr="00E75A9D">
        <w:rPr>
          <w:sz w:val="28"/>
          <w:szCs w:val="28"/>
        </w:rPr>
        <w:t xml:space="preserve">         1.Утвердить Схему генеральной очистки территории </w:t>
      </w:r>
      <w:r w:rsidR="0072161A">
        <w:rPr>
          <w:sz w:val="28"/>
          <w:szCs w:val="28"/>
        </w:rPr>
        <w:t>Кожуховичского</w:t>
      </w:r>
      <w:r w:rsidRPr="00E75A9D">
        <w:rPr>
          <w:sz w:val="28"/>
          <w:szCs w:val="28"/>
        </w:rPr>
        <w:t xml:space="preserve"> сельского поселения </w:t>
      </w:r>
      <w:r w:rsidR="006B5AF9">
        <w:rPr>
          <w:sz w:val="28"/>
          <w:szCs w:val="28"/>
        </w:rPr>
        <w:t>Хиславичского</w:t>
      </w:r>
      <w:r w:rsidRPr="00E75A9D">
        <w:rPr>
          <w:sz w:val="28"/>
          <w:szCs w:val="28"/>
        </w:rPr>
        <w:t xml:space="preserve"> района Смоленской области (прилагается).</w:t>
      </w:r>
    </w:p>
    <w:p w:rsidR="00E13084" w:rsidRPr="00E75A9D" w:rsidRDefault="00E13084" w:rsidP="00E13084">
      <w:pPr>
        <w:jc w:val="both"/>
        <w:rPr>
          <w:sz w:val="28"/>
          <w:szCs w:val="28"/>
        </w:rPr>
      </w:pPr>
      <w:r w:rsidRPr="00E75A9D">
        <w:rPr>
          <w:sz w:val="28"/>
          <w:szCs w:val="28"/>
        </w:rPr>
        <w:t xml:space="preserve">         2. </w:t>
      </w:r>
      <w:proofErr w:type="gramStart"/>
      <w:r w:rsidRPr="00E75A9D">
        <w:rPr>
          <w:sz w:val="28"/>
          <w:szCs w:val="28"/>
        </w:rPr>
        <w:t>Разместить</w:t>
      </w:r>
      <w:proofErr w:type="gramEnd"/>
      <w:r w:rsidRPr="00E75A9D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6B5AF9">
        <w:rPr>
          <w:sz w:val="28"/>
          <w:szCs w:val="28"/>
        </w:rPr>
        <w:t>муниципального образования «Хиславичский район» Смоленской области в сети «Интернет».</w:t>
      </w:r>
    </w:p>
    <w:p w:rsidR="00E13084" w:rsidRPr="00E75A9D" w:rsidRDefault="00E13084" w:rsidP="00E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5A9D">
        <w:rPr>
          <w:sz w:val="28"/>
          <w:szCs w:val="28"/>
        </w:rPr>
        <w:t>3. Постановление вступает в силу с момента его подписания.</w:t>
      </w:r>
    </w:p>
    <w:p w:rsidR="00E13084" w:rsidRDefault="00E13084" w:rsidP="00E13084">
      <w:pPr>
        <w:jc w:val="both"/>
        <w:rPr>
          <w:sz w:val="28"/>
          <w:szCs w:val="28"/>
        </w:rPr>
      </w:pPr>
    </w:p>
    <w:p w:rsidR="00B14314" w:rsidRDefault="00B14314" w:rsidP="00E13084">
      <w:pPr>
        <w:jc w:val="both"/>
        <w:rPr>
          <w:sz w:val="28"/>
          <w:szCs w:val="28"/>
        </w:rPr>
      </w:pPr>
    </w:p>
    <w:p w:rsidR="00E13084" w:rsidRPr="00B14314" w:rsidRDefault="00E13084" w:rsidP="00E13084">
      <w:pPr>
        <w:pStyle w:val="af3"/>
        <w:ind w:right="567"/>
      </w:pPr>
      <w:r w:rsidRPr="00B14314">
        <w:t xml:space="preserve">Глава </w:t>
      </w:r>
      <w:r w:rsidR="0072161A" w:rsidRPr="00B14314">
        <w:t>Администрации</w:t>
      </w:r>
    </w:p>
    <w:p w:rsidR="00E13084" w:rsidRPr="00B14314" w:rsidRDefault="0072161A" w:rsidP="00E13084">
      <w:pPr>
        <w:pStyle w:val="af3"/>
        <w:ind w:right="567"/>
      </w:pPr>
      <w:r w:rsidRPr="00B14314">
        <w:t>Кожуховичского</w:t>
      </w:r>
      <w:r w:rsidR="00E13084" w:rsidRPr="00B14314">
        <w:t xml:space="preserve"> сельского поселения</w:t>
      </w:r>
    </w:p>
    <w:p w:rsidR="006B5AF9" w:rsidRPr="00B14314" w:rsidRDefault="006B5AF9" w:rsidP="00E13084">
      <w:pPr>
        <w:pStyle w:val="af3"/>
        <w:ind w:right="567"/>
      </w:pPr>
      <w:r w:rsidRPr="00B14314">
        <w:t>Хиславичского</w:t>
      </w:r>
      <w:r w:rsidR="00E13084" w:rsidRPr="00B14314">
        <w:t xml:space="preserve"> района</w:t>
      </w:r>
      <w:bookmarkStart w:id="0" w:name="_GoBack"/>
      <w:bookmarkEnd w:id="0"/>
    </w:p>
    <w:p w:rsidR="00E13084" w:rsidRPr="00B14314" w:rsidRDefault="00E13084" w:rsidP="00E13084">
      <w:pPr>
        <w:pStyle w:val="af3"/>
        <w:ind w:right="567"/>
      </w:pPr>
      <w:r w:rsidRPr="00B14314">
        <w:t>Смоленской области</w:t>
      </w:r>
      <w:r w:rsidR="0072161A" w:rsidRPr="00B14314">
        <w:t xml:space="preserve">                                                        </w:t>
      </w:r>
      <w:r w:rsidR="006B5AF9" w:rsidRPr="00B14314">
        <w:t xml:space="preserve"> </w:t>
      </w:r>
      <w:r w:rsidR="0072161A" w:rsidRPr="00B14314">
        <w:t xml:space="preserve">          П.И. Миренков</w:t>
      </w:r>
      <w:r w:rsidRPr="00B14314">
        <w:t xml:space="preserve">                              </w:t>
      </w:r>
    </w:p>
    <w:p w:rsidR="00E13084" w:rsidRDefault="00E13084" w:rsidP="00E13084">
      <w:pPr>
        <w:pStyle w:val="af3"/>
        <w:ind w:right="567"/>
      </w:pPr>
    </w:p>
    <w:p w:rsidR="00E13084" w:rsidRDefault="00E13084" w:rsidP="00E13084">
      <w:pPr>
        <w:tabs>
          <w:tab w:val="left" w:pos="6379"/>
        </w:tabs>
        <w:ind w:left="-1080" w:firstLine="5191"/>
      </w:pPr>
      <w:r w:rsidRPr="003A24E4">
        <w:t xml:space="preserve">  </w:t>
      </w:r>
      <w:r>
        <w:t xml:space="preserve">          </w:t>
      </w:r>
    </w:p>
    <w:p w:rsidR="00E13084" w:rsidRDefault="00E13084" w:rsidP="00E13084">
      <w:pPr>
        <w:tabs>
          <w:tab w:val="left" w:pos="6379"/>
        </w:tabs>
        <w:ind w:left="-1080" w:firstLine="5191"/>
      </w:pPr>
    </w:p>
    <w:p w:rsidR="00E13084" w:rsidRDefault="00E13084" w:rsidP="00E13084">
      <w:pPr>
        <w:tabs>
          <w:tab w:val="left" w:pos="6379"/>
        </w:tabs>
        <w:ind w:left="-1080" w:firstLine="5191"/>
      </w:pPr>
    </w:p>
    <w:p w:rsidR="00E13084" w:rsidRDefault="00E13084" w:rsidP="00E13084">
      <w:pPr>
        <w:tabs>
          <w:tab w:val="left" w:pos="6379"/>
        </w:tabs>
        <w:ind w:left="-1080" w:firstLine="5191"/>
      </w:pPr>
    </w:p>
    <w:p w:rsidR="00E13084" w:rsidRPr="007A0D1F" w:rsidRDefault="00E13084" w:rsidP="00E13084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E13084" w:rsidRPr="007A0D1F" w:rsidRDefault="00E13084" w:rsidP="00E13084">
      <w:pPr>
        <w:ind w:firstLine="720"/>
        <w:jc w:val="right"/>
        <w:rPr>
          <w:color w:val="000000"/>
          <w:sz w:val="28"/>
          <w:szCs w:val="28"/>
        </w:rPr>
      </w:pPr>
      <w:r w:rsidRPr="007A0D1F">
        <w:rPr>
          <w:color w:val="000000"/>
          <w:sz w:val="28"/>
          <w:szCs w:val="28"/>
        </w:rPr>
        <w:t xml:space="preserve">                                                                    Постановлением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7A0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</w:p>
    <w:p w:rsidR="00E13084" w:rsidRDefault="00E13084" w:rsidP="00E13084">
      <w:pPr>
        <w:ind w:firstLine="720"/>
        <w:jc w:val="right"/>
        <w:rPr>
          <w:color w:val="000000"/>
          <w:sz w:val="28"/>
          <w:szCs w:val="28"/>
        </w:rPr>
      </w:pPr>
      <w:r w:rsidRPr="007A0D1F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Администрации </w:t>
      </w:r>
      <w:r w:rsidR="0072161A">
        <w:rPr>
          <w:color w:val="000000"/>
          <w:sz w:val="28"/>
          <w:szCs w:val="28"/>
        </w:rPr>
        <w:t>Кожуховичского</w:t>
      </w:r>
    </w:p>
    <w:p w:rsidR="00E13084" w:rsidRPr="007A0D1F" w:rsidRDefault="00E13084" w:rsidP="00E13084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сельского поселения</w:t>
      </w:r>
    </w:p>
    <w:p w:rsidR="00E13084" w:rsidRPr="005A7A11" w:rsidRDefault="00E13084" w:rsidP="00E13084">
      <w:pPr>
        <w:ind w:firstLine="720"/>
        <w:jc w:val="right"/>
        <w:rPr>
          <w:color w:val="000000"/>
          <w:sz w:val="28"/>
          <w:szCs w:val="28"/>
        </w:rPr>
      </w:pPr>
      <w:r w:rsidRPr="005A7A11">
        <w:rPr>
          <w:color w:val="000000"/>
          <w:sz w:val="28"/>
          <w:szCs w:val="28"/>
        </w:rPr>
        <w:t xml:space="preserve">                                                                   от </w:t>
      </w:r>
      <w:r w:rsidR="00C27545" w:rsidRPr="005A7A11">
        <w:rPr>
          <w:color w:val="000000"/>
          <w:sz w:val="28"/>
          <w:szCs w:val="28"/>
        </w:rPr>
        <w:t>1</w:t>
      </w:r>
      <w:r w:rsidR="005A7A11">
        <w:rPr>
          <w:color w:val="000000"/>
          <w:sz w:val="28"/>
          <w:szCs w:val="28"/>
        </w:rPr>
        <w:t>5</w:t>
      </w:r>
      <w:r w:rsidR="001605F5" w:rsidRPr="005A7A11">
        <w:rPr>
          <w:color w:val="000000"/>
          <w:sz w:val="28"/>
          <w:szCs w:val="28"/>
        </w:rPr>
        <w:t xml:space="preserve">.03.2019г.  № </w:t>
      </w:r>
      <w:r w:rsidR="005A7A11" w:rsidRPr="005A7A11">
        <w:rPr>
          <w:color w:val="000000"/>
          <w:sz w:val="28"/>
          <w:szCs w:val="28"/>
        </w:rPr>
        <w:t>11</w:t>
      </w:r>
    </w:p>
    <w:p w:rsidR="00E13084" w:rsidRPr="007A0D1F" w:rsidRDefault="00E13084" w:rsidP="00E13084">
      <w:pPr>
        <w:ind w:firstLine="720"/>
        <w:jc w:val="right"/>
        <w:rPr>
          <w:color w:val="000000"/>
          <w:sz w:val="28"/>
          <w:szCs w:val="28"/>
        </w:rPr>
      </w:pPr>
    </w:p>
    <w:p w:rsidR="00E13084" w:rsidRDefault="00E13084" w:rsidP="00E13084">
      <w:pPr>
        <w:ind w:left="-1080" w:firstLine="4199"/>
        <w:jc w:val="center"/>
        <w:rPr>
          <w:sz w:val="28"/>
          <w:szCs w:val="28"/>
        </w:rPr>
      </w:pPr>
    </w:p>
    <w:p w:rsidR="00E13084" w:rsidRDefault="00E13084" w:rsidP="00E13084">
      <w:pPr>
        <w:ind w:left="-1080" w:firstLine="6660"/>
        <w:jc w:val="center"/>
        <w:rPr>
          <w:sz w:val="28"/>
          <w:szCs w:val="28"/>
        </w:rPr>
      </w:pPr>
    </w:p>
    <w:p w:rsidR="00E13084" w:rsidRDefault="00E13084" w:rsidP="00E13084">
      <w:pPr>
        <w:ind w:left="-1080" w:firstLine="6660"/>
        <w:jc w:val="center"/>
        <w:rPr>
          <w:sz w:val="28"/>
          <w:szCs w:val="28"/>
        </w:rPr>
      </w:pPr>
    </w:p>
    <w:p w:rsidR="00E13084" w:rsidRDefault="00E13084" w:rsidP="00E13084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ГЕНЕРАЛЬНОЙ ОЧИСТКИ </w:t>
      </w:r>
    </w:p>
    <w:p w:rsidR="00E13084" w:rsidRDefault="00E13084" w:rsidP="00E13084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72161A">
        <w:rPr>
          <w:b/>
          <w:sz w:val="28"/>
          <w:szCs w:val="28"/>
        </w:rPr>
        <w:t>КОЖУХОВИЧСКОГО</w:t>
      </w:r>
      <w:r>
        <w:rPr>
          <w:b/>
          <w:sz w:val="28"/>
          <w:szCs w:val="28"/>
        </w:rPr>
        <w:t xml:space="preserve"> СЕЛЬСКОГО ПОСЕЛЕНИЯ </w:t>
      </w:r>
      <w:r w:rsidR="00AC374C">
        <w:rPr>
          <w:b/>
          <w:sz w:val="28"/>
          <w:szCs w:val="28"/>
        </w:rPr>
        <w:t>ХИСЛАВИЧСКОГО</w:t>
      </w:r>
      <w:r>
        <w:rPr>
          <w:b/>
          <w:sz w:val="28"/>
          <w:szCs w:val="28"/>
        </w:rPr>
        <w:t xml:space="preserve"> РАЙОНА СМОЛЕНСКОЙ ОБЛАСТИ</w:t>
      </w:r>
    </w:p>
    <w:p w:rsidR="00E13084" w:rsidRDefault="00E13084" w:rsidP="00E13084">
      <w:pPr>
        <w:tabs>
          <w:tab w:val="left" w:pos="6848"/>
        </w:tabs>
        <w:jc w:val="center"/>
        <w:rPr>
          <w:b/>
          <w:sz w:val="28"/>
          <w:szCs w:val="28"/>
        </w:rPr>
      </w:pPr>
    </w:p>
    <w:p w:rsidR="00E13084" w:rsidRDefault="00E13084" w:rsidP="00E13084">
      <w:pPr>
        <w:tabs>
          <w:tab w:val="left" w:pos="68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настоящей схеме применяют следующие термины с соответствующими определениями: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Бытовые отходы – </w:t>
      </w:r>
      <w:r>
        <w:rPr>
          <w:sz w:val="28"/>
          <w:szCs w:val="28"/>
        </w:rPr>
        <w:t>отходы потребления, образующиеся в бытовых условиях в результате жизнедеятельности населения.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отходов – </w:t>
      </w:r>
      <w:r>
        <w:rPr>
          <w:sz w:val="28"/>
          <w:szCs w:val="28"/>
        </w:rPr>
        <w:t>совокупность отходов, которые имеют общие признаки в соответствии с системой классификации отходов.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Вторичные материальные ресурсы (вторсырье) – </w:t>
      </w:r>
      <w:r>
        <w:rPr>
          <w:sz w:val="28"/>
          <w:szCs w:val="28"/>
        </w:rPr>
        <w:t>отходы потребления, которые используются вместо первичного сырья для производства продукции, выполнения работ или получения энергии.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Генеральная схема очистки территории муниципального образования – </w:t>
      </w:r>
      <w:r>
        <w:rPr>
          <w:sz w:val="28"/>
          <w:szCs w:val="28"/>
        </w:rPr>
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отходов.</w:t>
      </w:r>
      <w:proofErr w:type="gramEnd"/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Захоронение отходов – </w:t>
      </w:r>
      <w:r>
        <w:rPr>
          <w:sz w:val="28"/>
          <w:szCs w:val="28"/>
        </w:rPr>
        <w:t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Использование отходов – </w:t>
      </w:r>
      <w:r>
        <w:rPr>
          <w:sz w:val="28"/>
          <w:szCs w:val="28"/>
        </w:rPr>
        <w:t>применение отходов для производства продукции, выполнения работ, оказания услуг или для получения энергии.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Коммунальные отходы – </w:t>
      </w:r>
      <w:r>
        <w:rPr>
          <w:sz w:val="28"/>
          <w:szCs w:val="28"/>
        </w:rPr>
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инфраструктуры.</w:t>
      </w:r>
      <w:proofErr w:type="gramEnd"/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Несанкционированные свалки от отходов – </w:t>
      </w:r>
      <w:r>
        <w:rPr>
          <w:sz w:val="28"/>
          <w:szCs w:val="28"/>
        </w:rPr>
        <w:t xml:space="preserve">территория для размещения промышленных и бытовых отходов, эксплуатируемая без согласования с </w:t>
      </w:r>
      <w:r>
        <w:rPr>
          <w:sz w:val="28"/>
          <w:szCs w:val="28"/>
        </w:rPr>
        <w:lastRenderedPageBreak/>
        <w:t>исполнительной властью, эксплуатируемая с отклонениями от требований санитарно-эпидемиологического надзора.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Обезвреживание отходов – </w:t>
      </w:r>
      <w:r>
        <w:rPr>
          <w:sz w:val="28"/>
          <w:szCs w:val="28"/>
        </w:rPr>
        <w:t>обработка отходов,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Обращение с отходами – </w:t>
      </w:r>
      <w:r>
        <w:rPr>
          <w:sz w:val="28"/>
          <w:szCs w:val="28"/>
        </w:rPr>
        <w:t>деятельность, 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Отходы – </w:t>
      </w:r>
      <w:r>
        <w:rPr>
          <w:sz w:val="28"/>
          <w:szCs w:val="28"/>
        </w:rPr>
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Переработка отходов – </w:t>
      </w:r>
      <w:r>
        <w:rPr>
          <w:sz w:val="28"/>
          <w:szCs w:val="28"/>
        </w:rPr>
        <w:t>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Полигон захоронения отходов – </w:t>
      </w:r>
      <w:r>
        <w:rPr>
          <w:sz w:val="28"/>
          <w:szCs w:val="28"/>
        </w:rPr>
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организмов.</w:t>
      </w:r>
      <w:proofErr w:type="gramEnd"/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Размещение отходов – </w:t>
      </w:r>
      <w:r>
        <w:rPr>
          <w:sz w:val="28"/>
          <w:szCs w:val="28"/>
        </w:rPr>
        <w:t>хранение и захоронение отходов.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Сбор отходов – </w:t>
      </w:r>
      <w:r>
        <w:rPr>
          <w:sz w:val="28"/>
          <w:szCs w:val="28"/>
        </w:rPr>
        <w:t>любая операция, являющаяся подготовительной к транспортировке или размещению отходов.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Свалка – </w:t>
      </w:r>
      <w:r>
        <w:rPr>
          <w:sz w:val="28"/>
          <w:szCs w:val="28"/>
        </w:rPr>
        <w:t>местонахождение отходов, использование которых в течение обозримого срока не предполагается.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Свойства отходов – </w:t>
      </w:r>
      <w:r>
        <w:rPr>
          <w:sz w:val="28"/>
          <w:szCs w:val="28"/>
        </w:rPr>
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Сортировка отходов – </w:t>
      </w:r>
      <w:r>
        <w:rPr>
          <w:sz w:val="28"/>
          <w:szCs w:val="28"/>
        </w:rPr>
        <w:t>разделение и/или смешение отходов согласно определенным критериям на качественно различающиеся составляющие.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Твердые и жидкие бытовые отходы – </w:t>
      </w:r>
      <w:r>
        <w:rPr>
          <w:sz w:val="28"/>
          <w:szCs w:val="28"/>
        </w:rPr>
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Хранение отходов – </w:t>
      </w:r>
      <w:r>
        <w:rPr>
          <w:sz w:val="28"/>
          <w:szCs w:val="28"/>
        </w:rPr>
        <w:t>содержание отходов  в объектах размещения отходов в целях их последующего захоронения, обезвреживания или использования.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Утилизация отходов – </w:t>
      </w:r>
      <w:r>
        <w:rPr>
          <w:sz w:val="28"/>
          <w:szCs w:val="28"/>
        </w:rPr>
        <w:t>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</w:p>
    <w:p w:rsidR="00E13084" w:rsidRPr="003D65F0" w:rsidRDefault="00E13084" w:rsidP="00E13084">
      <w:pPr>
        <w:pStyle w:val="aa"/>
        <w:numPr>
          <w:ilvl w:val="0"/>
          <w:numId w:val="1"/>
        </w:numPr>
        <w:tabs>
          <w:tab w:val="left" w:pos="426"/>
        </w:tabs>
        <w:ind w:left="0" w:firstLine="360"/>
        <w:jc w:val="center"/>
        <w:rPr>
          <w:b/>
          <w:sz w:val="28"/>
          <w:szCs w:val="28"/>
        </w:rPr>
      </w:pPr>
      <w:r w:rsidRPr="003D65F0">
        <w:rPr>
          <w:b/>
          <w:sz w:val="28"/>
          <w:szCs w:val="28"/>
        </w:rPr>
        <w:t xml:space="preserve">ОСНОВАНИЕ ДЛЯ РАЗРАБОТКИ СХЕМЫ ОЧИСТКИ ТЕРРИТОРИИ </w:t>
      </w:r>
      <w:r w:rsidR="0072161A">
        <w:rPr>
          <w:b/>
          <w:sz w:val="28"/>
          <w:szCs w:val="28"/>
        </w:rPr>
        <w:t>КОЖУХОВИЧСКОГО</w:t>
      </w:r>
      <w:r w:rsidRPr="003D65F0">
        <w:rPr>
          <w:b/>
          <w:sz w:val="28"/>
          <w:szCs w:val="28"/>
        </w:rPr>
        <w:t xml:space="preserve"> СЕЛЬСКОГО ПОСЕЛЕНИЯ </w:t>
      </w:r>
      <w:r w:rsidR="00EC6BA2">
        <w:rPr>
          <w:b/>
          <w:sz w:val="28"/>
          <w:szCs w:val="28"/>
        </w:rPr>
        <w:t>ХИСЛАВИЧСКОГО</w:t>
      </w:r>
      <w:r>
        <w:rPr>
          <w:b/>
          <w:sz w:val="28"/>
          <w:szCs w:val="28"/>
        </w:rPr>
        <w:t xml:space="preserve"> РАЙОНА СМОЛЕНСКОЙ ОБЛАСТИ</w:t>
      </w:r>
    </w:p>
    <w:p w:rsidR="00E13084" w:rsidRDefault="00E13084" w:rsidP="00E13084">
      <w:pPr>
        <w:pStyle w:val="aa"/>
        <w:tabs>
          <w:tab w:val="left" w:pos="426"/>
        </w:tabs>
        <w:ind w:left="360"/>
        <w:jc w:val="both"/>
        <w:rPr>
          <w:b/>
          <w:sz w:val="28"/>
          <w:szCs w:val="28"/>
        </w:rPr>
      </w:pP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 w:rsidRPr="00796E23">
        <w:rPr>
          <w:sz w:val="28"/>
          <w:szCs w:val="28"/>
        </w:rPr>
        <w:t xml:space="preserve">           Проблема загрязнения окружающей среды </w:t>
      </w:r>
      <w:r>
        <w:rPr>
          <w:sz w:val="28"/>
          <w:szCs w:val="28"/>
        </w:rPr>
        <w:t>отходами производства и потреб</w:t>
      </w:r>
      <w:r w:rsidRPr="00796E23">
        <w:rPr>
          <w:sz w:val="28"/>
          <w:szCs w:val="28"/>
        </w:rPr>
        <w:t xml:space="preserve">ления сегодня перешла в разряд </w:t>
      </w:r>
      <w:proofErr w:type="gramStart"/>
      <w:r w:rsidRPr="00796E23">
        <w:rPr>
          <w:sz w:val="28"/>
          <w:szCs w:val="28"/>
        </w:rPr>
        <w:t>глобальных</w:t>
      </w:r>
      <w:proofErr w:type="gramEnd"/>
      <w:r w:rsidRPr="00796E23">
        <w:rPr>
          <w:sz w:val="28"/>
          <w:szCs w:val="28"/>
        </w:rPr>
        <w:t>. Ее ус</w:t>
      </w:r>
      <w:r>
        <w:rPr>
          <w:sz w:val="28"/>
          <w:szCs w:val="28"/>
        </w:rPr>
        <w:t>угубление может привести к дес</w:t>
      </w:r>
      <w:r w:rsidRPr="00796E23">
        <w:rPr>
          <w:sz w:val="28"/>
          <w:szCs w:val="28"/>
        </w:rPr>
        <w:t>табилизации биосферы, утрате ее целостности и с</w:t>
      </w:r>
      <w:r>
        <w:rPr>
          <w:sz w:val="28"/>
          <w:szCs w:val="28"/>
        </w:rPr>
        <w:t>пособности поддерживать качест</w:t>
      </w:r>
      <w:r w:rsidRPr="00796E23">
        <w:rPr>
          <w:sz w:val="28"/>
          <w:szCs w:val="28"/>
        </w:rPr>
        <w:t>ва окружающей среды, необходимые для устойчи</w:t>
      </w:r>
      <w:r>
        <w:rPr>
          <w:sz w:val="28"/>
          <w:szCs w:val="28"/>
        </w:rPr>
        <w:t>вого развития общества, повыше</w:t>
      </w:r>
      <w:r w:rsidRPr="00796E23">
        <w:rPr>
          <w:sz w:val="28"/>
          <w:szCs w:val="28"/>
        </w:rPr>
        <w:t>ния качества жизни, улучшения здоровья населения и демографической ситуации, обеспечения экологической безопасности.</w:t>
      </w:r>
      <w:r>
        <w:t xml:space="preserve"> </w:t>
      </w:r>
      <w:r>
        <w:rPr>
          <w:sz w:val="28"/>
          <w:szCs w:val="28"/>
        </w:rPr>
        <w:t xml:space="preserve"> 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Очистка и уборка территорий современных населенных пунктов должна развиваться на основе прогнозируемых решений. </w:t>
      </w:r>
      <w:proofErr w:type="gramStart"/>
      <w:r>
        <w:rPr>
          <w:sz w:val="28"/>
          <w:szCs w:val="28"/>
        </w:rPr>
        <w:t xml:space="preserve">Схема - является программным документом, который определяет направление развития данной сферы деятельности на территории </w:t>
      </w:r>
      <w:r w:rsidR="0072161A">
        <w:rPr>
          <w:sz w:val="28"/>
          <w:szCs w:val="28"/>
        </w:rPr>
        <w:t>Кожуховичского</w:t>
      </w:r>
      <w:r>
        <w:rPr>
          <w:sz w:val="28"/>
          <w:szCs w:val="28"/>
        </w:rPr>
        <w:t xml:space="preserve"> сельского поселения </w:t>
      </w:r>
      <w:r w:rsidR="00EC6BA2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района  Смоленской области,  дает объективную оценку и возможность принятия руководителями органов местного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  <w:proofErr w:type="gramEnd"/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Схема генеральной очистки является одним из инструментов реализации Федерального закона от 10.01.2002 №7-ФЗ «Об охране окружающей среды», Федерального закона от 24.06.1998 №89-ФЗ  «Об отходах производства и потребления», Федерального закона от 30.03.1999 №52-ФЗ «О санитарно-эпидемиологическом благополучии населения». Данная схема разрабатывается в соответствии с Методическими рекомендациями о порядке </w:t>
      </w:r>
      <w:proofErr w:type="gramStart"/>
      <w:r>
        <w:rPr>
          <w:sz w:val="28"/>
          <w:szCs w:val="28"/>
        </w:rPr>
        <w:t>разработки генеральных схем очистки территории населенных пунктов Российской</w:t>
      </w:r>
      <w:proofErr w:type="gramEnd"/>
      <w:r>
        <w:rPr>
          <w:sz w:val="28"/>
          <w:szCs w:val="28"/>
        </w:rPr>
        <w:t xml:space="preserve"> Федерации, утвержденными постановлением Госстроя России от 21.08.2003 №152 и СанПиН 42-128-4690-88 «Санитарные правила содержания территорий населенных мест».</w:t>
      </w:r>
    </w:p>
    <w:p w:rsidR="00E13084" w:rsidRDefault="00E13084" w:rsidP="00E13084">
      <w:pPr>
        <w:tabs>
          <w:tab w:val="left" w:pos="426"/>
        </w:tabs>
        <w:jc w:val="both"/>
      </w:pPr>
      <w:r>
        <w:rPr>
          <w:sz w:val="28"/>
          <w:szCs w:val="28"/>
        </w:rPr>
        <w:t xml:space="preserve">    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</w:t>
      </w:r>
      <w:r>
        <w:rPr>
          <w:sz w:val="28"/>
          <w:szCs w:val="28"/>
        </w:rPr>
        <w:lastRenderedPageBreak/>
        <w:t xml:space="preserve">зданий, предприятий торговли, общественного питания и культурно-бытового назначения; жидких из </w:t>
      </w:r>
      <w:proofErr w:type="spellStart"/>
      <w:r>
        <w:rPr>
          <w:sz w:val="28"/>
          <w:szCs w:val="28"/>
        </w:rPr>
        <w:t>неканализованных</w:t>
      </w:r>
      <w:proofErr w:type="spellEnd"/>
      <w:r>
        <w:rPr>
          <w:sz w:val="28"/>
          <w:szCs w:val="28"/>
        </w:rPr>
        <w:t xml:space="preserve"> зданий; уличного мусора и смета и других бытовых отходов, скапливающихся на территории населенного пункта) в соответствии со схемой генеральной очистки населенного пункта, утвержденной постановлением администрации поселения. Для  обеспечения должного санитарного уровня населенных мест и более эффективного использования парка специальных машин, бытовые отходы следует удалять по единой централизованной системе. Отходы, образующиеся при строительстве, ремонте, реконструкции жилых и общественных зданий, а также объектов культурно-бытового назначения, вывозят транспортом строительных организаций на специально выделенные участки. </w:t>
      </w:r>
      <w:proofErr w:type="spellStart"/>
      <w:r>
        <w:rPr>
          <w:sz w:val="28"/>
          <w:szCs w:val="28"/>
        </w:rPr>
        <w:t>Неутилизируемые</w:t>
      </w:r>
      <w:proofErr w:type="spellEnd"/>
      <w:r>
        <w:rPr>
          <w:sz w:val="28"/>
          <w:szCs w:val="28"/>
        </w:rPr>
        <w:t xml:space="preserve"> отходы промышленных предприятий вывозят транспортом этих предприятий на специальные полигоны или сооружения для их обезвреживания и захоронения.</w:t>
      </w:r>
      <w:r w:rsidRPr="00796E23">
        <w:t xml:space="preserve"> 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 w:rsidRPr="00796E23">
        <w:rPr>
          <w:sz w:val="28"/>
          <w:szCs w:val="28"/>
        </w:rPr>
        <w:t xml:space="preserve">    Важная часть благоустройства — санитарная очистка населенных мест (сбор мусора и отбросов, их утилизация и уничтожение,</w:t>
      </w:r>
      <w:r>
        <w:rPr>
          <w:sz w:val="28"/>
          <w:szCs w:val="28"/>
        </w:rPr>
        <w:t xml:space="preserve"> соблюдение чистоты на террито</w:t>
      </w:r>
      <w:r w:rsidRPr="00796E23">
        <w:rPr>
          <w:sz w:val="28"/>
          <w:szCs w:val="28"/>
        </w:rPr>
        <w:t xml:space="preserve">рии населенных пунктов). 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6E23">
        <w:rPr>
          <w:sz w:val="28"/>
          <w:szCs w:val="28"/>
        </w:rPr>
        <w:t>Сегодня главная задача не только государства, муниципальных органов управления, но и общественности — формирование активной жизненной позиции населения в сфере решения проблем экологического характера. Санитарная очистка населенных пунктов</w:t>
      </w:r>
      <w:r>
        <w:rPr>
          <w:sz w:val="28"/>
          <w:szCs w:val="28"/>
        </w:rPr>
        <w:t xml:space="preserve"> – одно из важнейших санитарно-</w:t>
      </w:r>
      <w:r w:rsidRPr="00796E23">
        <w:rPr>
          <w:sz w:val="28"/>
          <w:szCs w:val="28"/>
        </w:rPr>
        <w:t xml:space="preserve">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 </w:t>
      </w:r>
    </w:p>
    <w:p w:rsidR="00E13084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</w:p>
    <w:p w:rsidR="00E13084" w:rsidRPr="00121E6B" w:rsidRDefault="00E13084" w:rsidP="00E13084">
      <w:pPr>
        <w:pStyle w:val="aa"/>
        <w:numPr>
          <w:ilvl w:val="0"/>
          <w:numId w:val="1"/>
        </w:numPr>
        <w:tabs>
          <w:tab w:val="left" w:pos="426"/>
        </w:tabs>
        <w:jc w:val="center"/>
        <w:rPr>
          <w:b/>
          <w:sz w:val="28"/>
          <w:szCs w:val="28"/>
        </w:rPr>
      </w:pPr>
      <w:r w:rsidRPr="00121E6B">
        <w:rPr>
          <w:b/>
          <w:sz w:val="28"/>
          <w:szCs w:val="28"/>
        </w:rPr>
        <w:t xml:space="preserve">КРАТКАЯ ХАРАКТЕРИСТИКА </w:t>
      </w:r>
      <w:r w:rsidR="0072161A" w:rsidRPr="00121E6B">
        <w:rPr>
          <w:b/>
          <w:sz w:val="28"/>
          <w:szCs w:val="28"/>
        </w:rPr>
        <w:t>КОЖУХОВИЧСКОГО</w:t>
      </w:r>
    </w:p>
    <w:p w:rsidR="00E13084" w:rsidRDefault="00E13084" w:rsidP="00E13084">
      <w:pPr>
        <w:pStyle w:val="aa"/>
        <w:tabs>
          <w:tab w:val="left" w:pos="426"/>
        </w:tabs>
        <w:jc w:val="center"/>
        <w:rPr>
          <w:b/>
          <w:sz w:val="28"/>
          <w:szCs w:val="28"/>
        </w:rPr>
      </w:pPr>
      <w:r w:rsidRPr="00121E6B">
        <w:rPr>
          <w:b/>
          <w:sz w:val="28"/>
          <w:szCs w:val="28"/>
        </w:rPr>
        <w:t xml:space="preserve">СЕЛЬСКОГО ПОСЕЛЕНИЯ </w:t>
      </w:r>
      <w:r w:rsidR="00EC6BA2" w:rsidRPr="00121E6B">
        <w:rPr>
          <w:b/>
          <w:sz w:val="28"/>
          <w:szCs w:val="28"/>
        </w:rPr>
        <w:t>ХИСЛАВИЧСКОГО</w:t>
      </w:r>
      <w:r w:rsidRPr="00121E6B">
        <w:rPr>
          <w:b/>
          <w:sz w:val="28"/>
          <w:szCs w:val="28"/>
        </w:rPr>
        <w:t xml:space="preserve"> РАЙОНА СМОЛЕНСКОЙ ОБЛАСТИ</w:t>
      </w:r>
    </w:p>
    <w:p w:rsidR="00E13084" w:rsidRPr="003D65F0" w:rsidRDefault="00E13084" w:rsidP="00E13084">
      <w:pPr>
        <w:pStyle w:val="aa"/>
        <w:tabs>
          <w:tab w:val="left" w:pos="426"/>
        </w:tabs>
        <w:jc w:val="center"/>
        <w:rPr>
          <w:b/>
          <w:sz w:val="28"/>
          <w:szCs w:val="28"/>
        </w:rPr>
      </w:pPr>
    </w:p>
    <w:p w:rsidR="00E13084" w:rsidRDefault="00E13084" w:rsidP="004C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 w:rsidR="0072161A">
        <w:rPr>
          <w:sz w:val="28"/>
          <w:szCs w:val="28"/>
        </w:rPr>
        <w:t xml:space="preserve"> Кожуховичское</w:t>
      </w:r>
      <w:r w:rsidR="000C4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1276">
        <w:rPr>
          <w:sz w:val="28"/>
          <w:szCs w:val="28"/>
        </w:rPr>
        <w:t xml:space="preserve">сельское поселение </w:t>
      </w:r>
      <w:r w:rsidR="000C4114">
        <w:rPr>
          <w:sz w:val="28"/>
          <w:szCs w:val="28"/>
        </w:rPr>
        <w:t>Хиславичского</w:t>
      </w:r>
      <w:r w:rsidRPr="009B1276">
        <w:rPr>
          <w:sz w:val="28"/>
          <w:szCs w:val="28"/>
        </w:rPr>
        <w:t xml:space="preserve"> района Смоленской области входит в состав муниципального образования «</w:t>
      </w:r>
      <w:r w:rsidR="000C4114">
        <w:rPr>
          <w:sz w:val="28"/>
          <w:szCs w:val="28"/>
        </w:rPr>
        <w:t>Хиславичский</w:t>
      </w:r>
      <w:r w:rsidRPr="009B1276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и </w:t>
      </w:r>
      <w:r w:rsidRPr="004C358D">
        <w:rPr>
          <w:sz w:val="28"/>
          <w:szCs w:val="28"/>
        </w:rPr>
        <w:t>расположено в юго-западной части</w:t>
      </w:r>
      <w:r>
        <w:rPr>
          <w:sz w:val="28"/>
          <w:szCs w:val="28"/>
        </w:rPr>
        <w:t xml:space="preserve"> </w:t>
      </w:r>
      <w:r w:rsidR="000C4114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района Смоленской области в </w:t>
      </w:r>
      <w:r w:rsidR="0072161A">
        <w:rPr>
          <w:sz w:val="28"/>
          <w:szCs w:val="28"/>
        </w:rPr>
        <w:t>10</w:t>
      </w:r>
      <w:r>
        <w:rPr>
          <w:sz w:val="28"/>
          <w:szCs w:val="28"/>
        </w:rPr>
        <w:t xml:space="preserve"> км от </w:t>
      </w:r>
      <w:r w:rsidR="000C4114">
        <w:rPr>
          <w:sz w:val="28"/>
          <w:szCs w:val="28"/>
        </w:rPr>
        <w:t>п.</w:t>
      </w:r>
      <w:r w:rsidR="004C358D">
        <w:rPr>
          <w:sz w:val="28"/>
          <w:szCs w:val="28"/>
        </w:rPr>
        <w:t xml:space="preserve"> </w:t>
      </w:r>
      <w:r w:rsidR="000C4114">
        <w:rPr>
          <w:sz w:val="28"/>
          <w:szCs w:val="28"/>
        </w:rPr>
        <w:t>Хиславичи</w:t>
      </w:r>
      <w:r>
        <w:rPr>
          <w:sz w:val="28"/>
          <w:szCs w:val="28"/>
        </w:rPr>
        <w:t xml:space="preserve">. Площадь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составляет </w:t>
      </w:r>
      <w:r w:rsidR="003859AB">
        <w:rPr>
          <w:sz w:val="28"/>
          <w:szCs w:val="28"/>
        </w:rPr>
        <w:t xml:space="preserve">12678 </w:t>
      </w:r>
      <w:r>
        <w:rPr>
          <w:sz w:val="28"/>
          <w:szCs w:val="28"/>
        </w:rPr>
        <w:t xml:space="preserve"> гектар</w:t>
      </w:r>
      <w:r w:rsidR="003859AB">
        <w:rPr>
          <w:sz w:val="28"/>
          <w:szCs w:val="28"/>
        </w:rPr>
        <w:t>ов</w:t>
      </w:r>
      <w:r>
        <w:rPr>
          <w:sz w:val="28"/>
          <w:szCs w:val="28"/>
        </w:rPr>
        <w:t xml:space="preserve">, население – </w:t>
      </w:r>
      <w:r w:rsidR="00701884">
        <w:rPr>
          <w:sz w:val="28"/>
          <w:szCs w:val="28"/>
        </w:rPr>
        <w:t>599</w:t>
      </w:r>
      <w:r>
        <w:rPr>
          <w:sz w:val="28"/>
          <w:szCs w:val="28"/>
        </w:rPr>
        <w:t xml:space="preserve"> человек.</w:t>
      </w:r>
    </w:p>
    <w:p w:rsidR="00E13084" w:rsidRDefault="00E13084" w:rsidP="00E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состав территории сельского поселения входят следующие населенные пункты: деревня </w:t>
      </w:r>
      <w:r w:rsidR="004C358D">
        <w:rPr>
          <w:sz w:val="28"/>
          <w:szCs w:val="28"/>
        </w:rPr>
        <w:t>Александровка</w:t>
      </w:r>
      <w:r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Братковая</w:t>
      </w:r>
      <w:r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Городчанка</w:t>
      </w:r>
      <w:r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Ускосы</w:t>
      </w:r>
      <w:r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Замошье</w:t>
      </w:r>
      <w:r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Городок</w:t>
      </w:r>
      <w:r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Стайки</w:t>
      </w:r>
      <w:r>
        <w:rPr>
          <w:sz w:val="28"/>
          <w:szCs w:val="28"/>
        </w:rPr>
        <w:t xml:space="preserve">,  деревня </w:t>
      </w:r>
      <w:r w:rsidR="004C358D">
        <w:rPr>
          <w:sz w:val="28"/>
          <w:szCs w:val="28"/>
        </w:rPr>
        <w:t>Заречье</w:t>
      </w:r>
      <w:r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Малые Хутора</w:t>
      </w:r>
      <w:r w:rsidR="000C4114">
        <w:rPr>
          <w:sz w:val="28"/>
          <w:szCs w:val="28"/>
        </w:rPr>
        <w:t xml:space="preserve">, деревня </w:t>
      </w:r>
      <w:r w:rsidR="004C358D">
        <w:rPr>
          <w:sz w:val="28"/>
          <w:szCs w:val="28"/>
        </w:rPr>
        <w:t>Григорово, деревня Клюкино, деревня Мазыки, деревня Октябрьское, деревня Шипы, деревня Поплятино, деревня Базылевка, деревня Селище, деревня Колобынино, деревня Кожуховичи</w:t>
      </w:r>
    </w:p>
    <w:p w:rsidR="00E13084" w:rsidRDefault="00E13084" w:rsidP="00E13084">
      <w:pPr>
        <w:rPr>
          <w:sz w:val="28"/>
          <w:szCs w:val="28"/>
        </w:rPr>
      </w:pPr>
      <w:r>
        <w:rPr>
          <w:sz w:val="28"/>
          <w:szCs w:val="28"/>
        </w:rPr>
        <w:t xml:space="preserve">        На территории  поселения расположено </w:t>
      </w:r>
      <w:r w:rsidR="004C358D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населенных пунктов.     </w:t>
      </w:r>
    </w:p>
    <w:p w:rsidR="00E13084" w:rsidRDefault="00E13084" w:rsidP="00E13084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Административным центром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является деревня </w:t>
      </w:r>
      <w:r w:rsidR="004C358D">
        <w:rPr>
          <w:sz w:val="28"/>
          <w:szCs w:val="28"/>
        </w:rPr>
        <w:t>Братковая</w:t>
      </w:r>
      <w:r>
        <w:rPr>
          <w:sz w:val="28"/>
          <w:szCs w:val="28"/>
        </w:rPr>
        <w:t xml:space="preserve">  </w:t>
      </w:r>
    </w:p>
    <w:p w:rsidR="00E13084" w:rsidRDefault="00E13084" w:rsidP="00E130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358D">
        <w:rPr>
          <w:sz w:val="28"/>
          <w:szCs w:val="28"/>
        </w:rPr>
        <w:t>Кожуховичское</w:t>
      </w:r>
      <w:r>
        <w:rPr>
          <w:sz w:val="28"/>
          <w:szCs w:val="28"/>
        </w:rPr>
        <w:t xml:space="preserve"> сельское поселение имеет следующие границы:</w:t>
      </w:r>
    </w:p>
    <w:p w:rsidR="00E13084" w:rsidRDefault="00E13084" w:rsidP="00E13084">
      <w:pPr>
        <w:rPr>
          <w:sz w:val="28"/>
          <w:szCs w:val="28"/>
        </w:rPr>
      </w:pPr>
      <w:r w:rsidRPr="00BC1F68">
        <w:rPr>
          <w:sz w:val="28"/>
          <w:szCs w:val="28"/>
        </w:rPr>
        <w:t>на севере</w:t>
      </w:r>
      <w:r>
        <w:rPr>
          <w:sz w:val="28"/>
          <w:szCs w:val="28"/>
        </w:rPr>
        <w:t xml:space="preserve">     -  с </w:t>
      </w:r>
      <w:proofErr w:type="spellStart"/>
      <w:r w:rsidR="00701884">
        <w:rPr>
          <w:sz w:val="28"/>
          <w:szCs w:val="28"/>
        </w:rPr>
        <w:t>Корзовском</w:t>
      </w:r>
      <w:proofErr w:type="spellEnd"/>
      <w:r>
        <w:rPr>
          <w:sz w:val="28"/>
          <w:szCs w:val="28"/>
        </w:rPr>
        <w:t xml:space="preserve"> сельским поселением;</w:t>
      </w:r>
    </w:p>
    <w:p w:rsidR="00E13084" w:rsidRDefault="00E13084" w:rsidP="00E13084">
      <w:pPr>
        <w:rPr>
          <w:sz w:val="28"/>
          <w:szCs w:val="28"/>
        </w:rPr>
      </w:pPr>
      <w:r w:rsidRPr="00BC1F68">
        <w:rPr>
          <w:sz w:val="28"/>
          <w:szCs w:val="28"/>
        </w:rPr>
        <w:lastRenderedPageBreak/>
        <w:t>на юге</w:t>
      </w:r>
      <w:r>
        <w:rPr>
          <w:sz w:val="28"/>
          <w:szCs w:val="28"/>
        </w:rPr>
        <w:t xml:space="preserve">       -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="00BC1F68">
        <w:rPr>
          <w:sz w:val="28"/>
          <w:szCs w:val="28"/>
        </w:rPr>
        <w:t>Республика</w:t>
      </w:r>
      <w:proofErr w:type="gramEnd"/>
      <w:r w:rsidR="00BC1F68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>;</w:t>
      </w:r>
    </w:p>
    <w:p w:rsidR="00E13084" w:rsidRDefault="00E13084" w:rsidP="00E13084">
      <w:pPr>
        <w:rPr>
          <w:sz w:val="28"/>
          <w:szCs w:val="28"/>
        </w:rPr>
      </w:pPr>
      <w:r w:rsidRPr="00BC1F68">
        <w:rPr>
          <w:sz w:val="28"/>
          <w:szCs w:val="28"/>
        </w:rPr>
        <w:t>на западе</w:t>
      </w:r>
      <w:r>
        <w:rPr>
          <w:sz w:val="28"/>
          <w:szCs w:val="28"/>
        </w:rPr>
        <w:t xml:space="preserve">   -  </w:t>
      </w:r>
      <w:r w:rsidR="000C41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</w:t>
      </w:r>
      <w:proofErr w:type="spellStart"/>
      <w:r w:rsidR="000C4114">
        <w:rPr>
          <w:sz w:val="28"/>
          <w:szCs w:val="28"/>
        </w:rPr>
        <w:t>Монастырщинским</w:t>
      </w:r>
      <w:proofErr w:type="spellEnd"/>
      <w:r w:rsidR="000C4114">
        <w:rPr>
          <w:sz w:val="28"/>
          <w:szCs w:val="28"/>
        </w:rPr>
        <w:t xml:space="preserve"> районом</w:t>
      </w:r>
      <w:r>
        <w:rPr>
          <w:sz w:val="28"/>
          <w:szCs w:val="28"/>
        </w:rPr>
        <w:t>;</w:t>
      </w:r>
    </w:p>
    <w:p w:rsidR="00E13084" w:rsidRDefault="00E13084" w:rsidP="00E13084">
      <w:pPr>
        <w:rPr>
          <w:sz w:val="28"/>
          <w:szCs w:val="28"/>
        </w:rPr>
      </w:pPr>
      <w:r w:rsidRPr="00BC1F68">
        <w:rPr>
          <w:sz w:val="28"/>
          <w:szCs w:val="28"/>
        </w:rPr>
        <w:t>на востоке</w:t>
      </w:r>
      <w:r>
        <w:rPr>
          <w:sz w:val="28"/>
          <w:szCs w:val="28"/>
        </w:rPr>
        <w:t xml:space="preserve">    -  с </w:t>
      </w:r>
      <w:proofErr w:type="spellStart"/>
      <w:r w:rsidR="00BC1F68">
        <w:rPr>
          <w:sz w:val="28"/>
          <w:szCs w:val="28"/>
        </w:rPr>
        <w:t>Иозефовским</w:t>
      </w:r>
      <w:proofErr w:type="spellEnd"/>
      <w:r w:rsidR="00BC1F68">
        <w:rPr>
          <w:sz w:val="28"/>
          <w:szCs w:val="28"/>
        </w:rPr>
        <w:t xml:space="preserve"> сельским поселением</w:t>
      </w:r>
      <w:r>
        <w:rPr>
          <w:sz w:val="28"/>
          <w:szCs w:val="28"/>
        </w:rPr>
        <w:t xml:space="preserve">.                                                                  </w:t>
      </w:r>
    </w:p>
    <w:p w:rsidR="00E13084" w:rsidRDefault="00E13084" w:rsidP="00E130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1884" w:rsidRPr="00701884">
        <w:rPr>
          <w:sz w:val="28"/>
          <w:szCs w:val="28"/>
        </w:rPr>
        <w:t xml:space="preserve">По территории </w:t>
      </w:r>
      <w:r w:rsidR="00701884">
        <w:rPr>
          <w:sz w:val="28"/>
          <w:szCs w:val="28"/>
        </w:rPr>
        <w:t xml:space="preserve">поселения </w:t>
      </w:r>
      <w:r w:rsidR="00701884" w:rsidRPr="00701884">
        <w:rPr>
          <w:sz w:val="28"/>
          <w:szCs w:val="28"/>
        </w:rPr>
        <w:t xml:space="preserve"> проходит дорога Брянск — Смоленск до границы Республики Беларусь (через Рудню, на Витебск)» — Хиславичи — граница Республики Беларусь</w:t>
      </w:r>
      <w:r w:rsidR="00701884">
        <w:rPr>
          <w:sz w:val="28"/>
          <w:szCs w:val="28"/>
        </w:rPr>
        <w:t xml:space="preserve">, </w:t>
      </w:r>
      <w:r>
        <w:rPr>
          <w:sz w:val="28"/>
          <w:szCs w:val="28"/>
        </w:rPr>
        <w:t>ко  всем  другим  деревням</w:t>
      </w:r>
      <w:r w:rsidR="000C4114">
        <w:rPr>
          <w:sz w:val="28"/>
          <w:szCs w:val="28"/>
        </w:rPr>
        <w:t xml:space="preserve"> </w:t>
      </w:r>
      <w:r>
        <w:rPr>
          <w:sz w:val="28"/>
          <w:szCs w:val="28"/>
        </w:rPr>
        <w:t>– грунтовые   дороги.</w:t>
      </w:r>
    </w:p>
    <w:p w:rsidR="00E13084" w:rsidRDefault="00E13084" w:rsidP="00E130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13084" w:rsidRPr="009B1276" w:rsidRDefault="00E13084" w:rsidP="00E13084">
      <w:pPr>
        <w:ind w:firstLine="709"/>
        <w:jc w:val="both"/>
        <w:rPr>
          <w:sz w:val="28"/>
          <w:szCs w:val="28"/>
        </w:rPr>
      </w:pPr>
      <w:r w:rsidRPr="009B1276">
        <w:rPr>
          <w:sz w:val="28"/>
          <w:szCs w:val="28"/>
        </w:rPr>
        <w:t xml:space="preserve">На территории </w:t>
      </w:r>
      <w:r w:rsidR="0072161A">
        <w:rPr>
          <w:sz w:val="28"/>
          <w:szCs w:val="28"/>
        </w:rPr>
        <w:t>Кожуховичского</w:t>
      </w:r>
      <w:r w:rsidR="004D0C76">
        <w:rPr>
          <w:sz w:val="28"/>
          <w:szCs w:val="28"/>
        </w:rPr>
        <w:t xml:space="preserve"> поселения находя</w:t>
      </w:r>
      <w:r w:rsidRPr="009B1276">
        <w:rPr>
          <w:sz w:val="28"/>
          <w:szCs w:val="28"/>
        </w:rPr>
        <w:t xml:space="preserve">тся:  </w:t>
      </w:r>
      <w:r w:rsidR="00701884">
        <w:rPr>
          <w:sz w:val="28"/>
          <w:szCs w:val="28"/>
        </w:rPr>
        <w:t>2</w:t>
      </w:r>
      <w:r w:rsidRPr="009B1276">
        <w:rPr>
          <w:sz w:val="28"/>
          <w:szCs w:val="28"/>
        </w:rPr>
        <w:t xml:space="preserve"> Дом</w:t>
      </w:r>
      <w:r w:rsidR="00701884">
        <w:rPr>
          <w:sz w:val="28"/>
          <w:szCs w:val="28"/>
        </w:rPr>
        <w:t xml:space="preserve">а </w:t>
      </w:r>
      <w:r w:rsidRPr="009B1276">
        <w:rPr>
          <w:sz w:val="28"/>
          <w:szCs w:val="28"/>
        </w:rPr>
        <w:t xml:space="preserve"> культуры; </w:t>
      </w:r>
      <w:r w:rsidR="00701884">
        <w:rPr>
          <w:sz w:val="28"/>
          <w:szCs w:val="28"/>
        </w:rPr>
        <w:t>2</w:t>
      </w:r>
      <w:r w:rsidR="00121E6B">
        <w:rPr>
          <w:sz w:val="28"/>
          <w:szCs w:val="28"/>
        </w:rPr>
        <w:t xml:space="preserve"> ФАП, 3 библиотеки,</w:t>
      </w:r>
      <w:r w:rsidR="00121E6B" w:rsidRPr="00121E6B">
        <w:t xml:space="preserve"> </w:t>
      </w:r>
      <w:r w:rsidR="00121E6B" w:rsidRPr="00121E6B">
        <w:rPr>
          <w:sz w:val="28"/>
          <w:szCs w:val="28"/>
        </w:rPr>
        <w:t>МБОУ «Растегаевская ОШ</w:t>
      </w:r>
      <w:r w:rsidR="00B24972">
        <w:rPr>
          <w:sz w:val="28"/>
          <w:szCs w:val="28"/>
        </w:rPr>
        <w:t>»</w:t>
      </w:r>
      <w:r w:rsidR="00121E6B">
        <w:rPr>
          <w:sz w:val="28"/>
          <w:szCs w:val="28"/>
        </w:rPr>
        <w:t xml:space="preserve">, </w:t>
      </w:r>
      <w:r w:rsidR="000C4114">
        <w:rPr>
          <w:sz w:val="28"/>
          <w:szCs w:val="28"/>
        </w:rPr>
        <w:t>1</w:t>
      </w:r>
      <w:r>
        <w:rPr>
          <w:sz w:val="28"/>
          <w:szCs w:val="28"/>
        </w:rPr>
        <w:t xml:space="preserve"> почтов</w:t>
      </w:r>
      <w:r w:rsidR="000C4114">
        <w:rPr>
          <w:sz w:val="28"/>
          <w:szCs w:val="28"/>
        </w:rPr>
        <w:t>ое</w:t>
      </w:r>
      <w:r>
        <w:rPr>
          <w:sz w:val="28"/>
          <w:szCs w:val="28"/>
        </w:rPr>
        <w:t xml:space="preserve"> отделени</w:t>
      </w:r>
      <w:r w:rsidR="000C4114">
        <w:rPr>
          <w:sz w:val="28"/>
          <w:szCs w:val="28"/>
        </w:rPr>
        <w:t>е</w:t>
      </w:r>
      <w:r>
        <w:rPr>
          <w:sz w:val="28"/>
          <w:szCs w:val="28"/>
        </w:rPr>
        <w:t xml:space="preserve">; </w:t>
      </w:r>
      <w:r w:rsidR="0070188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B1276">
        <w:rPr>
          <w:sz w:val="28"/>
          <w:szCs w:val="28"/>
        </w:rPr>
        <w:t>магазин</w:t>
      </w:r>
      <w:r>
        <w:rPr>
          <w:sz w:val="28"/>
          <w:szCs w:val="28"/>
        </w:rPr>
        <w:t>а</w:t>
      </w:r>
      <w:r w:rsidRPr="009B1276">
        <w:rPr>
          <w:sz w:val="28"/>
          <w:szCs w:val="28"/>
        </w:rPr>
        <w:t>.</w:t>
      </w:r>
      <w:r w:rsidR="004D0C76" w:rsidRPr="004D0C76">
        <w:t xml:space="preserve"> </w:t>
      </w:r>
      <w:r w:rsidR="004D0C76">
        <w:rPr>
          <w:sz w:val="28"/>
          <w:szCs w:val="28"/>
        </w:rPr>
        <w:t>В д. О</w:t>
      </w:r>
      <w:r w:rsidR="004D0C76" w:rsidRPr="004D0C76">
        <w:rPr>
          <w:sz w:val="28"/>
          <w:szCs w:val="28"/>
        </w:rPr>
        <w:t>ктябрьское расположена АЗС.</w:t>
      </w:r>
    </w:p>
    <w:p w:rsidR="00E13084" w:rsidRDefault="00E13084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  Численность населения  </w:t>
      </w:r>
      <w:r w:rsidR="00701884">
        <w:rPr>
          <w:sz w:val="28"/>
          <w:szCs w:val="28"/>
        </w:rPr>
        <w:t>599</w:t>
      </w:r>
      <w:r>
        <w:rPr>
          <w:sz w:val="28"/>
          <w:szCs w:val="28"/>
        </w:rPr>
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084" w:rsidRPr="00BC1F68" w:rsidRDefault="00E13084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BC1F68">
        <w:rPr>
          <w:sz w:val="28"/>
          <w:szCs w:val="28"/>
        </w:rPr>
        <w:t>Зарегистрированы</w:t>
      </w:r>
      <w:proofErr w:type="gramEnd"/>
      <w:r w:rsidRPr="00BC1F68">
        <w:rPr>
          <w:sz w:val="28"/>
          <w:szCs w:val="28"/>
        </w:rPr>
        <w:t xml:space="preserve">  </w:t>
      </w:r>
      <w:r w:rsidR="00701884" w:rsidRPr="00BC1F68">
        <w:rPr>
          <w:sz w:val="28"/>
          <w:szCs w:val="28"/>
        </w:rPr>
        <w:t>288</w:t>
      </w:r>
      <w:r w:rsidRPr="00BC1F68">
        <w:rPr>
          <w:sz w:val="28"/>
          <w:szCs w:val="28"/>
        </w:rPr>
        <w:t xml:space="preserve"> хозяйств местных жителей, </w:t>
      </w:r>
      <w:r w:rsidR="00BC1F68">
        <w:rPr>
          <w:sz w:val="28"/>
          <w:szCs w:val="28"/>
        </w:rPr>
        <w:t>24</w:t>
      </w:r>
      <w:r w:rsidRPr="00BC1F68">
        <w:rPr>
          <w:sz w:val="28"/>
          <w:szCs w:val="28"/>
        </w:rPr>
        <w:t xml:space="preserve"> дачных хозяйств, пенсионеров </w:t>
      </w:r>
      <w:r w:rsidR="00BC1F68">
        <w:rPr>
          <w:sz w:val="28"/>
          <w:szCs w:val="28"/>
        </w:rPr>
        <w:t>140</w:t>
      </w:r>
      <w:r w:rsidRPr="00BC1F68">
        <w:rPr>
          <w:sz w:val="28"/>
          <w:szCs w:val="28"/>
        </w:rPr>
        <w:t xml:space="preserve"> человек, детей от 0-7 лет – </w:t>
      </w:r>
      <w:r w:rsidR="00BC1F68">
        <w:rPr>
          <w:sz w:val="28"/>
          <w:szCs w:val="28"/>
        </w:rPr>
        <w:t>40</w:t>
      </w:r>
      <w:r w:rsidRPr="00BC1F68">
        <w:rPr>
          <w:sz w:val="28"/>
          <w:szCs w:val="28"/>
        </w:rPr>
        <w:t xml:space="preserve">  человек, детей от 7-18 лет –</w:t>
      </w:r>
      <w:r w:rsidR="00BC1F68">
        <w:rPr>
          <w:sz w:val="28"/>
          <w:szCs w:val="28"/>
        </w:rPr>
        <w:t xml:space="preserve"> 65</w:t>
      </w:r>
      <w:r w:rsidR="000C4114" w:rsidRPr="00BC1F68">
        <w:rPr>
          <w:sz w:val="28"/>
          <w:szCs w:val="28"/>
        </w:rPr>
        <w:t>,</w:t>
      </w:r>
      <w:r w:rsidRPr="00BC1F68">
        <w:rPr>
          <w:sz w:val="28"/>
          <w:szCs w:val="28"/>
        </w:rPr>
        <w:t xml:space="preserve"> трудоспособных </w:t>
      </w:r>
      <w:r w:rsidR="000C4114" w:rsidRPr="00BC1F68">
        <w:rPr>
          <w:sz w:val="28"/>
          <w:szCs w:val="28"/>
        </w:rPr>
        <w:t>153</w:t>
      </w:r>
      <w:r w:rsidRPr="00BC1F68">
        <w:rPr>
          <w:sz w:val="28"/>
          <w:szCs w:val="28"/>
        </w:rPr>
        <w:t xml:space="preserve"> человек, работающих  </w:t>
      </w:r>
      <w:r w:rsidR="00BC1F68">
        <w:rPr>
          <w:sz w:val="28"/>
          <w:szCs w:val="28"/>
        </w:rPr>
        <w:t>90</w:t>
      </w:r>
      <w:r w:rsidRPr="00BC1F68">
        <w:rPr>
          <w:sz w:val="28"/>
          <w:szCs w:val="28"/>
        </w:rPr>
        <w:t xml:space="preserve">, официально зарегистрированных безработных </w:t>
      </w:r>
      <w:r w:rsidR="000C4114" w:rsidRPr="00BC1F68">
        <w:rPr>
          <w:sz w:val="28"/>
          <w:szCs w:val="28"/>
        </w:rPr>
        <w:t>1</w:t>
      </w:r>
      <w:r w:rsidRPr="00BC1F68">
        <w:rPr>
          <w:sz w:val="28"/>
          <w:szCs w:val="28"/>
        </w:rPr>
        <w:t>.</w:t>
      </w:r>
    </w:p>
    <w:p w:rsidR="00E13084" w:rsidRDefault="00121E6B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A30">
        <w:rPr>
          <w:sz w:val="28"/>
          <w:szCs w:val="28"/>
        </w:rPr>
        <w:t xml:space="preserve">    Местное самоуправление  - 10</w:t>
      </w:r>
      <w:r w:rsidR="00E13084">
        <w:rPr>
          <w:sz w:val="28"/>
          <w:szCs w:val="28"/>
        </w:rPr>
        <w:t xml:space="preserve"> человек </w:t>
      </w:r>
    </w:p>
    <w:p w:rsidR="00E13084" w:rsidRDefault="000C4114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  <w:r w:rsidR="00121E6B">
        <w:rPr>
          <w:sz w:val="28"/>
          <w:szCs w:val="28"/>
        </w:rPr>
        <w:t xml:space="preserve"> депутатов Совета депутатов - 6</w:t>
      </w:r>
    </w:p>
    <w:p w:rsidR="00E13084" w:rsidRPr="000E7B36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E13084" w:rsidRDefault="00E13084" w:rsidP="00E13084">
      <w:pPr>
        <w:pStyle w:val="af5"/>
        <w:spacing w:before="0" w:beforeAutospacing="0" w:after="0" w:afterAutospacing="0"/>
        <w:rPr>
          <w:rStyle w:val="a7"/>
          <w:sz w:val="28"/>
          <w:szCs w:val="28"/>
        </w:rPr>
      </w:pPr>
      <w:r w:rsidRPr="000E7B36">
        <w:rPr>
          <w:rStyle w:val="a7"/>
          <w:sz w:val="28"/>
          <w:szCs w:val="28"/>
        </w:rPr>
        <w:t xml:space="preserve">Сельское поселение </w:t>
      </w:r>
      <w:r>
        <w:rPr>
          <w:rStyle w:val="a7"/>
          <w:sz w:val="28"/>
          <w:szCs w:val="28"/>
        </w:rPr>
        <w:t xml:space="preserve">имеет </w:t>
      </w:r>
      <w:r w:rsidRPr="000E7B36">
        <w:rPr>
          <w:rStyle w:val="a7"/>
          <w:sz w:val="28"/>
          <w:szCs w:val="28"/>
        </w:rPr>
        <w:t>следующий спектр объектов социальной сферы:</w:t>
      </w:r>
    </w:p>
    <w:p w:rsidR="00E13084" w:rsidRPr="000E7B36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E13084" w:rsidRDefault="00E13084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- СДК     </w:t>
      </w:r>
      <w:r w:rsidR="000C4114">
        <w:rPr>
          <w:sz w:val="28"/>
          <w:szCs w:val="28"/>
        </w:rPr>
        <w:t xml:space="preserve">находится в д. </w:t>
      </w:r>
      <w:r w:rsidR="00121E6B">
        <w:rPr>
          <w:sz w:val="28"/>
          <w:szCs w:val="28"/>
        </w:rPr>
        <w:t>Братковая, д. Клюкино;</w:t>
      </w:r>
    </w:p>
    <w:p w:rsidR="00E13084" w:rsidRDefault="00E13084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- Библиотека в д. </w:t>
      </w:r>
      <w:r w:rsidR="00121E6B">
        <w:rPr>
          <w:sz w:val="28"/>
          <w:szCs w:val="28"/>
        </w:rPr>
        <w:t>Братковая. д. Стайки, д. Клюкино</w:t>
      </w:r>
      <w:r>
        <w:rPr>
          <w:sz w:val="28"/>
          <w:szCs w:val="28"/>
        </w:rPr>
        <w:t>;</w:t>
      </w:r>
    </w:p>
    <w:p w:rsidR="00E13084" w:rsidRDefault="00121E6B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084">
        <w:rPr>
          <w:sz w:val="28"/>
          <w:szCs w:val="28"/>
        </w:rPr>
        <w:t>- ФАП</w:t>
      </w:r>
      <w:r w:rsidR="000C4114">
        <w:rPr>
          <w:sz w:val="28"/>
          <w:szCs w:val="28"/>
        </w:rPr>
        <w:t xml:space="preserve"> в д. </w:t>
      </w:r>
      <w:r>
        <w:rPr>
          <w:sz w:val="28"/>
          <w:szCs w:val="28"/>
        </w:rPr>
        <w:t>Братковая, д. Клюкино</w:t>
      </w:r>
      <w:r w:rsidR="00E13084">
        <w:rPr>
          <w:sz w:val="28"/>
          <w:szCs w:val="28"/>
        </w:rPr>
        <w:t>;</w:t>
      </w:r>
    </w:p>
    <w:p w:rsidR="00E13084" w:rsidRDefault="00E13084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- почтовое отделение  д. </w:t>
      </w:r>
      <w:r w:rsidR="00121E6B">
        <w:rPr>
          <w:sz w:val="28"/>
          <w:szCs w:val="28"/>
        </w:rPr>
        <w:t>Братковая</w:t>
      </w:r>
      <w:r>
        <w:rPr>
          <w:sz w:val="28"/>
          <w:szCs w:val="28"/>
        </w:rPr>
        <w:t>;</w:t>
      </w:r>
    </w:p>
    <w:p w:rsidR="00B24972" w:rsidRDefault="00B24972" w:rsidP="00E1308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-МБОУ «Растегаевская ОШ»</w:t>
      </w:r>
    </w:p>
    <w:p w:rsidR="00E13084" w:rsidRDefault="00E13084" w:rsidP="00E13084">
      <w:pPr>
        <w:jc w:val="both"/>
        <w:rPr>
          <w:sz w:val="28"/>
        </w:rPr>
      </w:pPr>
      <w:r>
        <w:rPr>
          <w:sz w:val="28"/>
        </w:rPr>
        <w:t xml:space="preserve">- </w:t>
      </w:r>
      <w:r w:rsidR="00121E6B">
        <w:rPr>
          <w:sz w:val="28"/>
        </w:rPr>
        <w:t xml:space="preserve">СПК </w:t>
      </w:r>
      <w:r>
        <w:rPr>
          <w:sz w:val="28"/>
        </w:rPr>
        <w:t>«</w:t>
      </w:r>
      <w:r w:rsidR="00121E6B">
        <w:rPr>
          <w:sz w:val="28"/>
        </w:rPr>
        <w:t>Кожуховичи</w:t>
      </w:r>
      <w:r>
        <w:rPr>
          <w:sz w:val="28"/>
        </w:rPr>
        <w:t>»;</w:t>
      </w:r>
    </w:p>
    <w:p w:rsidR="00121E6B" w:rsidRDefault="00E13084" w:rsidP="00E13084">
      <w:pPr>
        <w:jc w:val="both"/>
        <w:rPr>
          <w:sz w:val="28"/>
        </w:rPr>
      </w:pPr>
      <w:r>
        <w:rPr>
          <w:sz w:val="28"/>
        </w:rPr>
        <w:t xml:space="preserve">- </w:t>
      </w:r>
      <w:r w:rsidR="00121E6B">
        <w:rPr>
          <w:sz w:val="28"/>
        </w:rPr>
        <w:t xml:space="preserve">СПК </w:t>
      </w:r>
      <w:r w:rsidR="000C4114">
        <w:rPr>
          <w:sz w:val="28"/>
        </w:rPr>
        <w:t xml:space="preserve"> «</w:t>
      </w:r>
      <w:r w:rsidR="00121E6B">
        <w:rPr>
          <w:sz w:val="28"/>
        </w:rPr>
        <w:t>Дружба</w:t>
      </w:r>
      <w:r w:rsidR="000C4114">
        <w:rPr>
          <w:sz w:val="28"/>
        </w:rPr>
        <w:t>»;</w:t>
      </w:r>
    </w:p>
    <w:p w:rsidR="000C4114" w:rsidRDefault="00121E6B" w:rsidP="00E13084">
      <w:pPr>
        <w:jc w:val="both"/>
        <w:rPr>
          <w:sz w:val="28"/>
        </w:rPr>
      </w:pPr>
      <w:r>
        <w:rPr>
          <w:sz w:val="28"/>
        </w:rPr>
        <w:t>- АЗС д. Октябрьское</w:t>
      </w:r>
      <w:r w:rsidR="000C4114">
        <w:rPr>
          <w:sz w:val="28"/>
        </w:rPr>
        <w:t>.</w:t>
      </w:r>
    </w:p>
    <w:p w:rsidR="00E13084" w:rsidRDefault="000C4114" w:rsidP="000C4114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E13084" w:rsidRPr="00F358D0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  <w:r w:rsidRPr="00F358D0">
        <w:rPr>
          <w:rStyle w:val="a7"/>
          <w:sz w:val="28"/>
          <w:szCs w:val="28"/>
        </w:rPr>
        <w:t xml:space="preserve">На балансе </w:t>
      </w:r>
      <w:proofErr w:type="gramStart"/>
      <w:r w:rsidRPr="00F358D0">
        <w:rPr>
          <w:rStyle w:val="a7"/>
          <w:sz w:val="28"/>
          <w:szCs w:val="28"/>
        </w:rPr>
        <w:t>сельского</w:t>
      </w:r>
      <w:proofErr w:type="gramEnd"/>
      <w:r w:rsidRPr="00F358D0">
        <w:rPr>
          <w:rStyle w:val="a7"/>
          <w:sz w:val="28"/>
          <w:szCs w:val="28"/>
        </w:rPr>
        <w:t xml:space="preserve"> поселения находятся:</w:t>
      </w:r>
    </w:p>
    <w:p w:rsidR="00E13084" w:rsidRPr="000E7B36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  <w:r w:rsidRPr="000E7B36">
        <w:rPr>
          <w:sz w:val="28"/>
          <w:szCs w:val="28"/>
        </w:rPr>
        <w:t xml:space="preserve">а) Сеть газоснабжения в </w:t>
      </w:r>
      <w:r>
        <w:rPr>
          <w:sz w:val="28"/>
          <w:szCs w:val="28"/>
        </w:rPr>
        <w:t xml:space="preserve">д. </w:t>
      </w:r>
      <w:r w:rsidR="00121E6B">
        <w:rPr>
          <w:sz w:val="28"/>
          <w:szCs w:val="28"/>
        </w:rPr>
        <w:t xml:space="preserve">Братковая, д. Городчанка. </w:t>
      </w:r>
      <w:r w:rsidR="00265199">
        <w:rPr>
          <w:sz w:val="28"/>
          <w:szCs w:val="28"/>
        </w:rPr>
        <w:t>д</w:t>
      </w:r>
      <w:r w:rsidR="00121E6B">
        <w:rPr>
          <w:sz w:val="28"/>
          <w:szCs w:val="28"/>
        </w:rPr>
        <w:t>. Стайки, д. Клюкино</w:t>
      </w:r>
      <w:r w:rsidR="000C4114">
        <w:rPr>
          <w:sz w:val="28"/>
          <w:szCs w:val="28"/>
        </w:rPr>
        <w:t>.</w:t>
      </w:r>
    </w:p>
    <w:p w:rsidR="00E13084" w:rsidRPr="00BC1F68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  <w:r w:rsidRPr="000E7B36">
        <w:rPr>
          <w:sz w:val="28"/>
          <w:szCs w:val="28"/>
        </w:rPr>
        <w:t>б</w:t>
      </w:r>
      <w:r w:rsidRPr="00BC1F68">
        <w:rPr>
          <w:sz w:val="28"/>
          <w:szCs w:val="28"/>
        </w:rPr>
        <w:t xml:space="preserve">) </w:t>
      </w:r>
      <w:r w:rsidR="00BC1F68">
        <w:rPr>
          <w:sz w:val="28"/>
          <w:szCs w:val="28"/>
        </w:rPr>
        <w:t>14 км</w:t>
      </w:r>
      <w:proofErr w:type="gramStart"/>
      <w:r w:rsidR="00BC1F68">
        <w:rPr>
          <w:sz w:val="28"/>
          <w:szCs w:val="28"/>
        </w:rPr>
        <w:t>.</w:t>
      </w:r>
      <w:proofErr w:type="gramEnd"/>
      <w:r w:rsidR="00BC1F68">
        <w:rPr>
          <w:sz w:val="28"/>
          <w:szCs w:val="28"/>
        </w:rPr>
        <w:t xml:space="preserve"> </w:t>
      </w:r>
      <w:proofErr w:type="gramStart"/>
      <w:r w:rsidR="00BC1F68">
        <w:rPr>
          <w:sz w:val="28"/>
          <w:szCs w:val="28"/>
        </w:rPr>
        <w:t>п</w:t>
      </w:r>
      <w:proofErr w:type="gramEnd"/>
      <w:r w:rsidR="00BC1F68">
        <w:rPr>
          <w:sz w:val="28"/>
          <w:szCs w:val="28"/>
        </w:rPr>
        <w:t xml:space="preserve">ротяженность </w:t>
      </w:r>
      <w:r w:rsidR="00121E6B" w:rsidRPr="00BC1F68">
        <w:rPr>
          <w:sz w:val="28"/>
          <w:szCs w:val="28"/>
        </w:rPr>
        <w:t xml:space="preserve"> </w:t>
      </w:r>
      <w:r w:rsidRPr="00BC1F68">
        <w:rPr>
          <w:sz w:val="28"/>
          <w:szCs w:val="28"/>
        </w:rPr>
        <w:t>водопроводн</w:t>
      </w:r>
      <w:r w:rsidR="00121E6B" w:rsidRPr="00BC1F68">
        <w:rPr>
          <w:sz w:val="28"/>
          <w:szCs w:val="28"/>
        </w:rPr>
        <w:t>ых</w:t>
      </w:r>
      <w:r w:rsidR="00C27545" w:rsidRPr="00BC1F68">
        <w:rPr>
          <w:sz w:val="28"/>
          <w:szCs w:val="28"/>
        </w:rPr>
        <w:t xml:space="preserve"> сетей</w:t>
      </w:r>
      <w:r w:rsidR="00BC1F68">
        <w:rPr>
          <w:sz w:val="28"/>
          <w:szCs w:val="28"/>
        </w:rPr>
        <w:t>,</w:t>
      </w:r>
      <w:r w:rsidRPr="00BC1F68">
        <w:rPr>
          <w:sz w:val="28"/>
          <w:szCs w:val="28"/>
        </w:rPr>
        <w:t xml:space="preserve"> </w:t>
      </w:r>
      <w:r w:rsidR="00121E6B" w:rsidRPr="00BC1F68">
        <w:rPr>
          <w:sz w:val="28"/>
          <w:szCs w:val="28"/>
        </w:rPr>
        <w:t xml:space="preserve">12 </w:t>
      </w:r>
      <w:r w:rsidRPr="00BC1F68">
        <w:rPr>
          <w:sz w:val="28"/>
          <w:szCs w:val="28"/>
        </w:rPr>
        <w:t>водонапорн</w:t>
      </w:r>
      <w:r w:rsidR="00121E6B" w:rsidRPr="00BC1F68">
        <w:rPr>
          <w:sz w:val="28"/>
          <w:szCs w:val="28"/>
        </w:rPr>
        <w:t>ых</w:t>
      </w:r>
      <w:r w:rsidRPr="00BC1F68">
        <w:rPr>
          <w:sz w:val="28"/>
          <w:szCs w:val="28"/>
        </w:rPr>
        <w:t xml:space="preserve"> баш</w:t>
      </w:r>
      <w:r w:rsidR="00265199" w:rsidRPr="00BC1F68">
        <w:rPr>
          <w:sz w:val="28"/>
          <w:szCs w:val="28"/>
        </w:rPr>
        <w:t>ен</w:t>
      </w:r>
    </w:p>
    <w:p w:rsidR="00E13084" w:rsidRPr="00BC1F68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  <w:r w:rsidRPr="00BC1F68">
        <w:rPr>
          <w:sz w:val="28"/>
          <w:szCs w:val="28"/>
        </w:rPr>
        <w:t xml:space="preserve">в)  </w:t>
      </w:r>
      <w:r w:rsidR="00265199" w:rsidRPr="00BC1F68">
        <w:rPr>
          <w:sz w:val="28"/>
          <w:szCs w:val="28"/>
        </w:rPr>
        <w:t xml:space="preserve">12 </w:t>
      </w:r>
      <w:proofErr w:type="spellStart"/>
      <w:r w:rsidR="00265199" w:rsidRPr="00BC1F68">
        <w:rPr>
          <w:sz w:val="28"/>
          <w:szCs w:val="28"/>
        </w:rPr>
        <w:t>артскважи</w:t>
      </w:r>
      <w:r w:rsidR="004D0C76" w:rsidRPr="00BC1F68">
        <w:rPr>
          <w:sz w:val="28"/>
          <w:szCs w:val="28"/>
        </w:rPr>
        <w:t>н</w:t>
      </w:r>
      <w:proofErr w:type="spellEnd"/>
      <w:r w:rsidRPr="00BC1F68">
        <w:rPr>
          <w:sz w:val="28"/>
          <w:szCs w:val="28"/>
        </w:rPr>
        <w:t>.</w:t>
      </w:r>
    </w:p>
    <w:p w:rsidR="00E13084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Pr="000E7B36">
        <w:rPr>
          <w:sz w:val="28"/>
          <w:szCs w:val="28"/>
        </w:rPr>
        <w:t>аселение обес</w:t>
      </w:r>
      <w:r>
        <w:rPr>
          <w:sz w:val="28"/>
          <w:szCs w:val="28"/>
        </w:rPr>
        <w:t>печивается питьевой водой из колодцев и централизованного водопровода</w:t>
      </w:r>
      <w:r w:rsidR="000C4114">
        <w:rPr>
          <w:sz w:val="28"/>
          <w:szCs w:val="28"/>
        </w:rPr>
        <w:t>.</w:t>
      </w:r>
    </w:p>
    <w:p w:rsidR="00E13084" w:rsidRPr="00FF2C5B" w:rsidRDefault="00E13084" w:rsidP="00E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2C5B">
        <w:rPr>
          <w:sz w:val="28"/>
          <w:szCs w:val="28"/>
        </w:rPr>
        <w:t>Почвенный покров является результатом длительного и сложного развития природных условий. Преобладающими на территории поселения являются дерново-подзолистые почвы, включая их глееватые и глеевые разновидности, которые не отличаются высоким плодородием из-за малой мощности гумусового горизонта, преимущественно кислой реакции и, часто, избыточного переувлажнения.</w:t>
      </w:r>
    </w:p>
    <w:p w:rsidR="00E13084" w:rsidRPr="00FF2C5B" w:rsidRDefault="00E13084" w:rsidP="00E13084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</w:t>
      </w:r>
      <w:r w:rsidRPr="00FF2C5B">
        <w:rPr>
          <w:sz w:val="28"/>
          <w:szCs w:val="28"/>
          <w:lang w:eastAsia="ar-SA"/>
        </w:rPr>
        <w:t>Территория поселения расположена в зоне хвойно-широколиственных лесов.</w:t>
      </w:r>
    </w:p>
    <w:p w:rsidR="00E13084" w:rsidRPr="00FF2C5B" w:rsidRDefault="00E13084" w:rsidP="00E13084">
      <w:pPr>
        <w:jc w:val="both"/>
        <w:rPr>
          <w:sz w:val="28"/>
          <w:szCs w:val="28"/>
          <w:lang w:eastAsia="ar-SA"/>
        </w:rPr>
      </w:pPr>
      <w:r w:rsidRPr="00FF2C5B">
        <w:rPr>
          <w:sz w:val="28"/>
          <w:szCs w:val="28"/>
          <w:lang w:eastAsia="ar-SA"/>
        </w:rPr>
        <w:t xml:space="preserve">Травянистая растительность представлена костром, пыреем, мятликом, лисохвостом. На суходольных лугах и пастбищах растет пырей ползучий, мятлик </w:t>
      </w:r>
      <w:r w:rsidRPr="00FF2C5B">
        <w:rPr>
          <w:sz w:val="28"/>
          <w:szCs w:val="28"/>
          <w:lang w:eastAsia="ar-SA"/>
        </w:rPr>
        <w:lastRenderedPageBreak/>
        <w:t>луговой, клевер, тимофеевка луговая, ежа сборная, овсяница луговая, душистый колосок и другие.</w:t>
      </w:r>
    </w:p>
    <w:p w:rsidR="00E13084" w:rsidRPr="00FF2C5B" w:rsidRDefault="00E13084" w:rsidP="00E130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F2C5B">
        <w:rPr>
          <w:sz w:val="28"/>
          <w:szCs w:val="28"/>
        </w:rPr>
        <w:t xml:space="preserve">На территории поселения распространены виды животных, типичные для зоны смешанных лесов. </w:t>
      </w:r>
      <w:proofErr w:type="gramStart"/>
      <w:r w:rsidRPr="00FF2C5B">
        <w:rPr>
          <w:sz w:val="28"/>
          <w:szCs w:val="28"/>
        </w:rPr>
        <w:t>В лесах обитают: белки, лисицы, кабаны, волки, лоси, косули и др.</w:t>
      </w:r>
      <w:r>
        <w:rPr>
          <w:sz w:val="28"/>
          <w:szCs w:val="28"/>
        </w:rPr>
        <w:t xml:space="preserve"> </w:t>
      </w:r>
      <w:r w:rsidRPr="00FF2C5B">
        <w:rPr>
          <w:sz w:val="28"/>
          <w:szCs w:val="28"/>
        </w:rPr>
        <w:t>Из птиц в лесах распространены дятлы, зяблики, тетерева, глухари, дрозды и другие.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F2C5B">
        <w:rPr>
          <w:sz w:val="28"/>
          <w:szCs w:val="28"/>
        </w:rPr>
        <w:t>На лугах и полях обитают заяц-русак, крот, мышевидные грызуны, а из птиц - куропатка серая, перепел обыкновенный, жаворонок, коростель и др.</w:t>
      </w:r>
      <w:r>
        <w:rPr>
          <w:sz w:val="28"/>
          <w:szCs w:val="28"/>
        </w:rPr>
        <w:t xml:space="preserve"> </w:t>
      </w:r>
      <w:r w:rsidRPr="00FF2C5B">
        <w:rPr>
          <w:sz w:val="28"/>
          <w:szCs w:val="28"/>
        </w:rPr>
        <w:t>В водоемах - карп, сом, щука, окунь, лещ, карась и др.</w:t>
      </w:r>
      <w:proofErr w:type="gramEnd"/>
    </w:p>
    <w:p w:rsidR="00E13084" w:rsidRDefault="00E13084" w:rsidP="00E13084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3084" w:rsidRPr="00265199" w:rsidRDefault="00E13084" w:rsidP="00E13084">
      <w:pPr>
        <w:pStyle w:val="af5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rPr>
          <w:b/>
          <w:sz w:val="28"/>
          <w:szCs w:val="28"/>
        </w:rPr>
      </w:pPr>
      <w:r w:rsidRPr="00265199">
        <w:rPr>
          <w:b/>
          <w:sz w:val="28"/>
          <w:szCs w:val="28"/>
        </w:rPr>
        <w:t>ОЦЕНКА СУЩЕСТВУЮЩЕГО СОСТОЯНИЯ</w:t>
      </w:r>
    </w:p>
    <w:p w:rsidR="00E13084" w:rsidRDefault="00E13084" w:rsidP="00E13084">
      <w:pPr>
        <w:pStyle w:val="af5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265199">
        <w:rPr>
          <w:b/>
          <w:sz w:val="28"/>
          <w:szCs w:val="28"/>
        </w:rPr>
        <w:t xml:space="preserve">САНИТАРНОЙ ОЧИСТКИ ТЕРРИТОРИИ </w:t>
      </w:r>
      <w:r w:rsidR="0072161A" w:rsidRPr="00265199">
        <w:rPr>
          <w:b/>
          <w:sz w:val="28"/>
          <w:szCs w:val="28"/>
        </w:rPr>
        <w:t>КОЖУХОВИЧСКОГО</w:t>
      </w:r>
      <w:r w:rsidRPr="00265199">
        <w:rPr>
          <w:b/>
          <w:sz w:val="28"/>
          <w:szCs w:val="28"/>
        </w:rPr>
        <w:t xml:space="preserve"> СЕЛЬСКОГО ПОСЕЛЕНИЯ </w:t>
      </w:r>
      <w:r w:rsidR="00AC374C" w:rsidRPr="00265199">
        <w:rPr>
          <w:b/>
          <w:sz w:val="28"/>
          <w:szCs w:val="28"/>
        </w:rPr>
        <w:t>ХИСЛАВИЧСКОГО</w:t>
      </w:r>
      <w:r w:rsidRPr="00265199">
        <w:rPr>
          <w:b/>
          <w:sz w:val="28"/>
          <w:szCs w:val="28"/>
        </w:rPr>
        <w:t xml:space="preserve"> РАЙОНА СМОЛЕНСКОЙ ОБЛАСТИ</w:t>
      </w:r>
    </w:p>
    <w:p w:rsidR="00E13084" w:rsidRDefault="00E13084" w:rsidP="00E13084">
      <w:pPr>
        <w:pStyle w:val="af5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3084" w:rsidRPr="00F358D0" w:rsidRDefault="00E13084" w:rsidP="00E13084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  <w:r w:rsidRPr="00F358D0">
        <w:rPr>
          <w:b/>
          <w:sz w:val="28"/>
          <w:szCs w:val="28"/>
        </w:rPr>
        <w:t xml:space="preserve">3.1.Обеспечение чистоты и порядка на территории </w:t>
      </w:r>
      <w:r w:rsidR="0072161A">
        <w:rPr>
          <w:b/>
          <w:sz w:val="28"/>
          <w:szCs w:val="28"/>
        </w:rPr>
        <w:t>Кожуховичского</w:t>
      </w:r>
      <w:r w:rsidRPr="00F358D0">
        <w:rPr>
          <w:b/>
          <w:sz w:val="28"/>
          <w:szCs w:val="28"/>
        </w:rPr>
        <w:t xml:space="preserve"> сельского поселения </w:t>
      </w:r>
      <w:r w:rsidR="00AC374C">
        <w:rPr>
          <w:b/>
          <w:sz w:val="28"/>
          <w:szCs w:val="28"/>
        </w:rPr>
        <w:t>Хиславичского</w:t>
      </w:r>
      <w:r>
        <w:rPr>
          <w:b/>
          <w:sz w:val="28"/>
          <w:szCs w:val="28"/>
        </w:rPr>
        <w:t xml:space="preserve"> района Смоленской области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4114">
        <w:rPr>
          <w:sz w:val="28"/>
          <w:szCs w:val="28"/>
        </w:rPr>
        <w:t xml:space="preserve">Постановлением Администрации </w:t>
      </w:r>
      <w:r w:rsidR="0072161A">
        <w:rPr>
          <w:sz w:val="28"/>
          <w:szCs w:val="28"/>
        </w:rPr>
        <w:t>Кожуховичского</w:t>
      </w:r>
      <w:r w:rsidR="000C4114">
        <w:rPr>
          <w:sz w:val="28"/>
          <w:szCs w:val="28"/>
        </w:rPr>
        <w:t xml:space="preserve"> сельского поселения  Хиславичского района Смоленской области  </w:t>
      </w:r>
      <w:r w:rsidR="005A7A11" w:rsidRPr="005A7A11">
        <w:rPr>
          <w:sz w:val="28"/>
          <w:szCs w:val="28"/>
        </w:rPr>
        <w:t>от 22</w:t>
      </w:r>
      <w:r w:rsidR="000C4114" w:rsidRPr="005A7A11">
        <w:rPr>
          <w:sz w:val="28"/>
          <w:szCs w:val="28"/>
        </w:rPr>
        <w:t xml:space="preserve"> мая 2017года № </w:t>
      </w:r>
      <w:r w:rsidR="005A7A11" w:rsidRPr="005A7A11">
        <w:rPr>
          <w:sz w:val="28"/>
          <w:szCs w:val="28"/>
        </w:rPr>
        <w:t>18</w:t>
      </w:r>
      <w:r w:rsidR="000C4114">
        <w:rPr>
          <w:sz w:val="28"/>
          <w:szCs w:val="28"/>
        </w:rPr>
        <w:t xml:space="preserve"> утверждено Положение об участии в организации деятельности по сбору </w:t>
      </w:r>
      <w:proofErr w:type="gramStart"/>
      <w:r w:rsidR="000C4114">
        <w:rPr>
          <w:sz w:val="28"/>
          <w:szCs w:val="28"/>
        </w:rPr>
        <w:t xml:space="preserve">( </w:t>
      </w:r>
      <w:proofErr w:type="gramEnd"/>
      <w:r w:rsidR="000C4114">
        <w:rPr>
          <w:sz w:val="28"/>
          <w:szCs w:val="28"/>
        </w:rPr>
        <w:t xml:space="preserve">в том числе раздельному сбору) и транспортированию ТБО на территории </w:t>
      </w:r>
      <w:r w:rsidR="0072161A">
        <w:rPr>
          <w:sz w:val="28"/>
          <w:szCs w:val="28"/>
        </w:rPr>
        <w:t>Кожуховичского</w:t>
      </w:r>
      <w:r w:rsidR="000C4114">
        <w:rPr>
          <w:sz w:val="28"/>
          <w:szCs w:val="28"/>
        </w:rPr>
        <w:t xml:space="preserve"> сельского поселения Хиславичского района Смоленской области,</w:t>
      </w:r>
      <w:r>
        <w:rPr>
          <w:sz w:val="28"/>
          <w:szCs w:val="28"/>
        </w:rPr>
        <w:t xml:space="preserve"> в котором установлен порядок содержания и организации уборки территорий поселения.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</w:t>
      </w:r>
      <w:r w:rsidR="0072161A">
        <w:rPr>
          <w:sz w:val="28"/>
          <w:szCs w:val="28"/>
        </w:rPr>
        <w:t>Кожуховичского</w:t>
      </w:r>
      <w:r>
        <w:rPr>
          <w:sz w:val="28"/>
          <w:szCs w:val="28"/>
        </w:rPr>
        <w:t xml:space="preserve"> сельского поселения </w:t>
      </w:r>
      <w:r w:rsidR="000C4114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района Смоленской области закрепила территорию за определенными лицами, для регулярной или периодической уборки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чистоты и порядка. 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улицах и остановках общественного транспорта, у магазинов и других местах общего пользования юридическими лицами и гражданами, в ведении которых находятся указанные территории (здания), должны быть выставлены урны в соответствии с СанПиН 42-128-4690-88 «Санитарные правила содержания территорий населенных мест» (утв. Минздравом СССР 5 августа 1988г. №4690-88), очистка урн должна производиться ежедневно по мере их наполнения.</w:t>
      </w:r>
      <w:proofErr w:type="gramEnd"/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Сбор и вывоз твердых бытовых отходов в </w:t>
      </w:r>
      <w:r w:rsidR="00265199">
        <w:rPr>
          <w:sz w:val="28"/>
          <w:szCs w:val="28"/>
        </w:rPr>
        <w:t>Кожуховичском</w:t>
      </w:r>
      <w:r>
        <w:rPr>
          <w:sz w:val="28"/>
          <w:szCs w:val="28"/>
        </w:rPr>
        <w:t xml:space="preserve"> сельском поселении осуществляет специализированная организация. Главным методом утилизации твердых бытовых отходов является размещение их на полигоне. 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E13084" w:rsidRPr="007577AB" w:rsidRDefault="00E13084" w:rsidP="00E13084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  <w:r w:rsidRPr="007577AB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 xml:space="preserve"> </w:t>
      </w:r>
      <w:r w:rsidRPr="007577AB">
        <w:rPr>
          <w:b/>
          <w:sz w:val="28"/>
          <w:szCs w:val="28"/>
        </w:rPr>
        <w:t>Сбор и вывоз бытовых отходов</w:t>
      </w:r>
    </w:p>
    <w:p w:rsidR="00E13084" w:rsidRPr="00BC1F68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Население охвачено планово-регулярной системой сбора и вывоза бытовых отходов</w:t>
      </w:r>
      <w:r w:rsidRPr="00BC1F68">
        <w:rPr>
          <w:sz w:val="28"/>
          <w:szCs w:val="28"/>
        </w:rPr>
        <w:t xml:space="preserve">. Сбор ТБО </w:t>
      </w:r>
      <w:r w:rsidR="00BC1F68" w:rsidRPr="00BC1F68">
        <w:rPr>
          <w:sz w:val="28"/>
          <w:szCs w:val="28"/>
        </w:rPr>
        <w:t xml:space="preserve">будет </w:t>
      </w:r>
      <w:r w:rsidRPr="00BC1F68">
        <w:rPr>
          <w:sz w:val="28"/>
          <w:szCs w:val="28"/>
        </w:rPr>
        <w:t>производит</w:t>
      </w:r>
      <w:r w:rsidR="00BC1F68">
        <w:rPr>
          <w:sz w:val="28"/>
          <w:szCs w:val="28"/>
        </w:rPr>
        <w:t>ь</w:t>
      </w:r>
      <w:r w:rsidRPr="00BC1F68">
        <w:rPr>
          <w:sz w:val="28"/>
          <w:szCs w:val="28"/>
        </w:rPr>
        <w:t>ся в контейнеры, установленные на площадках в специально отведенных местах, вывоз контейнеров производится по мере наполнения.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Вывоз ТБО осуществляется  на специализированную свалку.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3084" w:rsidRPr="00180768" w:rsidRDefault="00E13084" w:rsidP="00E13084">
      <w:pPr>
        <w:pStyle w:val="af5"/>
        <w:numPr>
          <w:ilvl w:val="1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77AB">
        <w:rPr>
          <w:b/>
          <w:sz w:val="28"/>
          <w:szCs w:val="28"/>
        </w:rPr>
        <w:t xml:space="preserve">Сбор и вывоз </w:t>
      </w:r>
      <w:r>
        <w:rPr>
          <w:b/>
          <w:sz w:val="28"/>
          <w:szCs w:val="28"/>
        </w:rPr>
        <w:t xml:space="preserve">жидких </w:t>
      </w:r>
      <w:r w:rsidRPr="007577AB">
        <w:rPr>
          <w:b/>
          <w:sz w:val="28"/>
          <w:szCs w:val="28"/>
        </w:rPr>
        <w:t>бытовых о</w:t>
      </w:r>
      <w:r>
        <w:rPr>
          <w:b/>
          <w:sz w:val="28"/>
          <w:szCs w:val="28"/>
        </w:rPr>
        <w:t>тходов</w:t>
      </w:r>
    </w:p>
    <w:p w:rsidR="00E13084" w:rsidRPr="00180768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t xml:space="preserve">     </w:t>
      </w:r>
      <w:r w:rsidRPr="00180768">
        <w:rPr>
          <w:sz w:val="28"/>
          <w:szCs w:val="28"/>
        </w:rPr>
        <w:t>Вывозом ЖБО на территории сельского поселения занимаются частные лица. Вывоз осуществляется по заявочному принципу, как от насе</w:t>
      </w:r>
      <w:r>
        <w:rPr>
          <w:sz w:val="28"/>
          <w:szCs w:val="28"/>
        </w:rPr>
        <w:t>ления, так и от органи</w:t>
      </w:r>
      <w:r w:rsidRPr="00180768">
        <w:rPr>
          <w:sz w:val="28"/>
          <w:szCs w:val="28"/>
        </w:rPr>
        <w:t>заций. Для сбора ЖБО используются ассенизационные машины.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E13084" w:rsidRPr="007577AB" w:rsidRDefault="00E13084" w:rsidP="00E13084">
      <w:pPr>
        <w:pStyle w:val="af5"/>
        <w:numPr>
          <w:ilvl w:val="1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577AB">
        <w:rPr>
          <w:b/>
          <w:sz w:val="28"/>
          <w:szCs w:val="28"/>
        </w:rPr>
        <w:t>Сбор и вывоз бытовых отходов организаций и пр</w:t>
      </w:r>
      <w:r>
        <w:rPr>
          <w:b/>
          <w:sz w:val="28"/>
          <w:szCs w:val="28"/>
        </w:rPr>
        <w:t>едприятий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Юридические лица и иные хозяйственные субъекты, осуществляющие свою деятельность на территории </w:t>
      </w:r>
      <w:r w:rsidR="0072161A">
        <w:rPr>
          <w:sz w:val="28"/>
          <w:szCs w:val="28"/>
        </w:rPr>
        <w:t>Кожуховичского</w:t>
      </w:r>
      <w:r>
        <w:rPr>
          <w:sz w:val="28"/>
          <w:szCs w:val="28"/>
        </w:rPr>
        <w:t xml:space="preserve"> сельского поселения </w:t>
      </w:r>
      <w:r w:rsidR="000C4114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района Смоленской области, обязаны организовывать мероприятия по сбору вывозу и утилизации мусора и бытовых отходов.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Территория предприятий, организаций, учреждений и иных хозяйствующих субъектов – часть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за </w:t>
      </w:r>
      <w:proofErr w:type="gramStart"/>
      <w:r>
        <w:rPr>
          <w:sz w:val="28"/>
          <w:szCs w:val="28"/>
        </w:rPr>
        <w:t>юридическими</w:t>
      </w:r>
      <w:proofErr w:type="gramEnd"/>
      <w:r>
        <w:rPr>
          <w:sz w:val="28"/>
          <w:szCs w:val="28"/>
        </w:rPr>
        <w:t xml:space="preserve"> или физическими лицам на правах, предусмотренных законодательством. Прилегающая территория – территория, непосредственно примыкающая к границам здания или сооружения, ограждению, строительной площадке, объектам торговли, рекламы и иным объектам, находящимся на балансе, в собственности, владении, аренде у юридических или физических лиц, в том числе и у индивидуальных предпринимателей.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отдельными предприятиями и организациями в ряде случаев могут быть закреплены для уборки и содержания территории, не находящиеся в непосредственной близости от этих предприятий и организаций, но имеющие связь с их производственной, хозяйственной или иной деятельностью.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Территории организаций всех форм собственности, подъездные пути к ним, а также санитарно-защитные зоны организаций убираются их силами. Санитарно-защитные зоны организаций определяются в соответствии с требованиями СанПиН 2.2.1/2.1.1.1200-03 «Санитарно-защитные зоны и санитарная классификация предприятий, сооружений и иных объектов». Территории строительных площадок и подъездные пути к ним должны содержаться в соответствии со СНиП 3.01.01-85 «Организация строительного производства».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E13084" w:rsidRPr="007577AB" w:rsidRDefault="00E13084" w:rsidP="00E13084">
      <w:pPr>
        <w:pStyle w:val="af5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</w:rPr>
      </w:pPr>
      <w:r w:rsidRPr="007577AB">
        <w:rPr>
          <w:b/>
          <w:sz w:val="28"/>
          <w:szCs w:val="28"/>
        </w:rPr>
        <w:t>Сбор и вывоз - бытовых отходов населения, проживающего в частных домовладениях</w:t>
      </w:r>
    </w:p>
    <w:p w:rsidR="00E13084" w:rsidRPr="007577AB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577AB">
        <w:rPr>
          <w:sz w:val="28"/>
          <w:szCs w:val="28"/>
          <w:u w:val="single"/>
        </w:rPr>
        <w:t xml:space="preserve">    Собственники, владельцы, пользователи и арендаторы объектов индивидуального жилого сектора обязаны: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чистоте свои участки, палисадники, придомовые территории на расстоянии 5метров по всему периметру земельного участка, выезды на проезжую часть дороги;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удалять отходы, содержимое выгребных ям, грязь и снег своими силами и средствами или силами эксплуатирующих организаций по уборке территории на договорной основе;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иметь документы, подтверждающие факт удаления отходов законным путем (договор, абонентскую книжку, квитанции об оплате разовых услуг по вывозу отходов, очистке и вывозу содержимого выгребных ям, золы (для печного отопления);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иметь оборудованную выгребную яму,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 допускать сжигания, захоронения в земле и выбрасывания на улицу (включая водоотводящие лотки, канавы, закрытые сети и колодцы </w:t>
      </w:r>
      <w:proofErr w:type="spellStart"/>
      <w:r>
        <w:rPr>
          <w:sz w:val="28"/>
          <w:szCs w:val="28"/>
        </w:rPr>
        <w:t>хозфекальной</w:t>
      </w:r>
      <w:proofErr w:type="spellEnd"/>
      <w:r>
        <w:rPr>
          <w:sz w:val="28"/>
          <w:szCs w:val="28"/>
        </w:rPr>
        <w:t xml:space="preserve"> 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 фекальных нечистот;</w:t>
      </w:r>
      <w:proofErr w:type="gramEnd"/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без согласования уполномоченных органов складирование стройматериалов, размещение транспортных средств, иной техники и оборудования в зеленой зоне, на улице, на улицах, в переулках и тупиках (в том числе перед домами, в промежутках между домами и иными постройками);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после проведения месячника по благоустройству обеспечить в трехдневный срок вывоз всего дворового мусора на свалку (полигон);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предъявлять для осмотра представителям органов местного самоуправления, органов санитарно-эпидемиологического, земельного и экологического контроля дворовые объекты санитарной очистки (выгребные ямы, индивидуальные контейнеры и помещения для сбора мусора, компостные ямы и кучи, лотки, сети ливневой и </w:t>
      </w:r>
      <w:proofErr w:type="spellStart"/>
      <w:r>
        <w:rPr>
          <w:sz w:val="28"/>
          <w:szCs w:val="28"/>
        </w:rPr>
        <w:t>хозбытовой</w:t>
      </w:r>
      <w:proofErr w:type="spellEnd"/>
      <w:r>
        <w:rPr>
          <w:sz w:val="28"/>
          <w:szCs w:val="28"/>
        </w:rPr>
        <w:t xml:space="preserve"> канализации, объекты локального отопления).</w:t>
      </w:r>
    </w:p>
    <w:p w:rsidR="00E13084" w:rsidRPr="007577AB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Pr="007577AB">
        <w:rPr>
          <w:sz w:val="28"/>
          <w:szCs w:val="28"/>
          <w:u w:val="single"/>
        </w:rPr>
        <w:t>Эксплуатирующие организации по уборке и санитарной очистке обязаны: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4D6639">
        <w:rPr>
          <w:sz w:val="28"/>
          <w:szCs w:val="28"/>
        </w:rPr>
        <w:t>- предоставлять</w:t>
      </w:r>
      <w:r>
        <w:rPr>
          <w:sz w:val="28"/>
          <w:szCs w:val="28"/>
        </w:rPr>
        <w:t xml:space="preserve"> в соответствии с договором по установленному графику услуги по сбору и вывозу бытовых отходов на свалку и содержимого выгребных ям на очистные сооружения;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не реже одного раза в год на договорных условиях производить очистку водоотводящих канав и лотков от грязи и мусора и вывоз осадка для обезвреживания на полигоны бытовых отходов;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вывозить по заявкам и за счет владельцев крупногабаритные отходы (включая ветви и стволы деревьев) к местам захоронения или утилизации по мере их накопления во дворах;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своевременной санитарной очисткой в частном жилом секторе и оплатой жильцами в установленные сроки услуг по санитарной очистке (вывозу отходов и др.);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жильцам помощь в организации и проведении работ по санитарной очистке придомовых территорий и прилегающих участков проезжей части улиц (включая очистку и ремонт водоотводящих каналов, лотков, сетей);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-оповещать жильцов о сроках проведения месячников по благоустройству, времени и порядке сбора и вывоза крупногабаритных отходов.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</w:t>
      </w:r>
      <w:r w:rsidR="0072161A">
        <w:rPr>
          <w:sz w:val="28"/>
          <w:szCs w:val="28"/>
        </w:rPr>
        <w:t>Кожуховичского</w:t>
      </w:r>
      <w:r>
        <w:rPr>
          <w:sz w:val="28"/>
          <w:szCs w:val="28"/>
        </w:rPr>
        <w:t xml:space="preserve"> сельского поселения периодически образуются несанкционированные свалки, которые ликвидируются силами Администрации </w:t>
      </w:r>
      <w:r w:rsidR="0072161A">
        <w:rPr>
          <w:sz w:val="28"/>
          <w:szCs w:val="28"/>
        </w:rPr>
        <w:t>Кожуховичского</w:t>
      </w:r>
      <w:r>
        <w:rPr>
          <w:sz w:val="28"/>
          <w:szCs w:val="28"/>
        </w:rPr>
        <w:t xml:space="preserve"> сельского поселения </w:t>
      </w:r>
      <w:r w:rsidR="000C4114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района Смоленской области.    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Стихийные свалки отрицательно влияют на окружающую среду: они привлекают птиц, насекомых, а в жаркое время при определенных условиях </w:t>
      </w:r>
      <w:r>
        <w:rPr>
          <w:sz w:val="28"/>
          <w:szCs w:val="28"/>
        </w:rPr>
        <w:lastRenderedPageBreak/>
        <w:t xml:space="preserve">некоторые отходы могут возгораться, загрязняя атмосферный воздух продуктами горения и создавая пожароопасную обстановку. </w:t>
      </w:r>
    </w:p>
    <w:p w:rsidR="00E13084" w:rsidRDefault="00E13084" w:rsidP="00E13084">
      <w:pPr>
        <w:pStyle w:val="af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Pr="00BA5666">
        <w:rPr>
          <w:sz w:val="28"/>
          <w:szCs w:val="28"/>
        </w:rPr>
        <w:t>Механизированная уборка дорог предусматривает работы по поддерж</w:t>
      </w:r>
      <w:r>
        <w:rPr>
          <w:sz w:val="28"/>
          <w:szCs w:val="28"/>
        </w:rPr>
        <w:t>анию в чистоте и порядке дорож</w:t>
      </w:r>
      <w:r w:rsidRPr="00BA5666">
        <w:rPr>
          <w:sz w:val="28"/>
          <w:szCs w:val="28"/>
        </w:rPr>
        <w:t>ных покрытий. Работы, обеспечивающие чистоту д</w:t>
      </w:r>
      <w:r>
        <w:rPr>
          <w:sz w:val="28"/>
          <w:szCs w:val="28"/>
        </w:rPr>
        <w:t>орог с твердым покрытием в лет</w:t>
      </w:r>
      <w:r w:rsidRPr="00BA5666">
        <w:rPr>
          <w:sz w:val="28"/>
          <w:szCs w:val="28"/>
        </w:rPr>
        <w:t>ний период, не производятся. Зимой производятся работы по расчистке до</w:t>
      </w:r>
      <w:r>
        <w:rPr>
          <w:sz w:val="28"/>
          <w:szCs w:val="28"/>
        </w:rPr>
        <w:t>рог от снега. Своевременное вы</w:t>
      </w:r>
      <w:r w:rsidRPr="00BA5666">
        <w:rPr>
          <w:sz w:val="28"/>
          <w:szCs w:val="28"/>
        </w:rPr>
        <w:t>полнение указанных работ позволяет поддерживать нормальное эксплуатационное состояние дорог без резкого снижения скоростей движения транспорта. Работы по расч</w:t>
      </w:r>
      <w:r>
        <w:rPr>
          <w:sz w:val="28"/>
          <w:szCs w:val="28"/>
        </w:rPr>
        <w:t xml:space="preserve">истке дорог от снега в </w:t>
      </w:r>
      <w:r w:rsidR="00265199">
        <w:rPr>
          <w:sz w:val="28"/>
          <w:szCs w:val="28"/>
        </w:rPr>
        <w:t>Кожуховичском</w:t>
      </w:r>
      <w:r>
        <w:rPr>
          <w:sz w:val="28"/>
          <w:szCs w:val="28"/>
        </w:rPr>
        <w:t xml:space="preserve"> сельском поселении выполняет специализированная  организация.</w:t>
      </w:r>
      <w:r w:rsidRPr="00180768">
        <w:t xml:space="preserve"> </w:t>
      </w:r>
    </w:p>
    <w:p w:rsidR="00E13084" w:rsidRPr="004D6639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E13084" w:rsidRDefault="00E13084" w:rsidP="00E13084">
      <w:pPr>
        <w:pStyle w:val="af5"/>
        <w:numPr>
          <w:ilvl w:val="1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13084" w:rsidRPr="00063A1E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063A1E">
        <w:rPr>
          <w:sz w:val="28"/>
          <w:szCs w:val="28"/>
        </w:rPr>
        <w:t xml:space="preserve">     Состояние территории </w:t>
      </w:r>
      <w:r w:rsidR="0072161A">
        <w:rPr>
          <w:sz w:val="28"/>
          <w:szCs w:val="28"/>
        </w:rPr>
        <w:t>Кожуховичского</w:t>
      </w:r>
      <w:r w:rsidRPr="00063A1E">
        <w:rPr>
          <w:sz w:val="28"/>
          <w:szCs w:val="28"/>
        </w:rPr>
        <w:t xml:space="preserve"> сельского поселения </w:t>
      </w:r>
      <w:r w:rsidR="000C4114">
        <w:rPr>
          <w:sz w:val="28"/>
          <w:szCs w:val="28"/>
        </w:rPr>
        <w:t>Хиславичского</w:t>
      </w:r>
      <w:r w:rsidRPr="00063A1E">
        <w:rPr>
          <w:sz w:val="28"/>
          <w:szCs w:val="28"/>
        </w:rPr>
        <w:t xml:space="preserve"> района Смоленской области: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FE09E3">
        <w:rPr>
          <w:sz w:val="28"/>
          <w:szCs w:val="28"/>
        </w:rPr>
        <w:t xml:space="preserve">В настоящее время Администрация </w:t>
      </w:r>
      <w:r w:rsidR="0072161A">
        <w:rPr>
          <w:sz w:val="28"/>
          <w:szCs w:val="28"/>
        </w:rPr>
        <w:t>Кожуховичского</w:t>
      </w:r>
      <w:r w:rsidRPr="00FE09E3">
        <w:rPr>
          <w:sz w:val="28"/>
          <w:szCs w:val="28"/>
        </w:rPr>
        <w:t xml:space="preserve"> сельского поселения </w:t>
      </w:r>
      <w:r w:rsidR="000C4114">
        <w:rPr>
          <w:sz w:val="28"/>
          <w:szCs w:val="28"/>
        </w:rPr>
        <w:t>Хиславичского</w:t>
      </w:r>
      <w:r w:rsidRPr="00FE09E3">
        <w:rPr>
          <w:sz w:val="28"/>
          <w:szCs w:val="28"/>
        </w:rPr>
        <w:t xml:space="preserve"> района Смоленской области получает возможную информацию о фактических объемах </w:t>
      </w:r>
      <w:r>
        <w:rPr>
          <w:sz w:val="28"/>
          <w:szCs w:val="28"/>
        </w:rPr>
        <w:t xml:space="preserve">образования отходов от всех категорий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>, управляет потоками отходов, а также исключает их несанкционированное размещение на территории поселения.</w:t>
      </w:r>
    </w:p>
    <w:p w:rsidR="00E13084" w:rsidRPr="00063A1E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63A1E">
        <w:rPr>
          <w:sz w:val="28"/>
          <w:szCs w:val="28"/>
        </w:rPr>
        <w:t>В качестве основных нап</w:t>
      </w:r>
      <w:r>
        <w:rPr>
          <w:sz w:val="28"/>
          <w:szCs w:val="28"/>
        </w:rPr>
        <w:t>равлений работ по управлению отходами</w:t>
      </w:r>
      <w:r w:rsidRPr="00063A1E">
        <w:rPr>
          <w:sz w:val="28"/>
          <w:szCs w:val="28"/>
        </w:rPr>
        <w:t xml:space="preserve"> предлагается: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 на всех стадиях.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стратегии в развитии системы обращения с отходами, разработка и утверждение Концепции обращения с отходами.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инвестиционных проектов по обращению с отходами производства и потребления.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Норм накопления бытовых отходов для жилищного фонда и объектов инфраструктуры.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объектов образования, сбора, транспортировки, и размещения коммунальных отходов.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комплексной механизации санитарной очистки, повышение ее технического уровня и надежности. Необходимо привести в соответствие санитарным правилам места накопления и хранения отходов.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устойчивой системы учета, а также контроля по сбору, транспортировке, и безопасному захоронению </w:t>
      </w:r>
      <w:proofErr w:type="spellStart"/>
      <w:r>
        <w:rPr>
          <w:sz w:val="28"/>
          <w:szCs w:val="28"/>
        </w:rPr>
        <w:t>неутильной</w:t>
      </w:r>
      <w:proofErr w:type="spellEnd"/>
      <w:r>
        <w:rPr>
          <w:sz w:val="28"/>
          <w:szCs w:val="28"/>
        </w:rPr>
        <w:t xml:space="preserve"> части отходов.</w:t>
      </w:r>
    </w:p>
    <w:p w:rsidR="00E13084" w:rsidRDefault="00E13084" w:rsidP="00E13084">
      <w:pPr>
        <w:pStyle w:val="af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селективного сбора и первичной переработки отходов:</w:t>
      </w:r>
    </w:p>
    <w:p w:rsidR="00E13084" w:rsidRDefault="00E13084" w:rsidP="00E13084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раздельного сбора компонентов отходов;</w:t>
      </w:r>
    </w:p>
    <w:p w:rsidR="00E13084" w:rsidRDefault="00E13084" w:rsidP="00E13084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максимально-возможное вторичное использование отходов;</w:t>
      </w:r>
    </w:p>
    <w:p w:rsidR="00E13084" w:rsidRDefault="00E13084" w:rsidP="00E13084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рынка вторичного сырья.</w:t>
      </w:r>
    </w:p>
    <w:p w:rsidR="00E13084" w:rsidRDefault="00E13084" w:rsidP="00E13084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13084" w:rsidRDefault="00E13084" w:rsidP="00E13084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Обобщая вышеизложенное, необходимо сказать, что очистка территорий</w:t>
      </w:r>
    </w:p>
    <w:p w:rsidR="00E13084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населенных пунктов является многоаспектной, а решение сложных задач не проводят в одно действие. Выстроить стройную систему, включающую все вопросы очистки территории </w:t>
      </w:r>
      <w:r w:rsidR="0072161A">
        <w:rPr>
          <w:sz w:val="28"/>
          <w:szCs w:val="28"/>
        </w:rPr>
        <w:t>Кожуховичского</w:t>
      </w:r>
      <w:r>
        <w:rPr>
          <w:sz w:val="28"/>
          <w:szCs w:val="28"/>
        </w:rPr>
        <w:t xml:space="preserve"> сельского поселения, обращения с отходами от сбора до переработки, требует определенных затрат для решения задач – экологических, экономических, технологических, законодательных, социальных, научных, информационных и, наконец, этических.</w:t>
      </w:r>
    </w:p>
    <w:p w:rsidR="00E13084" w:rsidRPr="00FF2C5B" w:rsidRDefault="00E13084" w:rsidP="00E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сегодняшней очистки территории </w:t>
      </w:r>
      <w:r w:rsidR="0072161A">
        <w:rPr>
          <w:sz w:val="28"/>
          <w:szCs w:val="28"/>
        </w:rPr>
        <w:t>Кожуховичского</w:t>
      </w:r>
      <w:r>
        <w:rPr>
          <w:sz w:val="28"/>
          <w:szCs w:val="28"/>
        </w:rPr>
        <w:t xml:space="preserve"> сельского поселения </w:t>
      </w:r>
      <w:r w:rsidR="000C4114">
        <w:rPr>
          <w:sz w:val="28"/>
          <w:szCs w:val="28"/>
        </w:rPr>
        <w:t>Хиславичского</w:t>
      </w:r>
      <w:r>
        <w:rPr>
          <w:sz w:val="28"/>
          <w:szCs w:val="28"/>
        </w:rPr>
        <w:t xml:space="preserve"> района Смоленской области показывает, что фактически состояние территорий сельского поселения находится в удовлетворительном состоянии, организация вопросов благоустройства, очистки, определяющая очистку, сбор и вывоз мусора на территории жилого сектора, а также определяющая меры ответственности проживающих в жилых домах граждан.</w:t>
      </w:r>
      <w:r w:rsidRPr="00FF2C5B">
        <w:t xml:space="preserve"> </w:t>
      </w:r>
      <w:r>
        <w:t xml:space="preserve">    </w:t>
      </w:r>
      <w:r w:rsidRPr="00FF2C5B">
        <w:rPr>
          <w:sz w:val="28"/>
          <w:szCs w:val="28"/>
        </w:rPr>
        <w:t xml:space="preserve">Территория поселения в целом достаточно озеленена за счет многолетних насаждений, древесно-кустарниковой растительности, садов и озелененных участков домовладений. </w:t>
      </w:r>
    </w:p>
    <w:p w:rsidR="00E13084" w:rsidRPr="00FF2C5B" w:rsidRDefault="00E13084" w:rsidP="00E13084">
      <w:pPr>
        <w:jc w:val="both"/>
        <w:rPr>
          <w:sz w:val="28"/>
          <w:szCs w:val="28"/>
        </w:rPr>
      </w:pPr>
      <w:r w:rsidRPr="00FF2C5B">
        <w:rPr>
          <w:sz w:val="28"/>
          <w:szCs w:val="28"/>
        </w:rPr>
        <w:t>В отношении зеленых насаждений, расположенных на территории населенных пунктов необходимо проводить следующие мероприятия: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E13084" w:rsidRPr="00FF2C5B" w:rsidRDefault="00E13084" w:rsidP="00E13084">
      <w:pPr>
        <w:jc w:val="both"/>
        <w:rPr>
          <w:sz w:val="28"/>
          <w:szCs w:val="28"/>
        </w:rPr>
      </w:pPr>
    </w:p>
    <w:p w:rsidR="00E13084" w:rsidRPr="00185D7E" w:rsidRDefault="00E13084" w:rsidP="00E13084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E13084" w:rsidRPr="00185D7E" w:rsidRDefault="00E13084" w:rsidP="00E13084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13084" w:rsidRPr="00063A1E" w:rsidRDefault="00E13084" w:rsidP="00E13084">
      <w:pPr>
        <w:pStyle w:val="af5"/>
        <w:spacing w:before="0" w:beforeAutospacing="0" w:after="0" w:afterAutospacing="0"/>
        <w:jc w:val="both"/>
        <w:rPr>
          <w:i/>
          <w:sz w:val="28"/>
          <w:szCs w:val="28"/>
        </w:rPr>
      </w:pPr>
      <w:r w:rsidRPr="00185D7E">
        <w:rPr>
          <w:i/>
          <w:sz w:val="28"/>
          <w:szCs w:val="28"/>
        </w:rPr>
        <w:tab/>
      </w:r>
    </w:p>
    <w:p w:rsidR="00E13084" w:rsidRPr="008F44DD" w:rsidRDefault="00E13084" w:rsidP="00E13084">
      <w:pPr>
        <w:tabs>
          <w:tab w:val="left" w:pos="426"/>
        </w:tabs>
        <w:jc w:val="both"/>
        <w:rPr>
          <w:sz w:val="28"/>
          <w:szCs w:val="28"/>
        </w:rPr>
      </w:pPr>
    </w:p>
    <w:p w:rsidR="00E13084" w:rsidRPr="00801A77" w:rsidRDefault="00E13084" w:rsidP="00E13084">
      <w:pPr>
        <w:rPr>
          <w:b/>
          <w:bCs/>
          <w:sz w:val="28"/>
          <w:szCs w:val="28"/>
        </w:rPr>
      </w:pPr>
    </w:p>
    <w:p w:rsidR="006951DC" w:rsidRDefault="006951DC"/>
    <w:sectPr w:rsidR="006951DC" w:rsidSect="00EC6B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5B1B"/>
    <w:multiLevelType w:val="multilevel"/>
    <w:tmpl w:val="C8422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31269F"/>
    <w:multiLevelType w:val="hybridMultilevel"/>
    <w:tmpl w:val="025C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4"/>
    <w:rsid w:val="000C4114"/>
    <w:rsid w:val="00121E6B"/>
    <w:rsid w:val="001605F5"/>
    <w:rsid w:val="001D3AB6"/>
    <w:rsid w:val="00264AB7"/>
    <w:rsid w:val="00265199"/>
    <w:rsid w:val="00362E0D"/>
    <w:rsid w:val="003859AB"/>
    <w:rsid w:val="00450B28"/>
    <w:rsid w:val="004C358D"/>
    <w:rsid w:val="004D0C76"/>
    <w:rsid w:val="004D40F2"/>
    <w:rsid w:val="004F43CF"/>
    <w:rsid w:val="005A7A11"/>
    <w:rsid w:val="006951DC"/>
    <w:rsid w:val="006B5AF9"/>
    <w:rsid w:val="00701884"/>
    <w:rsid w:val="0072161A"/>
    <w:rsid w:val="008A3236"/>
    <w:rsid w:val="00AC374C"/>
    <w:rsid w:val="00B14314"/>
    <w:rsid w:val="00B24972"/>
    <w:rsid w:val="00BC1F68"/>
    <w:rsid w:val="00C27545"/>
    <w:rsid w:val="00D14FA5"/>
    <w:rsid w:val="00D4512A"/>
    <w:rsid w:val="00E13084"/>
    <w:rsid w:val="00E33F59"/>
    <w:rsid w:val="00E7104B"/>
    <w:rsid w:val="00EC6BA2"/>
    <w:rsid w:val="00F31719"/>
    <w:rsid w:val="00FA646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3F5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33F59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3F5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33F59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unhideWhenUsed/>
    <w:qFormat/>
    <w:rsid w:val="00E33F59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33F59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33F59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33F59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3F59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F5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33F5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33F5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3F5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33F5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3F59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E33F59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33F59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3F59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3F59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3F5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3F5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F5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3F59"/>
    <w:rPr>
      <w:b/>
      <w:bCs/>
    </w:rPr>
  </w:style>
  <w:style w:type="character" w:styleId="a8">
    <w:name w:val="Emphasis"/>
    <w:uiPriority w:val="20"/>
    <w:qFormat/>
    <w:rsid w:val="00E33F5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3F59"/>
  </w:style>
  <w:style w:type="paragraph" w:styleId="aa">
    <w:name w:val="List Paragraph"/>
    <w:basedOn w:val="a"/>
    <w:uiPriority w:val="34"/>
    <w:qFormat/>
    <w:rsid w:val="00E33F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F59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33F5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33F5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E33F59"/>
    <w:rPr>
      <w:i/>
      <w:iCs/>
    </w:rPr>
  </w:style>
  <w:style w:type="character" w:styleId="ad">
    <w:name w:val="Subtle Emphasis"/>
    <w:uiPriority w:val="19"/>
    <w:qFormat/>
    <w:rsid w:val="00E33F59"/>
    <w:rPr>
      <w:i/>
      <w:iCs/>
    </w:rPr>
  </w:style>
  <w:style w:type="character" w:styleId="ae">
    <w:name w:val="Intense Emphasis"/>
    <w:uiPriority w:val="21"/>
    <w:qFormat/>
    <w:rsid w:val="00E33F5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33F59"/>
    <w:rPr>
      <w:smallCaps/>
    </w:rPr>
  </w:style>
  <w:style w:type="character" w:styleId="af0">
    <w:name w:val="Intense Reference"/>
    <w:uiPriority w:val="32"/>
    <w:qFormat/>
    <w:rsid w:val="00E33F59"/>
    <w:rPr>
      <w:b/>
      <w:bCs/>
      <w:smallCaps/>
    </w:rPr>
  </w:style>
  <w:style w:type="character" w:styleId="af1">
    <w:name w:val="Book Title"/>
    <w:basedOn w:val="a0"/>
    <w:uiPriority w:val="33"/>
    <w:qFormat/>
    <w:rsid w:val="00E33F5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3F59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rsid w:val="00E13084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E13084"/>
    <w:rPr>
      <w:rFonts w:ascii="Times New Roman" w:hAnsi="Times New Roman"/>
      <w:sz w:val="28"/>
      <w:szCs w:val="24"/>
    </w:rPr>
  </w:style>
  <w:style w:type="paragraph" w:styleId="af5">
    <w:name w:val="Normal (Web)"/>
    <w:basedOn w:val="a"/>
    <w:uiPriority w:val="99"/>
    <w:unhideWhenUsed/>
    <w:rsid w:val="00E1308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B5AF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3F5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33F59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3F5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33F59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unhideWhenUsed/>
    <w:qFormat/>
    <w:rsid w:val="00E33F59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33F59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33F59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33F59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3F59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F5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33F5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33F5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3F5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33F5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3F59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E33F59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33F59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3F59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3F59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3F5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3F5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F5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3F59"/>
    <w:rPr>
      <w:b/>
      <w:bCs/>
    </w:rPr>
  </w:style>
  <w:style w:type="character" w:styleId="a8">
    <w:name w:val="Emphasis"/>
    <w:uiPriority w:val="20"/>
    <w:qFormat/>
    <w:rsid w:val="00E33F5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3F59"/>
  </w:style>
  <w:style w:type="paragraph" w:styleId="aa">
    <w:name w:val="List Paragraph"/>
    <w:basedOn w:val="a"/>
    <w:uiPriority w:val="34"/>
    <w:qFormat/>
    <w:rsid w:val="00E33F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F59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33F5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33F5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E33F59"/>
    <w:rPr>
      <w:i/>
      <w:iCs/>
    </w:rPr>
  </w:style>
  <w:style w:type="character" w:styleId="ad">
    <w:name w:val="Subtle Emphasis"/>
    <w:uiPriority w:val="19"/>
    <w:qFormat/>
    <w:rsid w:val="00E33F59"/>
    <w:rPr>
      <w:i/>
      <w:iCs/>
    </w:rPr>
  </w:style>
  <w:style w:type="character" w:styleId="ae">
    <w:name w:val="Intense Emphasis"/>
    <w:uiPriority w:val="21"/>
    <w:qFormat/>
    <w:rsid w:val="00E33F5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33F59"/>
    <w:rPr>
      <w:smallCaps/>
    </w:rPr>
  </w:style>
  <w:style w:type="character" w:styleId="af0">
    <w:name w:val="Intense Reference"/>
    <w:uiPriority w:val="32"/>
    <w:qFormat/>
    <w:rsid w:val="00E33F59"/>
    <w:rPr>
      <w:b/>
      <w:bCs/>
      <w:smallCaps/>
    </w:rPr>
  </w:style>
  <w:style w:type="character" w:styleId="af1">
    <w:name w:val="Book Title"/>
    <w:basedOn w:val="a0"/>
    <w:uiPriority w:val="33"/>
    <w:qFormat/>
    <w:rsid w:val="00E33F5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3F59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rsid w:val="00E13084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E13084"/>
    <w:rPr>
      <w:rFonts w:ascii="Times New Roman" w:hAnsi="Times New Roman"/>
      <w:sz w:val="28"/>
      <w:szCs w:val="24"/>
    </w:rPr>
  </w:style>
  <w:style w:type="paragraph" w:styleId="af5">
    <w:name w:val="Normal (Web)"/>
    <w:basedOn w:val="a"/>
    <w:uiPriority w:val="99"/>
    <w:unhideWhenUsed/>
    <w:rsid w:val="00E1308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B5AF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2019-03-15T05:42:00Z</cp:lastPrinted>
  <dcterms:created xsi:type="dcterms:W3CDTF">2018-12-05T12:41:00Z</dcterms:created>
  <dcterms:modified xsi:type="dcterms:W3CDTF">2019-03-15T05:45:00Z</dcterms:modified>
</cp:coreProperties>
</file>